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17B9" w:rsidRPr="00CC4F9A" w:rsidRDefault="001F0839" w:rsidP="002F1F5F">
      <w:pPr>
        <w:spacing w:after="0" w:line="259" w:lineRule="auto"/>
        <w:jc w:val="center"/>
        <w:rPr>
          <w:b/>
          <w:sz w:val="24"/>
          <w:szCs w:val="24"/>
        </w:rPr>
      </w:pPr>
      <w:r w:rsidRPr="00CC4F9A">
        <w:rPr>
          <w:b/>
          <w:sz w:val="24"/>
          <w:szCs w:val="24"/>
        </w:rPr>
        <w:t xml:space="preserve">ПОЯСНИТЕЛЬНАЯ ЗАПИСКА </w:t>
      </w:r>
    </w:p>
    <w:p w:rsidR="000E5AE7" w:rsidRPr="00CC4F9A" w:rsidRDefault="000E5AE7" w:rsidP="000E5AE7">
      <w:pPr>
        <w:spacing w:after="0" w:line="259" w:lineRule="auto"/>
        <w:jc w:val="center"/>
        <w:rPr>
          <w:b/>
          <w:sz w:val="24"/>
          <w:szCs w:val="24"/>
        </w:rPr>
      </w:pPr>
      <w:r w:rsidRPr="00CC4F9A">
        <w:rPr>
          <w:b/>
          <w:sz w:val="24"/>
          <w:szCs w:val="24"/>
        </w:rPr>
        <w:t>к</w:t>
      </w:r>
      <w:r w:rsidR="001317B9" w:rsidRPr="00CC4F9A">
        <w:rPr>
          <w:b/>
          <w:sz w:val="24"/>
          <w:szCs w:val="24"/>
        </w:rPr>
        <w:t xml:space="preserve"> проекту решения</w:t>
      </w:r>
      <w:r w:rsidR="001F0839" w:rsidRPr="00CC4F9A">
        <w:rPr>
          <w:b/>
          <w:sz w:val="24"/>
          <w:szCs w:val="24"/>
        </w:rPr>
        <w:t xml:space="preserve"> Собрания муниципального образования</w:t>
      </w:r>
    </w:p>
    <w:p w:rsidR="001F0839" w:rsidRPr="00CC4F9A" w:rsidRDefault="001F0839" w:rsidP="00777D2B">
      <w:pPr>
        <w:spacing w:after="0" w:line="259" w:lineRule="auto"/>
        <w:jc w:val="center"/>
        <w:rPr>
          <w:b/>
          <w:sz w:val="24"/>
          <w:szCs w:val="24"/>
        </w:rPr>
      </w:pPr>
      <w:r w:rsidRPr="00CC4F9A">
        <w:rPr>
          <w:b/>
          <w:sz w:val="24"/>
          <w:szCs w:val="24"/>
        </w:rPr>
        <w:t xml:space="preserve"> </w:t>
      </w:r>
      <w:r w:rsidR="000E5AE7" w:rsidRPr="00CC4F9A">
        <w:rPr>
          <w:b/>
          <w:sz w:val="24"/>
          <w:szCs w:val="24"/>
        </w:rPr>
        <w:t xml:space="preserve"> </w:t>
      </w:r>
      <w:r w:rsidR="003D4DED">
        <w:rPr>
          <w:b/>
          <w:sz w:val="24"/>
          <w:szCs w:val="24"/>
        </w:rPr>
        <w:t>«</w:t>
      </w:r>
      <w:r w:rsidR="000E5AE7" w:rsidRPr="00CC4F9A">
        <w:rPr>
          <w:b/>
          <w:sz w:val="24"/>
          <w:szCs w:val="24"/>
        </w:rPr>
        <w:t xml:space="preserve">Городской округ </w:t>
      </w:r>
      <w:r w:rsidRPr="00CC4F9A">
        <w:rPr>
          <w:b/>
          <w:sz w:val="24"/>
          <w:szCs w:val="24"/>
        </w:rPr>
        <w:t>Ногликский</w:t>
      </w:r>
      <w:r w:rsidR="003D4DED">
        <w:rPr>
          <w:b/>
          <w:sz w:val="24"/>
          <w:szCs w:val="24"/>
        </w:rPr>
        <w:t>»</w:t>
      </w:r>
      <w:r w:rsidR="00FF4A2D" w:rsidRPr="00CC4F9A">
        <w:rPr>
          <w:b/>
          <w:sz w:val="24"/>
          <w:szCs w:val="24"/>
        </w:rPr>
        <w:t xml:space="preserve"> </w:t>
      </w:r>
      <w:r w:rsidR="003D4DED">
        <w:rPr>
          <w:b/>
          <w:sz w:val="24"/>
          <w:szCs w:val="24"/>
        </w:rPr>
        <w:t>«</w:t>
      </w:r>
      <w:r w:rsidRPr="00CC4F9A">
        <w:rPr>
          <w:b/>
          <w:sz w:val="24"/>
          <w:szCs w:val="24"/>
        </w:rPr>
        <w:t xml:space="preserve">О бюджете муниципального образования </w:t>
      </w:r>
      <w:r w:rsidR="003D4DED">
        <w:rPr>
          <w:b/>
          <w:sz w:val="24"/>
          <w:szCs w:val="24"/>
        </w:rPr>
        <w:t>«</w:t>
      </w:r>
      <w:r w:rsidRPr="00CC4F9A">
        <w:rPr>
          <w:b/>
          <w:sz w:val="24"/>
          <w:szCs w:val="24"/>
        </w:rPr>
        <w:t>Городской округ Ногликский</w:t>
      </w:r>
      <w:r w:rsidR="003D4DED">
        <w:rPr>
          <w:b/>
          <w:sz w:val="24"/>
          <w:szCs w:val="24"/>
        </w:rPr>
        <w:t>»</w:t>
      </w:r>
      <w:r w:rsidR="00777D2B" w:rsidRPr="00CC4F9A">
        <w:rPr>
          <w:b/>
          <w:sz w:val="24"/>
          <w:szCs w:val="24"/>
        </w:rPr>
        <w:t xml:space="preserve"> </w:t>
      </w:r>
      <w:r w:rsidR="002F2B26">
        <w:rPr>
          <w:b/>
          <w:sz w:val="24"/>
          <w:szCs w:val="24"/>
        </w:rPr>
        <w:t>на 202</w:t>
      </w:r>
      <w:r w:rsidR="006F4560">
        <w:rPr>
          <w:b/>
          <w:sz w:val="24"/>
          <w:szCs w:val="24"/>
        </w:rPr>
        <w:t>1</w:t>
      </w:r>
      <w:r w:rsidR="002F2B26">
        <w:rPr>
          <w:b/>
          <w:sz w:val="24"/>
          <w:szCs w:val="24"/>
        </w:rPr>
        <w:t xml:space="preserve"> год и на плановый период 202</w:t>
      </w:r>
      <w:r w:rsidR="006F4560">
        <w:rPr>
          <w:b/>
          <w:sz w:val="24"/>
          <w:szCs w:val="24"/>
        </w:rPr>
        <w:t>2</w:t>
      </w:r>
      <w:r w:rsidR="002F2B26">
        <w:rPr>
          <w:b/>
          <w:sz w:val="24"/>
          <w:szCs w:val="24"/>
        </w:rPr>
        <w:t xml:space="preserve"> и 202</w:t>
      </w:r>
      <w:r w:rsidR="006F4560">
        <w:rPr>
          <w:b/>
          <w:sz w:val="24"/>
          <w:szCs w:val="24"/>
        </w:rPr>
        <w:t>3</w:t>
      </w:r>
      <w:r w:rsidRPr="00CC4F9A">
        <w:rPr>
          <w:b/>
          <w:sz w:val="24"/>
          <w:szCs w:val="24"/>
        </w:rPr>
        <w:t xml:space="preserve"> годов</w:t>
      </w:r>
      <w:r w:rsidR="003D4DED">
        <w:rPr>
          <w:b/>
          <w:sz w:val="24"/>
          <w:szCs w:val="24"/>
        </w:rPr>
        <w:t>»</w:t>
      </w:r>
    </w:p>
    <w:p w:rsidR="00CF65B9" w:rsidRDefault="00CF65B9" w:rsidP="00CF65B9">
      <w:pPr>
        <w:spacing w:after="0" w:line="259" w:lineRule="auto"/>
        <w:rPr>
          <w:b/>
          <w:sz w:val="24"/>
          <w:szCs w:val="24"/>
        </w:rPr>
      </w:pPr>
    </w:p>
    <w:p w:rsidR="0035308E" w:rsidRDefault="0035308E" w:rsidP="0035308E">
      <w:pPr>
        <w:spacing w:after="0" w:line="259" w:lineRule="auto"/>
        <w:ind w:firstLine="709"/>
        <w:jc w:val="both"/>
        <w:rPr>
          <w:sz w:val="24"/>
          <w:szCs w:val="24"/>
        </w:rPr>
      </w:pPr>
      <w:r>
        <w:rPr>
          <w:sz w:val="24"/>
          <w:szCs w:val="24"/>
        </w:rPr>
        <w:t>П</w:t>
      </w:r>
      <w:r w:rsidRPr="00895913">
        <w:rPr>
          <w:sz w:val="24"/>
          <w:szCs w:val="24"/>
        </w:rPr>
        <w:t xml:space="preserve">роект решения </w:t>
      </w:r>
      <w:r w:rsidR="003D4DED">
        <w:rPr>
          <w:sz w:val="24"/>
          <w:szCs w:val="24"/>
        </w:rPr>
        <w:t>«</w:t>
      </w:r>
      <w:r w:rsidRPr="00895913">
        <w:rPr>
          <w:sz w:val="24"/>
          <w:szCs w:val="24"/>
        </w:rPr>
        <w:t xml:space="preserve">О бюджете муниципального образования </w:t>
      </w:r>
      <w:r w:rsidR="003D4DED">
        <w:rPr>
          <w:sz w:val="24"/>
          <w:szCs w:val="24"/>
        </w:rPr>
        <w:t>«</w:t>
      </w:r>
      <w:r w:rsidRPr="00895913">
        <w:rPr>
          <w:sz w:val="24"/>
          <w:szCs w:val="24"/>
        </w:rPr>
        <w:t>Городской округ Ногликский</w:t>
      </w:r>
      <w:r w:rsidR="003D4DED">
        <w:rPr>
          <w:sz w:val="24"/>
          <w:szCs w:val="24"/>
        </w:rPr>
        <w:t>»</w:t>
      </w:r>
      <w:r w:rsidRPr="00895913">
        <w:rPr>
          <w:sz w:val="24"/>
          <w:szCs w:val="24"/>
        </w:rPr>
        <w:t xml:space="preserve"> на 20</w:t>
      </w:r>
      <w:r>
        <w:rPr>
          <w:sz w:val="24"/>
          <w:szCs w:val="24"/>
        </w:rPr>
        <w:t>2</w:t>
      </w:r>
      <w:r w:rsidR="006F4560">
        <w:rPr>
          <w:sz w:val="24"/>
          <w:szCs w:val="24"/>
        </w:rPr>
        <w:t>1</w:t>
      </w:r>
      <w:r w:rsidRPr="00895913">
        <w:rPr>
          <w:sz w:val="24"/>
          <w:szCs w:val="24"/>
        </w:rPr>
        <w:t xml:space="preserve"> год и на плановый период 202</w:t>
      </w:r>
      <w:r w:rsidR="006F4560">
        <w:rPr>
          <w:sz w:val="24"/>
          <w:szCs w:val="24"/>
        </w:rPr>
        <w:t>2</w:t>
      </w:r>
      <w:r w:rsidRPr="00895913">
        <w:rPr>
          <w:sz w:val="24"/>
          <w:szCs w:val="24"/>
        </w:rPr>
        <w:t xml:space="preserve"> и 202</w:t>
      </w:r>
      <w:r w:rsidR="006F4560">
        <w:rPr>
          <w:sz w:val="24"/>
          <w:szCs w:val="24"/>
        </w:rPr>
        <w:t>3</w:t>
      </w:r>
      <w:r w:rsidRPr="00895913">
        <w:rPr>
          <w:sz w:val="24"/>
          <w:szCs w:val="24"/>
        </w:rPr>
        <w:t xml:space="preserve"> годов</w:t>
      </w:r>
      <w:r w:rsidR="003D4DED">
        <w:rPr>
          <w:sz w:val="24"/>
          <w:szCs w:val="24"/>
        </w:rPr>
        <w:t>»</w:t>
      </w:r>
      <w:r w:rsidRPr="00895913">
        <w:rPr>
          <w:sz w:val="24"/>
          <w:szCs w:val="24"/>
        </w:rPr>
        <w:t xml:space="preserve"> сформирован в соответствии с основными направлениями бюджетной и налоговой политики </w:t>
      </w:r>
      <w:r>
        <w:rPr>
          <w:sz w:val="24"/>
          <w:szCs w:val="24"/>
        </w:rPr>
        <w:t xml:space="preserve">муниципального образования </w:t>
      </w:r>
      <w:r w:rsidR="003D4DED">
        <w:rPr>
          <w:sz w:val="24"/>
          <w:szCs w:val="24"/>
        </w:rPr>
        <w:t>«</w:t>
      </w:r>
      <w:r>
        <w:rPr>
          <w:sz w:val="24"/>
          <w:szCs w:val="24"/>
        </w:rPr>
        <w:t>Городской округ Ногликский</w:t>
      </w:r>
      <w:r w:rsidR="003D4DED">
        <w:rPr>
          <w:sz w:val="24"/>
          <w:szCs w:val="24"/>
        </w:rPr>
        <w:t>»</w:t>
      </w:r>
      <w:r>
        <w:rPr>
          <w:sz w:val="24"/>
          <w:szCs w:val="24"/>
        </w:rPr>
        <w:t xml:space="preserve">, утвержденными постановлением администрации муниципального образования от </w:t>
      </w:r>
      <w:r w:rsidR="006F4560">
        <w:rPr>
          <w:sz w:val="24"/>
          <w:szCs w:val="24"/>
        </w:rPr>
        <w:t>09.</w:t>
      </w:r>
      <w:r>
        <w:rPr>
          <w:sz w:val="24"/>
          <w:szCs w:val="24"/>
        </w:rPr>
        <w:t>0</w:t>
      </w:r>
      <w:r w:rsidR="006F4560">
        <w:rPr>
          <w:sz w:val="24"/>
          <w:szCs w:val="24"/>
        </w:rPr>
        <w:t>9</w:t>
      </w:r>
      <w:r>
        <w:rPr>
          <w:sz w:val="24"/>
          <w:szCs w:val="24"/>
        </w:rPr>
        <w:t>.20</w:t>
      </w:r>
      <w:r w:rsidR="006F4560">
        <w:rPr>
          <w:sz w:val="24"/>
          <w:szCs w:val="24"/>
        </w:rPr>
        <w:t>20 № 448</w:t>
      </w:r>
      <w:r w:rsidRPr="00895913">
        <w:rPr>
          <w:sz w:val="24"/>
          <w:szCs w:val="24"/>
        </w:rPr>
        <w:t xml:space="preserve"> </w:t>
      </w:r>
      <w:r>
        <w:rPr>
          <w:sz w:val="24"/>
          <w:szCs w:val="24"/>
        </w:rPr>
        <w:t xml:space="preserve">и </w:t>
      </w:r>
      <w:r w:rsidRPr="00895913">
        <w:rPr>
          <w:sz w:val="24"/>
          <w:szCs w:val="24"/>
        </w:rPr>
        <w:t xml:space="preserve">на основе </w:t>
      </w:r>
      <w:r w:rsidR="003D4DED">
        <w:rPr>
          <w:sz w:val="24"/>
          <w:szCs w:val="24"/>
        </w:rPr>
        <w:t>«</w:t>
      </w:r>
      <w:r w:rsidR="006F4560">
        <w:rPr>
          <w:sz w:val="24"/>
          <w:szCs w:val="24"/>
        </w:rPr>
        <w:t>консервативного</w:t>
      </w:r>
      <w:r w:rsidR="003D4DED">
        <w:rPr>
          <w:sz w:val="24"/>
          <w:szCs w:val="24"/>
        </w:rPr>
        <w:t>»</w:t>
      </w:r>
      <w:r w:rsidRPr="00895913">
        <w:rPr>
          <w:sz w:val="24"/>
          <w:szCs w:val="24"/>
        </w:rPr>
        <w:t xml:space="preserve"> варианта прогноза социально–экономического развития муниципального образования </w:t>
      </w:r>
      <w:r w:rsidR="003D4DED">
        <w:rPr>
          <w:sz w:val="24"/>
          <w:szCs w:val="24"/>
        </w:rPr>
        <w:t>«</w:t>
      </w:r>
      <w:r w:rsidRPr="00895913">
        <w:rPr>
          <w:sz w:val="24"/>
          <w:szCs w:val="24"/>
        </w:rPr>
        <w:t>Городской округ Ногликский</w:t>
      </w:r>
      <w:r w:rsidR="003D4DED">
        <w:rPr>
          <w:sz w:val="24"/>
          <w:szCs w:val="24"/>
        </w:rPr>
        <w:t>»</w:t>
      </w:r>
      <w:r w:rsidRPr="00895913">
        <w:rPr>
          <w:sz w:val="24"/>
          <w:szCs w:val="24"/>
        </w:rPr>
        <w:t xml:space="preserve"> на 20</w:t>
      </w:r>
      <w:r>
        <w:rPr>
          <w:sz w:val="24"/>
          <w:szCs w:val="24"/>
        </w:rPr>
        <w:t>2</w:t>
      </w:r>
      <w:r w:rsidR="006F4560">
        <w:rPr>
          <w:sz w:val="24"/>
          <w:szCs w:val="24"/>
        </w:rPr>
        <w:t>1</w:t>
      </w:r>
      <w:r w:rsidRPr="00895913">
        <w:rPr>
          <w:sz w:val="24"/>
          <w:szCs w:val="24"/>
        </w:rPr>
        <w:t>-202</w:t>
      </w:r>
      <w:r>
        <w:rPr>
          <w:sz w:val="24"/>
          <w:szCs w:val="24"/>
        </w:rPr>
        <w:t>4</w:t>
      </w:r>
      <w:r w:rsidRPr="00895913">
        <w:rPr>
          <w:sz w:val="24"/>
          <w:szCs w:val="24"/>
        </w:rPr>
        <w:t xml:space="preserve"> годы, </w:t>
      </w:r>
      <w:r>
        <w:rPr>
          <w:sz w:val="24"/>
          <w:szCs w:val="24"/>
        </w:rPr>
        <w:t xml:space="preserve">утвержденного постановлением мэра муниципального образования </w:t>
      </w:r>
      <w:r w:rsidR="003D4DED">
        <w:rPr>
          <w:sz w:val="24"/>
          <w:szCs w:val="24"/>
        </w:rPr>
        <w:t>«</w:t>
      </w:r>
      <w:r w:rsidR="006F4560">
        <w:rPr>
          <w:sz w:val="24"/>
          <w:szCs w:val="24"/>
        </w:rPr>
        <w:t>Городской округ Ногликский</w:t>
      </w:r>
      <w:r w:rsidR="003D4DED">
        <w:rPr>
          <w:sz w:val="24"/>
          <w:szCs w:val="24"/>
        </w:rPr>
        <w:t>»</w:t>
      </w:r>
      <w:r w:rsidR="006F4560">
        <w:rPr>
          <w:sz w:val="24"/>
          <w:szCs w:val="24"/>
        </w:rPr>
        <w:t xml:space="preserve"> от 1</w:t>
      </w:r>
      <w:r>
        <w:rPr>
          <w:sz w:val="24"/>
          <w:szCs w:val="24"/>
        </w:rPr>
        <w:t>9.0</w:t>
      </w:r>
      <w:r w:rsidR="006F4560">
        <w:rPr>
          <w:sz w:val="24"/>
          <w:szCs w:val="24"/>
        </w:rPr>
        <w:t>8</w:t>
      </w:r>
      <w:r>
        <w:rPr>
          <w:sz w:val="24"/>
          <w:szCs w:val="24"/>
        </w:rPr>
        <w:t>.20</w:t>
      </w:r>
      <w:r w:rsidR="006F4560">
        <w:rPr>
          <w:sz w:val="24"/>
          <w:szCs w:val="24"/>
        </w:rPr>
        <w:t>20</w:t>
      </w:r>
      <w:r>
        <w:rPr>
          <w:sz w:val="24"/>
          <w:szCs w:val="24"/>
        </w:rPr>
        <w:t xml:space="preserve"> № 1</w:t>
      </w:r>
      <w:r w:rsidR="006F4560">
        <w:rPr>
          <w:sz w:val="24"/>
          <w:szCs w:val="24"/>
        </w:rPr>
        <w:t>26</w:t>
      </w:r>
      <w:r>
        <w:rPr>
          <w:sz w:val="24"/>
          <w:szCs w:val="24"/>
        </w:rPr>
        <w:t xml:space="preserve">. </w:t>
      </w:r>
      <w:r w:rsidRPr="00895913">
        <w:rPr>
          <w:sz w:val="24"/>
          <w:szCs w:val="24"/>
        </w:rPr>
        <w:t xml:space="preserve"> </w:t>
      </w:r>
    </w:p>
    <w:p w:rsidR="0035308E" w:rsidRDefault="00246E0F" w:rsidP="0035308E">
      <w:pPr>
        <w:spacing w:after="0" w:line="259" w:lineRule="auto"/>
        <w:ind w:firstLine="709"/>
        <w:jc w:val="both"/>
        <w:rPr>
          <w:sz w:val="24"/>
          <w:szCs w:val="24"/>
        </w:rPr>
      </w:pPr>
      <w:r>
        <w:rPr>
          <w:sz w:val="24"/>
          <w:szCs w:val="24"/>
        </w:rPr>
        <w:t>Основные параметры</w:t>
      </w:r>
      <w:r w:rsidR="0035308E">
        <w:rPr>
          <w:sz w:val="24"/>
          <w:szCs w:val="24"/>
        </w:rPr>
        <w:t xml:space="preserve"> </w:t>
      </w:r>
      <w:r>
        <w:rPr>
          <w:sz w:val="24"/>
          <w:szCs w:val="24"/>
        </w:rPr>
        <w:t>бюджета муниципального образования на 202</w:t>
      </w:r>
      <w:r w:rsidR="006F4560">
        <w:rPr>
          <w:sz w:val="24"/>
          <w:szCs w:val="24"/>
        </w:rPr>
        <w:t>1</w:t>
      </w:r>
      <w:r>
        <w:rPr>
          <w:sz w:val="24"/>
          <w:szCs w:val="24"/>
        </w:rPr>
        <w:t xml:space="preserve"> год и на плановый период 202</w:t>
      </w:r>
      <w:r w:rsidR="006F4560">
        <w:rPr>
          <w:sz w:val="24"/>
          <w:szCs w:val="24"/>
        </w:rPr>
        <w:t>2</w:t>
      </w:r>
      <w:r>
        <w:rPr>
          <w:sz w:val="24"/>
          <w:szCs w:val="24"/>
        </w:rPr>
        <w:t xml:space="preserve"> и 202</w:t>
      </w:r>
      <w:r w:rsidR="006F4560">
        <w:rPr>
          <w:sz w:val="24"/>
          <w:szCs w:val="24"/>
        </w:rPr>
        <w:t>3</w:t>
      </w:r>
      <w:r>
        <w:rPr>
          <w:sz w:val="24"/>
          <w:szCs w:val="24"/>
        </w:rPr>
        <w:t xml:space="preserve"> годов:</w:t>
      </w:r>
    </w:p>
    <w:p w:rsidR="00E86DD1" w:rsidRPr="00895913" w:rsidRDefault="00E86DD1" w:rsidP="00E86DD1">
      <w:pPr>
        <w:spacing w:after="0" w:line="259" w:lineRule="auto"/>
        <w:ind w:firstLine="709"/>
        <w:jc w:val="right"/>
        <w:rPr>
          <w:sz w:val="24"/>
          <w:szCs w:val="24"/>
        </w:rPr>
      </w:pPr>
      <w:r>
        <w:rPr>
          <w:sz w:val="24"/>
          <w:szCs w:val="24"/>
        </w:rPr>
        <w:t>Таблица № 1</w:t>
      </w:r>
    </w:p>
    <w:tbl>
      <w:tblPr>
        <w:tblW w:w="9351" w:type="dxa"/>
        <w:tblInd w:w="113" w:type="dxa"/>
        <w:tblLook w:val="04A0" w:firstRow="1" w:lastRow="0" w:firstColumn="1" w:lastColumn="0" w:noHBand="0" w:noVBand="1"/>
      </w:tblPr>
      <w:tblGrid>
        <w:gridCol w:w="660"/>
        <w:gridCol w:w="3980"/>
        <w:gridCol w:w="1580"/>
        <w:gridCol w:w="1460"/>
        <w:gridCol w:w="1671"/>
      </w:tblGrid>
      <w:tr w:rsidR="00246E0F" w:rsidRPr="00246E0F" w:rsidTr="00246E0F">
        <w:trPr>
          <w:trHeight w:val="315"/>
        </w:trPr>
        <w:tc>
          <w:tcPr>
            <w:tcW w:w="9351" w:type="dxa"/>
            <w:gridSpan w:val="5"/>
            <w:tcBorders>
              <w:top w:val="nil"/>
              <w:left w:val="nil"/>
              <w:bottom w:val="single" w:sz="4" w:space="0" w:color="auto"/>
              <w:right w:val="nil"/>
            </w:tcBorders>
            <w:shd w:val="clear" w:color="auto" w:fill="auto"/>
            <w:noWrap/>
            <w:vAlign w:val="bottom"/>
            <w:hideMark/>
          </w:tcPr>
          <w:p w:rsidR="00246E0F" w:rsidRPr="00246E0F" w:rsidRDefault="00E86DD1" w:rsidP="00246E0F">
            <w:pPr>
              <w:spacing w:after="0" w:line="240" w:lineRule="auto"/>
              <w:jc w:val="right"/>
              <w:rPr>
                <w:rFonts w:eastAsia="Times New Roman"/>
                <w:color w:val="000000"/>
                <w:sz w:val="24"/>
                <w:szCs w:val="24"/>
                <w:lang w:eastAsia="ru-RU"/>
              </w:rPr>
            </w:pPr>
            <w:r>
              <w:rPr>
                <w:rFonts w:eastAsia="Times New Roman"/>
                <w:color w:val="000000"/>
                <w:sz w:val="24"/>
                <w:szCs w:val="24"/>
                <w:lang w:eastAsia="ru-RU"/>
              </w:rPr>
              <w:t>(</w:t>
            </w:r>
            <w:r w:rsidR="00246E0F" w:rsidRPr="00246E0F">
              <w:rPr>
                <w:rFonts w:eastAsia="Times New Roman"/>
                <w:color w:val="000000"/>
                <w:sz w:val="24"/>
                <w:szCs w:val="24"/>
                <w:lang w:eastAsia="ru-RU"/>
              </w:rPr>
              <w:t>тыс. рублей</w:t>
            </w:r>
            <w:r>
              <w:rPr>
                <w:rFonts w:eastAsia="Times New Roman"/>
                <w:color w:val="000000"/>
                <w:sz w:val="24"/>
                <w:szCs w:val="24"/>
                <w:lang w:eastAsia="ru-RU"/>
              </w:rPr>
              <w:t>)</w:t>
            </w:r>
          </w:p>
        </w:tc>
      </w:tr>
      <w:tr w:rsidR="00246E0F" w:rsidRPr="00246E0F" w:rsidTr="00246E0F">
        <w:trPr>
          <w:trHeight w:val="660"/>
        </w:trPr>
        <w:tc>
          <w:tcPr>
            <w:tcW w:w="660" w:type="dxa"/>
            <w:tcBorders>
              <w:top w:val="nil"/>
              <w:left w:val="single" w:sz="4" w:space="0" w:color="auto"/>
              <w:bottom w:val="single" w:sz="4" w:space="0" w:color="auto"/>
              <w:right w:val="single" w:sz="4" w:space="0" w:color="auto"/>
            </w:tcBorders>
            <w:shd w:val="clear" w:color="auto" w:fill="auto"/>
            <w:hideMark/>
          </w:tcPr>
          <w:p w:rsidR="00246E0F" w:rsidRPr="00246E0F" w:rsidRDefault="00246E0F" w:rsidP="00246E0F">
            <w:pPr>
              <w:spacing w:after="0" w:line="240" w:lineRule="auto"/>
              <w:jc w:val="center"/>
              <w:rPr>
                <w:rFonts w:eastAsia="Times New Roman"/>
                <w:color w:val="000000"/>
                <w:sz w:val="24"/>
                <w:szCs w:val="24"/>
                <w:lang w:eastAsia="ru-RU"/>
              </w:rPr>
            </w:pPr>
            <w:r w:rsidRPr="00246E0F">
              <w:rPr>
                <w:rFonts w:eastAsia="Times New Roman"/>
                <w:color w:val="000000"/>
                <w:sz w:val="24"/>
                <w:szCs w:val="24"/>
                <w:lang w:eastAsia="ru-RU"/>
              </w:rPr>
              <w:t>№ п/п</w:t>
            </w:r>
          </w:p>
        </w:tc>
        <w:tc>
          <w:tcPr>
            <w:tcW w:w="3980" w:type="dxa"/>
            <w:tcBorders>
              <w:top w:val="nil"/>
              <w:left w:val="nil"/>
              <w:bottom w:val="single" w:sz="4" w:space="0" w:color="auto"/>
              <w:right w:val="single" w:sz="4" w:space="0" w:color="auto"/>
            </w:tcBorders>
            <w:shd w:val="clear" w:color="auto" w:fill="auto"/>
            <w:noWrap/>
            <w:hideMark/>
          </w:tcPr>
          <w:p w:rsidR="00246E0F" w:rsidRPr="00246E0F" w:rsidRDefault="00246E0F" w:rsidP="00246E0F">
            <w:pPr>
              <w:spacing w:after="0" w:line="240" w:lineRule="auto"/>
              <w:jc w:val="center"/>
              <w:rPr>
                <w:rFonts w:eastAsia="Times New Roman"/>
                <w:color w:val="000000"/>
                <w:sz w:val="24"/>
                <w:szCs w:val="24"/>
                <w:lang w:eastAsia="ru-RU"/>
              </w:rPr>
            </w:pPr>
            <w:r w:rsidRPr="00246E0F">
              <w:rPr>
                <w:rFonts w:eastAsia="Times New Roman"/>
                <w:color w:val="000000"/>
                <w:sz w:val="24"/>
                <w:szCs w:val="24"/>
                <w:lang w:eastAsia="ru-RU"/>
              </w:rPr>
              <w:t>Наименование</w:t>
            </w:r>
          </w:p>
        </w:tc>
        <w:tc>
          <w:tcPr>
            <w:tcW w:w="1580" w:type="dxa"/>
            <w:tcBorders>
              <w:top w:val="nil"/>
              <w:left w:val="nil"/>
              <w:bottom w:val="single" w:sz="4" w:space="0" w:color="auto"/>
              <w:right w:val="single" w:sz="4" w:space="0" w:color="auto"/>
            </w:tcBorders>
            <w:shd w:val="clear" w:color="auto" w:fill="auto"/>
            <w:noWrap/>
            <w:hideMark/>
          </w:tcPr>
          <w:p w:rsidR="00246E0F" w:rsidRPr="00246E0F" w:rsidRDefault="00246E0F" w:rsidP="006F4560">
            <w:pPr>
              <w:spacing w:after="0" w:line="240" w:lineRule="auto"/>
              <w:jc w:val="center"/>
              <w:rPr>
                <w:rFonts w:eastAsia="Times New Roman"/>
                <w:color w:val="000000"/>
                <w:sz w:val="24"/>
                <w:szCs w:val="24"/>
                <w:lang w:eastAsia="ru-RU"/>
              </w:rPr>
            </w:pPr>
            <w:r w:rsidRPr="00246E0F">
              <w:rPr>
                <w:rFonts w:eastAsia="Times New Roman"/>
                <w:color w:val="000000"/>
                <w:sz w:val="24"/>
                <w:szCs w:val="24"/>
                <w:lang w:eastAsia="ru-RU"/>
              </w:rPr>
              <w:t>202</w:t>
            </w:r>
            <w:r w:rsidR="006F4560">
              <w:rPr>
                <w:rFonts w:eastAsia="Times New Roman"/>
                <w:color w:val="000000"/>
                <w:sz w:val="24"/>
                <w:szCs w:val="24"/>
                <w:lang w:eastAsia="ru-RU"/>
              </w:rPr>
              <w:t>1</w:t>
            </w:r>
            <w:r w:rsidRPr="00246E0F">
              <w:rPr>
                <w:rFonts w:eastAsia="Times New Roman"/>
                <w:color w:val="000000"/>
                <w:sz w:val="24"/>
                <w:szCs w:val="24"/>
                <w:lang w:eastAsia="ru-RU"/>
              </w:rPr>
              <w:t xml:space="preserve"> год</w:t>
            </w:r>
          </w:p>
        </w:tc>
        <w:tc>
          <w:tcPr>
            <w:tcW w:w="1460" w:type="dxa"/>
            <w:tcBorders>
              <w:top w:val="nil"/>
              <w:left w:val="nil"/>
              <w:bottom w:val="single" w:sz="4" w:space="0" w:color="auto"/>
              <w:right w:val="single" w:sz="4" w:space="0" w:color="auto"/>
            </w:tcBorders>
            <w:shd w:val="clear" w:color="auto" w:fill="auto"/>
            <w:noWrap/>
            <w:hideMark/>
          </w:tcPr>
          <w:p w:rsidR="00246E0F" w:rsidRPr="00246E0F" w:rsidRDefault="00246E0F" w:rsidP="00246E0F">
            <w:pPr>
              <w:spacing w:after="0" w:line="240" w:lineRule="auto"/>
              <w:jc w:val="center"/>
              <w:rPr>
                <w:rFonts w:eastAsia="Times New Roman"/>
                <w:color w:val="000000"/>
                <w:sz w:val="24"/>
                <w:szCs w:val="24"/>
                <w:lang w:eastAsia="ru-RU"/>
              </w:rPr>
            </w:pPr>
            <w:r w:rsidRPr="00246E0F">
              <w:rPr>
                <w:rFonts w:eastAsia="Times New Roman"/>
                <w:color w:val="000000"/>
                <w:sz w:val="24"/>
                <w:szCs w:val="24"/>
                <w:lang w:eastAsia="ru-RU"/>
              </w:rPr>
              <w:t>2</w:t>
            </w:r>
            <w:r w:rsidR="006F4560">
              <w:rPr>
                <w:rFonts w:eastAsia="Times New Roman"/>
                <w:color w:val="000000"/>
                <w:sz w:val="24"/>
                <w:szCs w:val="24"/>
                <w:lang w:eastAsia="ru-RU"/>
              </w:rPr>
              <w:t>022</w:t>
            </w:r>
            <w:r w:rsidRPr="00246E0F">
              <w:rPr>
                <w:rFonts w:eastAsia="Times New Roman"/>
                <w:color w:val="000000"/>
                <w:sz w:val="24"/>
                <w:szCs w:val="24"/>
                <w:lang w:eastAsia="ru-RU"/>
              </w:rPr>
              <w:t xml:space="preserve"> год</w:t>
            </w:r>
          </w:p>
        </w:tc>
        <w:tc>
          <w:tcPr>
            <w:tcW w:w="1671" w:type="dxa"/>
            <w:tcBorders>
              <w:top w:val="nil"/>
              <w:left w:val="nil"/>
              <w:bottom w:val="single" w:sz="4" w:space="0" w:color="auto"/>
              <w:right w:val="single" w:sz="4" w:space="0" w:color="auto"/>
            </w:tcBorders>
            <w:shd w:val="clear" w:color="auto" w:fill="auto"/>
            <w:noWrap/>
            <w:hideMark/>
          </w:tcPr>
          <w:p w:rsidR="00246E0F" w:rsidRPr="00246E0F" w:rsidRDefault="00246E0F" w:rsidP="006F4560">
            <w:pPr>
              <w:spacing w:after="0" w:line="240" w:lineRule="auto"/>
              <w:jc w:val="center"/>
              <w:rPr>
                <w:rFonts w:eastAsia="Times New Roman"/>
                <w:color w:val="000000"/>
                <w:sz w:val="24"/>
                <w:szCs w:val="24"/>
                <w:lang w:eastAsia="ru-RU"/>
              </w:rPr>
            </w:pPr>
            <w:r w:rsidRPr="00246E0F">
              <w:rPr>
                <w:rFonts w:eastAsia="Times New Roman"/>
                <w:color w:val="000000"/>
                <w:sz w:val="24"/>
                <w:szCs w:val="24"/>
                <w:lang w:eastAsia="ru-RU"/>
              </w:rPr>
              <w:t>202</w:t>
            </w:r>
            <w:r w:rsidR="006F4560">
              <w:rPr>
                <w:rFonts w:eastAsia="Times New Roman"/>
                <w:color w:val="000000"/>
                <w:sz w:val="24"/>
                <w:szCs w:val="24"/>
                <w:lang w:eastAsia="ru-RU"/>
              </w:rPr>
              <w:t>3</w:t>
            </w:r>
            <w:r w:rsidRPr="00246E0F">
              <w:rPr>
                <w:rFonts w:eastAsia="Times New Roman"/>
                <w:color w:val="000000"/>
                <w:sz w:val="24"/>
                <w:szCs w:val="24"/>
                <w:lang w:eastAsia="ru-RU"/>
              </w:rPr>
              <w:t xml:space="preserve"> год</w:t>
            </w:r>
          </w:p>
        </w:tc>
      </w:tr>
      <w:tr w:rsidR="00A15101" w:rsidRPr="00246E0F" w:rsidTr="00A15101">
        <w:trPr>
          <w:trHeight w:val="315"/>
        </w:trPr>
        <w:tc>
          <w:tcPr>
            <w:tcW w:w="660" w:type="dxa"/>
            <w:tcBorders>
              <w:top w:val="nil"/>
              <w:left w:val="single" w:sz="4" w:space="0" w:color="auto"/>
              <w:bottom w:val="single" w:sz="4" w:space="0" w:color="auto"/>
              <w:right w:val="single" w:sz="4" w:space="0" w:color="auto"/>
            </w:tcBorders>
            <w:shd w:val="clear" w:color="auto" w:fill="auto"/>
          </w:tcPr>
          <w:p w:rsidR="00A15101" w:rsidRPr="00246E0F" w:rsidRDefault="00A15101" w:rsidP="00246E0F">
            <w:pPr>
              <w:spacing w:after="0" w:line="240" w:lineRule="auto"/>
              <w:jc w:val="center"/>
              <w:rPr>
                <w:rFonts w:eastAsia="Times New Roman"/>
                <w:color w:val="000000"/>
                <w:sz w:val="24"/>
                <w:szCs w:val="24"/>
                <w:lang w:eastAsia="ru-RU"/>
              </w:rPr>
            </w:pPr>
            <w:r>
              <w:rPr>
                <w:rFonts w:eastAsia="Times New Roman"/>
                <w:color w:val="000000"/>
                <w:sz w:val="24"/>
                <w:szCs w:val="24"/>
                <w:lang w:eastAsia="ru-RU"/>
              </w:rPr>
              <w:t>1</w:t>
            </w:r>
          </w:p>
        </w:tc>
        <w:tc>
          <w:tcPr>
            <w:tcW w:w="3980" w:type="dxa"/>
            <w:tcBorders>
              <w:top w:val="nil"/>
              <w:left w:val="nil"/>
              <w:bottom w:val="single" w:sz="4" w:space="0" w:color="auto"/>
              <w:right w:val="single" w:sz="4" w:space="0" w:color="auto"/>
            </w:tcBorders>
            <w:shd w:val="clear" w:color="auto" w:fill="auto"/>
            <w:noWrap/>
          </w:tcPr>
          <w:p w:rsidR="00A15101" w:rsidRPr="00246E0F" w:rsidRDefault="00A15101" w:rsidP="00246E0F">
            <w:pPr>
              <w:spacing w:after="0" w:line="240" w:lineRule="auto"/>
              <w:jc w:val="center"/>
              <w:rPr>
                <w:rFonts w:eastAsia="Times New Roman"/>
                <w:color w:val="000000"/>
                <w:sz w:val="24"/>
                <w:szCs w:val="24"/>
                <w:lang w:eastAsia="ru-RU"/>
              </w:rPr>
            </w:pPr>
            <w:r>
              <w:rPr>
                <w:rFonts w:eastAsia="Times New Roman"/>
                <w:color w:val="000000"/>
                <w:sz w:val="24"/>
                <w:szCs w:val="24"/>
                <w:lang w:eastAsia="ru-RU"/>
              </w:rPr>
              <w:t>2</w:t>
            </w:r>
          </w:p>
        </w:tc>
        <w:tc>
          <w:tcPr>
            <w:tcW w:w="1580" w:type="dxa"/>
            <w:tcBorders>
              <w:top w:val="nil"/>
              <w:left w:val="nil"/>
              <w:bottom w:val="single" w:sz="4" w:space="0" w:color="auto"/>
              <w:right w:val="single" w:sz="4" w:space="0" w:color="auto"/>
            </w:tcBorders>
            <w:shd w:val="clear" w:color="auto" w:fill="auto"/>
            <w:noWrap/>
          </w:tcPr>
          <w:p w:rsidR="00A15101" w:rsidRPr="00246E0F" w:rsidRDefault="00A15101" w:rsidP="006F4560">
            <w:pPr>
              <w:spacing w:after="0" w:line="240" w:lineRule="auto"/>
              <w:jc w:val="center"/>
              <w:rPr>
                <w:rFonts w:eastAsia="Times New Roman"/>
                <w:color w:val="000000"/>
                <w:sz w:val="24"/>
                <w:szCs w:val="24"/>
                <w:lang w:eastAsia="ru-RU"/>
              </w:rPr>
            </w:pPr>
            <w:r>
              <w:rPr>
                <w:rFonts w:eastAsia="Times New Roman"/>
                <w:color w:val="000000"/>
                <w:sz w:val="24"/>
                <w:szCs w:val="24"/>
                <w:lang w:eastAsia="ru-RU"/>
              </w:rPr>
              <w:t>3</w:t>
            </w:r>
          </w:p>
        </w:tc>
        <w:tc>
          <w:tcPr>
            <w:tcW w:w="1460" w:type="dxa"/>
            <w:tcBorders>
              <w:top w:val="nil"/>
              <w:left w:val="nil"/>
              <w:bottom w:val="single" w:sz="4" w:space="0" w:color="auto"/>
              <w:right w:val="single" w:sz="4" w:space="0" w:color="auto"/>
            </w:tcBorders>
            <w:shd w:val="clear" w:color="auto" w:fill="auto"/>
            <w:noWrap/>
          </w:tcPr>
          <w:p w:rsidR="00A15101" w:rsidRPr="00246E0F" w:rsidRDefault="00A15101" w:rsidP="00246E0F">
            <w:pPr>
              <w:spacing w:after="0" w:line="240" w:lineRule="auto"/>
              <w:jc w:val="center"/>
              <w:rPr>
                <w:rFonts w:eastAsia="Times New Roman"/>
                <w:color w:val="000000"/>
                <w:sz w:val="24"/>
                <w:szCs w:val="24"/>
                <w:lang w:eastAsia="ru-RU"/>
              </w:rPr>
            </w:pPr>
            <w:r>
              <w:rPr>
                <w:rFonts w:eastAsia="Times New Roman"/>
                <w:color w:val="000000"/>
                <w:sz w:val="24"/>
                <w:szCs w:val="24"/>
                <w:lang w:eastAsia="ru-RU"/>
              </w:rPr>
              <w:t>4</w:t>
            </w:r>
          </w:p>
        </w:tc>
        <w:tc>
          <w:tcPr>
            <w:tcW w:w="1671" w:type="dxa"/>
            <w:tcBorders>
              <w:top w:val="nil"/>
              <w:left w:val="nil"/>
              <w:bottom w:val="single" w:sz="4" w:space="0" w:color="auto"/>
              <w:right w:val="single" w:sz="4" w:space="0" w:color="auto"/>
            </w:tcBorders>
            <w:shd w:val="clear" w:color="auto" w:fill="auto"/>
            <w:noWrap/>
          </w:tcPr>
          <w:p w:rsidR="00A15101" w:rsidRPr="00246E0F" w:rsidRDefault="00A15101" w:rsidP="006F4560">
            <w:pPr>
              <w:spacing w:after="0" w:line="240" w:lineRule="auto"/>
              <w:jc w:val="center"/>
              <w:rPr>
                <w:rFonts w:eastAsia="Times New Roman"/>
                <w:color w:val="000000"/>
                <w:sz w:val="24"/>
                <w:szCs w:val="24"/>
                <w:lang w:eastAsia="ru-RU"/>
              </w:rPr>
            </w:pPr>
            <w:r>
              <w:rPr>
                <w:rFonts w:eastAsia="Times New Roman"/>
                <w:color w:val="000000"/>
                <w:sz w:val="24"/>
                <w:szCs w:val="24"/>
                <w:lang w:eastAsia="ru-RU"/>
              </w:rPr>
              <w:t>5</w:t>
            </w:r>
          </w:p>
        </w:tc>
      </w:tr>
      <w:tr w:rsidR="00246E0F" w:rsidRPr="00246E0F" w:rsidTr="0029360F">
        <w:trPr>
          <w:trHeight w:val="326"/>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246E0F" w:rsidRPr="00246E0F" w:rsidRDefault="00246E0F" w:rsidP="00246E0F">
            <w:pPr>
              <w:spacing w:after="0" w:line="240" w:lineRule="auto"/>
              <w:jc w:val="center"/>
              <w:rPr>
                <w:rFonts w:eastAsia="Times New Roman"/>
                <w:color w:val="000000"/>
                <w:sz w:val="24"/>
                <w:szCs w:val="24"/>
                <w:lang w:eastAsia="ru-RU"/>
              </w:rPr>
            </w:pPr>
            <w:r w:rsidRPr="00246E0F">
              <w:rPr>
                <w:rFonts w:eastAsia="Times New Roman"/>
                <w:color w:val="000000"/>
                <w:sz w:val="24"/>
                <w:szCs w:val="24"/>
                <w:lang w:eastAsia="ru-RU"/>
              </w:rPr>
              <w:t>1.</w:t>
            </w:r>
          </w:p>
        </w:tc>
        <w:tc>
          <w:tcPr>
            <w:tcW w:w="3980" w:type="dxa"/>
            <w:tcBorders>
              <w:top w:val="nil"/>
              <w:left w:val="nil"/>
              <w:bottom w:val="single" w:sz="4" w:space="0" w:color="auto"/>
              <w:right w:val="single" w:sz="4" w:space="0" w:color="auto"/>
            </w:tcBorders>
            <w:shd w:val="clear" w:color="auto" w:fill="auto"/>
            <w:vAlign w:val="bottom"/>
            <w:hideMark/>
          </w:tcPr>
          <w:p w:rsidR="00246E0F" w:rsidRPr="00246E0F" w:rsidRDefault="00246E0F" w:rsidP="00A979B4">
            <w:pPr>
              <w:spacing w:after="0" w:line="240" w:lineRule="auto"/>
              <w:jc w:val="both"/>
              <w:rPr>
                <w:rFonts w:eastAsia="Times New Roman"/>
                <w:color w:val="000000"/>
                <w:sz w:val="24"/>
                <w:szCs w:val="24"/>
                <w:lang w:eastAsia="ru-RU"/>
              </w:rPr>
            </w:pPr>
            <w:r w:rsidRPr="00246E0F">
              <w:rPr>
                <w:rFonts w:eastAsia="Times New Roman"/>
                <w:color w:val="000000"/>
                <w:sz w:val="24"/>
                <w:szCs w:val="24"/>
                <w:lang w:eastAsia="ru-RU"/>
              </w:rPr>
              <w:t>Общий объем доходов</w:t>
            </w:r>
          </w:p>
        </w:tc>
        <w:tc>
          <w:tcPr>
            <w:tcW w:w="1580" w:type="dxa"/>
            <w:tcBorders>
              <w:top w:val="nil"/>
              <w:left w:val="nil"/>
              <w:bottom w:val="single" w:sz="4" w:space="0" w:color="auto"/>
              <w:right w:val="single" w:sz="4" w:space="0" w:color="auto"/>
            </w:tcBorders>
            <w:shd w:val="clear" w:color="auto" w:fill="auto"/>
            <w:noWrap/>
            <w:vAlign w:val="bottom"/>
          </w:tcPr>
          <w:p w:rsidR="00246E0F" w:rsidRPr="0029360F" w:rsidRDefault="0029360F" w:rsidP="00246E0F">
            <w:pPr>
              <w:spacing w:after="0" w:line="240" w:lineRule="auto"/>
              <w:jc w:val="right"/>
              <w:rPr>
                <w:rFonts w:eastAsia="Times New Roman"/>
                <w:sz w:val="24"/>
                <w:szCs w:val="24"/>
                <w:lang w:eastAsia="ru-RU"/>
              </w:rPr>
            </w:pPr>
            <w:r w:rsidRPr="0029360F">
              <w:rPr>
                <w:rFonts w:eastAsia="Times New Roman"/>
                <w:sz w:val="24"/>
                <w:szCs w:val="24"/>
                <w:lang w:eastAsia="ru-RU"/>
              </w:rPr>
              <w:t>2 266 696,9</w:t>
            </w:r>
          </w:p>
        </w:tc>
        <w:tc>
          <w:tcPr>
            <w:tcW w:w="1460" w:type="dxa"/>
            <w:tcBorders>
              <w:top w:val="nil"/>
              <w:left w:val="nil"/>
              <w:bottom w:val="single" w:sz="4" w:space="0" w:color="auto"/>
              <w:right w:val="single" w:sz="4" w:space="0" w:color="auto"/>
            </w:tcBorders>
            <w:shd w:val="clear" w:color="auto" w:fill="auto"/>
            <w:noWrap/>
            <w:vAlign w:val="bottom"/>
          </w:tcPr>
          <w:p w:rsidR="00246E0F" w:rsidRPr="0029360F" w:rsidRDefault="0029360F" w:rsidP="00246E0F">
            <w:pPr>
              <w:spacing w:after="0" w:line="240" w:lineRule="auto"/>
              <w:jc w:val="right"/>
              <w:rPr>
                <w:rFonts w:eastAsia="Times New Roman"/>
                <w:sz w:val="24"/>
                <w:szCs w:val="24"/>
                <w:lang w:eastAsia="ru-RU"/>
              </w:rPr>
            </w:pPr>
            <w:r w:rsidRPr="0029360F">
              <w:rPr>
                <w:rFonts w:eastAsia="Times New Roman"/>
                <w:sz w:val="24"/>
                <w:szCs w:val="24"/>
                <w:lang w:eastAsia="ru-RU"/>
              </w:rPr>
              <w:t>1 919 022,4</w:t>
            </w:r>
          </w:p>
        </w:tc>
        <w:tc>
          <w:tcPr>
            <w:tcW w:w="1671" w:type="dxa"/>
            <w:tcBorders>
              <w:top w:val="nil"/>
              <w:left w:val="nil"/>
              <w:bottom w:val="single" w:sz="4" w:space="0" w:color="auto"/>
              <w:right w:val="single" w:sz="4" w:space="0" w:color="auto"/>
            </w:tcBorders>
            <w:shd w:val="clear" w:color="auto" w:fill="auto"/>
            <w:noWrap/>
            <w:vAlign w:val="bottom"/>
          </w:tcPr>
          <w:p w:rsidR="00246E0F" w:rsidRPr="0029360F" w:rsidRDefault="0029360F" w:rsidP="00246E0F">
            <w:pPr>
              <w:spacing w:after="0" w:line="240" w:lineRule="auto"/>
              <w:jc w:val="right"/>
              <w:rPr>
                <w:rFonts w:eastAsia="Times New Roman"/>
                <w:sz w:val="24"/>
                <w:szCs w:val="24"/>
                <w:lang w:eastAsia="ru-RU"/>
              </w:rPr>
            </w:pPr>
            <w:r w:rsidRPr="0029360F">
              <w:rPr>
                <w:rFonts w:eastAsia="Times New Roman"/>
                <w:sz w:val="24"/>
                <w:szCs w:val="24"/>
                <w:lang w:eastAsia="ru-RU"/>
              </w:rPr>
              <w:t>1 573 116,4</w:t>
            </w:r>
          </w:p>
        </w:tc>
      </w:tr>
      <w:tr w:rsidR="00246E0F" w:rsidRPr="00246E0F" w:rsidTr="0029360F">
        <w:trPr>
          <w:trHeight w:val="131"/>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246E0F" w:rsidRPr="00246E0F" w:rsidRDefault="00246E0F" w:rsidP="00246E0F">
            <w:pPr>
              <w:spacing w:after="0" w:line="240" w:lineRule="auto"/>
              <w:jc w:val="center"/>
              <w:rPr>
                <w:rFonts w:eastAsia="Times New Roman"/>
                <w:color w:val="000000"/>
                <w:sz w:val="24"/>
                <w:szCs w:val="24"/>
                <w:lang w:eastAsia="ru-RU"/>
              </w:rPr>
            </w:pPr>
            <w:r w:rsidRPr="00246E0F">
              <w:rPr>
                <w:rFonts w:eastAsia="Times New Roman"/>
                <w:color w:val="000000"/>
                <w:sz w:val="24"/>
                <w:szCs w:val="24"/>
                <w:lang w:eastAsia="ru-RU"/>
              </w:rPr>
              <w:t> </w:t>
            </w:r>
          </w:p>
        </w:tc>
        <w:tc>
          <w:tcPr>
            <w:tcW w:w="3980" w:type="dxa"/>
            <w:tcBorders>
              <w:top w:val="nil"/>
              <w:left w:val="nil"/>
              <w:bottom w:val="single" w:sz="4" w:space="0" w:color="auto"/>
              <w:right w:val="single" w:sz="4" w:space="0" w:color="auto"/>
            </w:tcBorders>
            <w:shd w:val="clear" w:color="auto" w:fill="auto"/>
            <w:vAlign w:val="bottom"/>
            <w:hideMark/>
          </w:tcPr>
          <w:p w:rsidR="00246E0F" w:rsidRPr="00246E0F" w:rsidRDefault="00246E0F" w:rsidP="00A979B4">
            <w:pPr>
              <w:spacing w:after="0" w:line="240" w:lineRule="auto"/>
              <w:jc w:val="both"/>
              <w:rPr>
                <w:rFonts w:eastAsia="Times New Roman"/>
                <w:color w:val="000000"/>
                <w:sz w:val="24"/>
                <w:szCs w:val="24"/>
                <w:lang w:eastAsia="ru-RU"/>
              </w:rPr>
            </w:pPr>
            <w:r w:rsidRPr="00246E0F">
              <w:rPr>
                <w:rFonts w:eastAsia="Times New Roman"/>
                <w:color w:val="000000"/>
                <w:sz w:val="24"/>
                <w:szCs w:val="24"/>
                <w:lang w:eastAsia="ru-RU"/>
              </w:rPr>
              <w:t>в том числе:</w:t>
            </w:r>
          </w:p>
        </w:tc>
        <w:tc>
          <w:tcPr>
            <w:tcW w:w="1580" w:type="dxa"/>
            <w:tcBorders>
              <w:top w:val="nil"/>
              <w:left w:val="nil"/>
              <w:bottom w:val="single" w:sz="4" w:space="0" w:color="auto"/>
              <w:right w:val="single" w:sz="4" w:space="0" w:color="auto"/>
            </w:tcBorders>
            <w:shd w:val="clear" w:color="auto" w:fill="auto"/>
            <w:vAlign w:val="bottom"/>
          </w:tcPr>
          <w:p w:rsidR="00246E0F" w:rsidRPr="0029360F" w:rsidRDefault="00246E0F" w:rsidP="00246E0F">
            <w:pPr>
              <w:spacing w:after="0" w:line="240" w:lineRule="auto"/>
              <w:rPr>
                <w:rFonts w:eastAsia="Times New Roman"/>
                <w:sz w:val="24"/>
                <w:szCs w:val="24"/>
                <w:lang w:eastAsia="ru-RU"/>
              </w:rPr>
            </w:pPr>
          </w:p>
        </w:tc>
        <w:tc>
          <w:tcPr>
            <w:tcW w:w="1460" w:type="dxa"/>
            <w:tcBorders>
              <w:top w:val="nil"/>
              <w:left w:val="nil"/>
              <w:bottom w:val="single" w:sz="4" w:space="0" w:color="auto"/>
              <w:right w:val="single" w:sz="4" w:space="0" w:color="auto"/>
            </w:tcBorders>
            <w:shd w:val="clear" w:color="auto" w:fill="auto"/>
            <w:vAlign w:val="bottom"/>
          </w:tcPr>
          <w:p w:rsidR="00246E0F" w:rsidRPr="0029360F" w:rsidRDefault="00246E0F" w:rsidP="00246E0F">
            <w:pPr>
              <w:spacing w:after="0" w:line="240" w:lineRule="auto"/>
              <w:rPr>
                <w:rFonts w:eastAsia="Times New Roman"/>
                <w:sz w:val="24"/>
                <w:szCs w:val="24"/>
                <w:lang w:eastAsia="ru-RU"/>
              </w:rPr>
            </w:pPr>
          </w:p>
        </w:tc>
        <w:tc>
          <w:tcPr>
            <w:tcW w:w="1671" w:type="dxa"/>
            <w:tcBorders>
              <w:top w:val="nil"/>
              <w:left w:val="nil"/>
              <w:bottom w:val="single" w:sz="4" w:space="0" w:color="auto"/>
              <w:right w:val="single" w:sz="4" w:space="0" w:color="auto"/>
            </w:tcBorders>
            <w:shd w:val="clear" w:color="auto" w:fill="auto"/>
            <w:noWrap/>
            <w:vAlign w:val="bottom"/>
          </w:tcPr>
          <w:p w:rsidR="00246E0F" w:rsidRPr="0029360F" w:rsidRDefault="00246E0F" w:rsidP="00246E0F">
            <w:pPr>
              <w:spacing w:after="0" w:line="240" w:lineRule="auto"/>
              <w:jc w:val="right"/>
              <w:rPr>
                <w:rFonts w:eastAsia="Times New Roman"/>
                <w:sz w:val="24"/>
                <w:szCs w:val="24"/>
                <w:lang w:eastAsia="ru-RU"/>
              </w:rPr>
            </w:pPr>
          </w:p>
        </w:tc>
      </w:tr>
      <w:tr w:rsidR="00246E0F" w:rsidRPr="00246E0F" w:rsidTr="0029360F">
        <w:trPr>
          <w:trHeight w:val="31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246E0F" w:rsidRPr="00246E0F" w:rsidRDefault="00246E0F" w:rsidP="00246E0F">
            <w:pPr>
              <w:spacing w:after="0" w:line="240" w:lineRule="auto"/>
              <w:jc w:val="center"/>
              <w:rPr>
                <w:rFonts w:eastAsia="Times New Roman"/>
                <w:color w:val="000000"/>
                <w:sz w:val="24"/>
                <w:szCs w:val="24"/>
                <w:lang w:eastAsia="ru-RU"/>
              </w:rPr>
            </w:pPr>
            <w:r w:rsidRPr="00246E0F">
              <w:rPr>
                <w:rFonts w:eastAsia="Times New Roman"/>
                <w:color w:val="000000"/>
                <w:sz w:val="24"/>
                <w:szCs w:val="24"/>
                <w:lang w:eastAsia="ru-RU"/>
              </w:rPr>
              <w:t>1.1.</w:t>
            </w:r>
          </w:p>
        </w:tc>
        <w:tc>
          <w:tcPr>
            <w:tcW w:w="3980" w:type="dxa"/>
            <w:tcBorders>
              <w:top w:val="nil"/>
              <w:left w:val="nil"/>
              <w:bottom w:val="single" w:sz="4" w:space="0" w:color="auto"/>
              <w:right w:val="single" w:sz="4" w:space="0" w:color="auto"/>
            </w:tcBorders>
            <w:shd w:val="clear" w:color="auto" w:fill="auto"/>
            <w:vAlign w:val="bottom"/>
            <w:hideMark/>
          </w:tcPr>
          <w:p w:rsidR="00246E0F" w:rsidRPr="00246E0F" w:rsidRDefault="00246E0F" w:rsidP="00A979B4">
            <w:pPr>
              <w:spacing w:after="0" w:line="240" w:lineRule="auto"/>
              <w:jc w:val="both"/>
              <w:rPr>
                <w:rFonts w:eastAsia="Times New Roman"/>
                <w:color w:val="000000"/>
                <w:sz w:val="24"/>
                <w:szCs w:val="24"/>
                <w:lang w:eastAsia="ru-RU"/>
              </w:rPr>
            </w:pPr>
            <w:r w:rsidRPr="00246E0F">
              <w:rPr>
                <w:rFonts w:eastAsia="Times New Roman"/>
                <w:color w:val="000000"/>
                <w:sz w:val="24"/>
                <w:szCs w:val="24"/>
                <w:lang w:eastAsia="ru-RU"/>
              </w:rPr>
              <w:t>Налоговые и неналоговые доходы</w:t>
            </w:r>
          </w:p>
        </w:tc>
        <w:tc>
          <w:tcPr>
            <w:tcW w:w="1580" w:type="dxa"/>
            <w:tcBorders>
              <w:top w:val="nil"/>
              <w:left w:val="nil"/>
              <w:bottom w:val="single" w:sz="4" w:space="0" w:color="auto"/>
              <w:right w:val="single" w:sz="4" w:space="0" w:color="auto"/>
            </w:tcBorders>
            <w:shd w:val="clear" w:color="auto" w:fill="auto"/>
            <w:vAlign w:val="bottom"/>
          </w:tcPr>
          <w:p w:rsidR="00246E0F" w:rsidRPr="0029360F" w:rsidRDefault="0029360F" w:rsidP="00246E0F">
            <w:pPr>
              <w:spacing w:after="0" w:line="240" w:lineRule="auto"/>
              <w:jc w:val="right"/>
              <w:rPr>
                <w:rFonts w:eastAsia="Times New Roman"/>
                <w:sz w:val="24"/>
                <w:szCs w:val="24"/>
                <w:lang w:eastAsia="ru-RU"/>
              </w:rPr>
            </w:pPr>
            <w:r w:rsidRPr="0029360F">
              <w:rPr>
                <w:rFonts w:eastAsia="Times New Roman"/>
                <w:sz w:val="24"/>
                <w:szCs w:val="24"/>
                <w:lang w:eastAsia="ru-RU"/>
              </w:rPr>
              <w:t>904 735,2</w:t>
            </w:r>
          </w:p>
        </w:tc>
        <w:tc>
          <w:tcPr>
            <w:tcW w:w="1460" w:type="dxa"/>
            <w:tcBorders>
              <w:top w:val="nil"/>
              <w:left w:val="nil"/>
              <w:bottom w:val="single" w:sz="4" w:space="0" w:color="auto"/>
              <w:right w:val="single" w:sz="4" w:space="0" w:color="auto"/>
            </w:tcBorders>
            <w:shd w:val="clear" w:color="auto" w:fill="auto"/>
            <w:vAlign w:val="bottom"/>
          </w:tcPr>
          <w:p w:rsidR="00246E0F" w:rsidRPr="0029360F" w:rsidRDefault="0029360F" w:rsidP="00246E0F">
            <w:pPr>
              <w:spacing w:after="0" w:line="240" w:lineRule="auto"/>
              <w:jc w:val="right"/>
              <w:rPr>
                <w:rFonts w:eastAsia="Times New Roman"/>
                <w:sz w:val="24"/>
                <w:szCs w:val="24"/>
                <w:lang w:eastAsia="ru-RU"/>
              </w:rPr>
            </w:pPr>
            <w:r w:rsidRPr="0029360F">
              <w:rPr>
                <w:rFonts w:eastAsia="Times New Roman"/>
                <w:sz w:val="24"/>
                <w:szCs w:val="24"/>
                <w:lang w:eastAsia="ru-RU"/>
              </w:rPr>
              <w:t>920 958,5</w:t>
            </w:r>
          </w:p>
        </w:tc>
        <w:tc>
          <w:tcPr>
            <w:tcW w:w="1671" w:type="dxa"/>
            <w:tcBorders>
              <w:top w:val="nil"/>
              <w:left w:val="nil"/>
              <w:bottom w:val="single" w:sz="4" w:space="0" w:color="auto"/>
              <w:right w:val="single" w:sz="4" w:space="0" w:color="auto"/>
            </w:tcBorders>
            <w:shd w:val="clear" w:color="auto" w:fill="auto"/>
            <w:noWrap/>
            <w:vAlign w:val="bottom"/>
          </w:tcPr>
          <w:p w:rsidR="00246E0F" w:rsidRPr="0029360F" w:rsidRDefault="0029360F" w:rsidP="00246E0F">
            <w:pPr>
              <w:spacing w:after="0" w:line="240" w:lineRule="auto"/>
              <w:jc w:val="right"/>
              <w:rPr>
                <w:rFonts w:eastAsia="Times New Roman"/>
                <w:sz w:val="24"/>
                <w:szCs w:val="24"/>
                <w:lang w:eastAsia="ru-RU"/>
              </w:rPr>
            </w:pPr>
            <w:r w:rsidRPr="0029360F">
              <w:rPr>
                <w:rFonts w:eastAsia="Times New Roman"/>
                <w:sz w:val="24"/>
                <w:szCs w:val="24"/>
                <w:lang w:eastAsia="ru-RU"/>
              </w:rPr>
              <w:t>942 863,1</w:t>
            </w:r>
          </w:p>
        </w:tc>
      </w:tr>
      <w:tr w:rsidR="00246E0F" w:rsidRPr="00246E0F" w:rsidTr="0029360F">
        <w:trPr>
          <w:trHeight w:val="31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246E0F" w:rsidRPr="00246E0F" w:rsidRDefault="00246E0F" w:rsidP="00246E0F">
            <w:pPr>
              <w:spacing w:after="0" w:line="240" w:lineRule="auto"/>
              <w:jc w:val="center"/>
              <w:rPr>
                <w:rFonts w:eastAsia="Times New Roman"/>
                <w:color w:val="000000"/>
                <w:sz w:val="24"/>
                <w:szCs w:val="24"/>
                <w:lang w:eastAsia="ru-RU"/>
              </w:rPr>
            </w:pPr>
            <w:r w:rsidRPr="00246E0F">
              <w:rPr>
                <w:rFonts w:eastAsia="Times New Roman"/>
                <w:color w:val="000000"/>
                <w:sz w:val="24"/>
                <w:szCs w:val="24"/>
                <w:lang w:eastAsia="ru-RU"/>
              </w:rPr>
              <w:t> </w:t>
            </w:r>
          </w:p>
        </w:tc>
        <w:tc>
          <w:tcPr>
            <w:tcW w:w="3980" w:type="dxa"/>
            <w:tcBorders>
              <w:top w:val="nil"/>
              <w:left w:val="nil"/>
              <w:bottom w:val="single" w:sz="4" w:space="0" w:color="auto"/>
              <w:right w:val="single" w:sz="4" w:space="0" w:color="auto"/>
            </w:tcBorders>
            <w:shd w:val="clear" w:color="auto" w:fill="auto"/>
            <w:vAlign w:val="bottom"/>
            <w:hideMark/>
          </w:tcPr>
          <w:p w:rsidR="00246E0F" w:rsidRPr="00246E0F" w:rsidRDefault="00246E0F" w:rsidP="00A979B4">
            <w:pPr>
              <w:spacing w:after="0" w:line="240" w:lineRule="auto"/>
              <w:jc w:val="both"/>
              <w:rPr>
                <w:rFonts w:eastAsia="Times New Roman"/>
                <w:color w:val="000000"/>
                <w:sz w:val="24"/>
                <w:szCs w:val="24"/>
                <w:lang w:eastAsia="ru-RU"/>
              </w:rPr>
            </w:pPr>
            <w:r w:rsidRPr="00246E0F">
              <w:rPr>
                <w:rFonts w:eastAsia="Times New Roman"/>
                <w:color w:val="000000"/>
                <w:sz w:val="24"/>
                <w:szCs w:val="24"/>
                <w:lang w:eastAsia="ru-RU"/>
              </w:rPr>
              <w:t>из них:</w:t>
            </w:r>
          </w:p>
        </w:tc>
        <w:tc>
          <w:tcPr>
            <w:tcW w:w="1580" w:type="dxa"/>
            <w:tcBorders>
              <w:top w:val="nil"/>
              <w:left w:val="nil"/>
              <w:bottom w:val="single" w:sz="4" w:space="0" w:color="auto"/>
              <w:right w:val="single" w:sz="4" w:space="0" w:color="auto"/>
            </w:tcBorders>
            <w:shd w:val="clear" w:color="auto" w:fill="auto"/>
            <w:vAlign w:val="bottom"/>
          </w:tcPr>
          <w:p w:rsidR="00246E0F" w:rsidRPr="0029360F" w:rsidRDefault="00246E0F" w:rsidP="00246E0F">
            <w:pPr>
              <w:spacing w:after="0" w:line="240" w:lineRule="auto"/>
              <w:rPr>
                <w:rFonts w:eastAsia="Times New Roman"/>
                <w:sz w:val="24"/>
                <w:szCs w:val="24"/>
                <w:lang w:eastAsia="ru-RU"/>
              </w:rPr>
            </w:pPr>
          </w:p>
        </w:tc>
        <w:tc>
          <w:tcPr>
            <w:tcW w:w="1460" w:type="dxa"/>
            <w:tcBorders>
              <w:top w:val="nil"/>
              <w:left w:val="nil"/>
              <w:bottom w:val="single" w:sz="4" w:space="0" w:color="auto"/>
              <w:right w:val="single" w:sz="4" w:space="0" w:color="auto"/>
            </w:tcBorders>
            <w:shd w:val="clear" w:color="auto" w:fill="auto"/>
            <w:vAlign w:val="bottom"/>
          </w:tcPr>
          <w:p w:rsidR="00246E0F" w:rsidRPr="0029360F" w:rsidRDefault="00246E0F" w:rsidP="00246E0F">
            <w:pPr>
              <w:spacing w:after="0" w:line="240" w:lineRule="auto"/>
              <w:rPr>
                <w:rFonts w:eastAsia="Times New Roman"/>
                <w:sz w:val="24"/>
                <w:szCs w:val="24"/>
                <w:lang w:eastAsia="ru-RU"/>
              </w:rPr>
            </w:pPr>
          </w:p>
        </w:tc>
        <w:tc>
          <w:tcPr>
            <w:tcW w:w="1671" w:type="dxa"/>
            <w:tcBorders>
              <w:top w:val="nil"/>
              <w:left w:val="nil"/>
              <w:bottom w:val="single" w:sz="4" w:space="0" w:color="auto"/>
              <w:right w:val="single" w:sz="4" w:space="0" w:color="auto"/>
            </w:tcBorders>
            <w:shd w:val="clear" w:color="auto" w:fill="auto"/>
            <w:noWrap/>
            <w:vAlign w:val="bottom"/>
          </w:tcPr>
          <w:p w:rsidR="00246E0F" w:rsidRPr="0029360F" w:rsidRDefault="00246E0F" w:rsidP="00246E0F">
            <w:pPr>
              <w:spacing w:after="0" w:line="240" w:lineRule="auto"/>
              <w:jc w:val="right"/>
              <w:rPr>
                <w:rFonts w:eastAsia="Times New Roman"/>
                <w:sz w:val="24"/>
                <w:szCs w:val="24"/>
                <w:lang w:eastAsia="ru-RU"/>
              </w:rPr>
            </w:pPr>
          </w:p>
        </w:tc>
      </w:tr>
      <w:tr w:rsidR="00246E0F" w:rsidRPr="00246E0F" w:rsidTr="0029360F">
        <w:trPr>
          <w:trHeight w:val="629"/>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246E0F" w:rsidRPr="00246E0F" w:rsidRDefault="00246E0F" w:rsidP="00246E0F">
            <w:pPr>
              <w:spacing w:after="0" w:line="240" w:lineRule="auto"/>
              <w:jc w:val="center"/>
              <w:rPr>
                <w:rFonts w:eastAsia="Times New Roman"/>
                <w:color w:val="000000"/>
                <w:sz w:val="24"/>
                <w:szCs w:val="24"/>
                <w:lang w:eastAsia="ru-RU"/>
              </w:rPr>
            </w:pPr>
            <w:r w:rsidRPr="00246E0F">
              <w:rPr>
                <w:rFonts w:eastAsia="Times New Roman"/>
                <w:color w:val="000000"/>
                <w:sz w:val="24"/>
                <w:szCs w:val="24"/>
                <w:lang w:eastAsia="ru-RU"/>
              </w:rPr>
              <w:t> </w:t>
            </w:r>
          </w:p>
        </w:tc>
        <w:tc>
          <w:tcPr>
            <w:tcW w:w="3980" w:type="dxa"/>
            <w:tcBorders>
              <w:top w:val="nil"/>
              <w:left w:val="nil"/>
              <w:bottom w:val="single" w:sz="4" w:space="0" w:color="auto"/>
              <w:right w:val="single" w:sz="4" w:space="0" w:color="auto"/>
            </w:tcBorders>
            <w:shd w:val="clear" w:color="auto" w:fill="auto"/>
            <w:vAlign w:val="bottom"/>
            <w:hideMark/>
          </w:tcPr>
          <w:p w:rsidR="00246E0F" w:rsidRPr="00246E0F" w:rsidRDefault="0075242A" w:rsidP="00A979B4">
            <w:pPr>
              <w:spacing w:after="0" w:line="240" w:lineRule="auto"/>
              <w:jc w:val="both"/>
              <w:rPr>
                <w:rFonts w:eastAsia="Times New Roman"/>
                <w:color w:val="000000"/>
                <w:sz w:val="24"/>
                <w:szCs w:val="24"/>
                <w:lang w:eastAsia="ru-RU"/>
              </w:rPr>
            </w:pPr>
            <w:r>
              <w:rPr>
                <w:rFonts w:eastAsia="Times New Roman"/>
                <w:color w:val="000000"/>
                <w:sz w:val="24"/>
                <w:szCs w:val="24"/>
                <w:lang w:eastAsia="ru-RU"/>
              </w:rPr>
              <w:t>налоговые доходы</w:t>
            </w:r>
            <w:r w:rsidR="00246E0F" w:rsidRPr="00246E0F">
              <w:rPr>
                <w:rFonts w:eastAsia="Times New Roman"/>
                <w:color w:val="000000"/>
                <w:sz w:val="24"/>
                <w:szCs w:val="24"/>
                <w:lang w:eastAsia="ru-RU"/>
              </w:rPr>
              <w:t xml:space="preserve"> по дополнительным нормативам отчислений</w:t>
            </w:r>
          </w:p>
        </w:tc>
        <w:tc>
          <w:tcPr>
            <w:tcW w:w="1580" w:type="dxa"/>
            <w:tcBorders>
              <w:top w:val="nil"/>
              <w:left w:val="nil"/>
              <w:bottom w:val="single" w:sz="4" w:space="0" w:color="auto"/>
              <w:right w:val="single" w:sz="4" w:space="0" w:color="auto"/>
            </w:tcBorders>
            <w:shd w:val="clear" w:color="auto" w:fill="auto"/>
            <w:vAlign w:val="bottom"/>
          </w:tcPr>
          <w:p w:rsidR="00246E0F" w:rsidRPr="0029360F" w:rsidRDefault="0029360F" w:rsidP="00246E0F">
            <w:pPr>
              <w:spacing w:after="0" w:line="240" w:lineRule="auto"/>
              <w:jc w:val="right"/>
              <w:rPr>
                <w:rFonts w:eastAsia="Times New Roman"/>
                <w:sz w:val="24"/>
                <w:szCs w:val="24"/>
                <w:lang w:eastAsia="ru-RU"/>
              </w:rPr>
            </w:pPr>
            <w:r w:rsidRPr="0029360F">
              <w:rPr>
                <w:rFonts w:eastAsia="Times New Roman"/>
                <w:sz w:val="24"/>
                <w:szCs w:val="24"/>
                <w:lang w:eastAsia="ru-RU"/>
              </w:rPr>
              <w:t>0,0</w:t>
            </w:r>
          </w:p>
        </w:tc>
        <w:tc>
          <w:tcPr>
            <w:tcW w:w="1460" w:type="dxa"/>
            <w:tcBorders>
              <w:top w:val="nil"/>
              <w:left w:val="nil"/>
              <w:bottom w:val="single" w:sz="4" w:space="0" w:color="auto"/>
              <w:right w:val="single" w:sz="4" w:space="0" w:color="auto"/>
            </w:tcBorders>
            <w:shd w:val="clear" w:color="auto" w:fill="auto"/>
            <w:vAlign w:val="bottom"/>
          </w:tcPr>
          <w:p w:rsidR="00246E0F" w:rsidRPr="0029360F" w:rsidRDefault="0029360F" w:rsidP="00246E0F">
            <w:pPr>
              <w:spacing w:after="0" w:line="240" w:lineRule="auto"/>
              <w:jc w:val="right"/>
              <w:rPr>
                <w:rFonts w:eastAsia="Times New Roman"/>
                <w:sz w:val="24"/>
                <w:szCs w:val="24"/>
                <w:lang w:eastAsia="ru-RU"/>
              </w:rPr>
            </w:pPr>
            <w:r w:rsidRPr="0029360F">
              <w:rPr>
                <w:rFonts w:eastAsia="Times New Roman"/>
                <w:sz w:val="24"/>
                <w:szCs w:val="24"/>
                <w:lang w:eastAsia="ru-RU"/>
              </w:rPr>
              <w:t>0,0</w:t>
            </w:r>
          </w:p>
        </w:tc>
        <w:tc>
          <w:tcPr>
            <w:tcW w:w="1671" w:type="dxa"/>
            <w:tcBorders>
              <w:top w:val="nil"/>
              <w:left w:val="nil"/>
              <w:bottom w:val="single" w:sz="4" w:space="0" w:color="auto"/>
              <w:right w:val="single" w:sz="4" w:space="0" w:color="auto"/>
            </w:tcBorders>
            <w:shd w:val="clear" w:color="auto" w:fill="auto"/>
            <w:noWrap/>
            <w:vAlign w:val="bottom"/>
          </w:tcPr>
          <w:p w:rsidR="00246E0F" w:rsidRPr="0029360F" w:rsidRDefault="0029360F" w:rsidP="00246E0F">
            <w:pPr>
              <w:spacing w:after="0" w:line="240" w:lineRule="auto"/>
              <w:jc w:val="right"/>
              <w:rPr>
                <w:rFonts w:eastAsia="Times New Roman"/>
                <w:sz w:val="24"/>
                <w:szCs w:val="24"/>
                <w:lang w:eastAsia="ru-RU"/>
              </w:rPr>
            </w:pPr>
            <w:r w:rsidRPr="0029360F">
              <w:rPr>
                <w:rFonts w:eastAsia="Times New Roman"/>
                <w:sz w:val="24"/>
                <w:szCs w:val="24"/>
                <w:lang w:eastAsia="ru-RU"/>
              </w:rPr>
              <w:t>0,0</w:t>
            </w:r>
          </w:p>
        </w:tc>
      </w:tr>
      <w:tr w:rsidR="00246E0F" w:rsidRPr="00246E0F" w:rsidTr="0029360F">
        <w:trPr>
          <w:trHeight w:val="31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246E0F" w:rsidRPr="00246E0F" w:rsidRDefault="00246E0F" w:rsidP="00246E0F">
            <w:pPr>
              <w:spacing w:after="0" w:line="240" w:lineRule="auto"/>
              <w:jc w:val="center"/>
              <w:rPr>
                <w:rFonts w:eastAsia="Times New Roman"/>
                <w:color w:val="000000"/>
                <w:sz w:val="24"/>
                <w:szCs w:val="24"/>
                <w:lang w:eastAsia="ru-RU"/>
              </w:rPr>
            </w:pPr>
            <w:r w:rsidRPr="00246E0F">
              <w:rPr>
                <w:rFonts w:eastAsia="Times New Roman"/>
                <w:color w:val="000000"/>
                <w:sz w:val="24"/>
                <w:szCs w:val="24"/>
                <w:lang w:eastAsia="ru-RU"/>
              </w:rPr>
              <w:t>1.2.</w:t>
            </w:r>
          </w:p>
        </w:tc>
        <w:tc>
          <w:tcPr>
            <w:tcW w:w="3980" w:type="dxa"/>
            <w:tcBorders>
              <w:top w:val="nil"/>
              <w:left w:val="nil"/>
              <w:bottom w:val="single" w:sz="4" w:space="0" w:color="auto"/>
              <w:right w:val="single" w:sz="4" w:space="0" w:color="auto"/>
            </w:tcBorders>
            <w:shd w:val="clear" w:color="auto" w:fill="auto"/>
            <w:vAlign w:val="bottom"/>
            <w:hideMark/>
          </w:tcPr>
          <w:p w:rsidR="00246E0F" w:rsidRPr="00246E0F" w:rsidRDefault="00246E0F" w:rsidP="00A979B4">
            <w:pPr>
              <w:spacing w:after="0" w:line="240" w:lineRule="auto"/>
              <w:jc w:val="both"/>
              <w:rPr>
                <w:rFonts w:eastAsia="Times New Roman"/>
                <w:color w:val="000000"/>
                <w:sz w:val="24"/>
                <w:szCs w:val="24"/>
                <w:lang w:eastAsia="ru-RU"/>
              </w:rPr>
            </w:pPr>
            <w:r w:rsidRPr="00246E0F">
              <w:rPr>
                <w:rFonts w:eastAsia="Times New Roman"/>
                <w:color w:val="000000"/>
                <w:sz w:val="24"/>
                <w:szCs w:val="24"/>
                <w:lang w:eastAsia="ru-RU"/>
              </w:rPr>
              <w:t>Безвозмездные поступления</w:t>
            </w:r>
          </w:p>
        </w:tc>
        <w:tc>
          <w:tcPr>
            <w:tcW w:w="1580" w:type="dxa"/>
            <w:tcBorders>
              <w:top w:val="nil"/>
              <w:left w:val="nil"/>
              <w:bottom w:val="single" w:sz="4" w:space="0" w:color="auto"/>
              <w:right w:val="single" w:sz="4" w:space="0" w:color="auto"/>
            </w:tcBorders>
            <w:shd w:val="clear" w:color="auto" w:fill="auto"/>
            <w:vAlign w:val="bottom"/>
          </w:tcPr>
          <w:p w:rsidR="00246E0F" w:rsidRPr="0029360F" w:rsidRDefault="0029360F" w:rsidP="00246E0F">
            <w:pPr>
              <w:spacing w:after="0" w:line="240" w:lineRule="auto"/>
              <w:jc w:val="right"/>
              <w:rPr>
                <w:rFonts w:eastAsia="Times New Roman"/>
                <w:sz w:val="24"/>
                <w:szCs w:val="24"/>
                <w:lang w:eastAsia="ru-RU"/>
              </w:rPr>
            </w:pPr>
            <w:r w:rsidRPr="0029360F">
              <w:rPr>
                <w:rFonts w:eastAsia="Times New Roman"/>
                <w:sz w:val="24"/>
                <w:szCs w:val="24"/>
                <w:lang w:eastAsia="ru-RU"/>
              </w:rPr>
              <w:t>1 361 961,7</w:t>
            </w:r>
          </w:p>
        </w:tc>
        <w:tc>
          <w:tcPr>
            <w:tcW w:w="1460" w:type="dxa"/>
            <w:tcBorders>
              <w:top w:val="nil"/>
              <w:left w:val="nil"/>
              <w:bottom w:val="single" w:sz="4" w:space="0" w:color="auto"/>
              <w:right w:val="single" w:sz="4" w:space="0" w:color="auto"/>
            </w:tcBorders>
            <w:shd w:val="clear" w:color="auto" w:fill="auto"/>
            <w:vAlign w:val="bottom"/>
          </w:tcPr>
          <w:p w:rsidR="00246E0F" w:rsidRPr="0029360F" w:rsidRDefault="0029360F" w:rsidP="00246E0F">
            <w:pPr>
              <w:spacing w:after="0" w:line="240" w:lineRule="auto"/>
              <w:jc w:val="right"/>
              <w:rPr>
                <w:rFonts w:eastAsia="Times New Roman"/>
                <w:sz w:val="24"/>
                <w:szCs w:val="24"/>
                <w:lang w:eastAsia="ru-RU"/>
              </w:rPr>
            </w:pPr>
            <w:r w:rsidRPr="0029360F">
              <w:rPr>
                <w:rFonts w:eastAsia="Times New Roman"/>
                <w:sz w:val="24"/>
                <w:szCs w:val="24"/>
                <w:lang w:eastAsia="ru-RU"/>
              </w:rPr>
              <w:t>998 063,9</w:t>
            </w:r>
          </w:p>
        </w:tc>
        <w:tc>
          <w:tcPr>
            <w:tcW w:w="1671" w:type="dxa"/>
            <w:tcBorders>
              <w:top w:val="nil"/>
              <w:left w:val="nil"/>
              <w:bottom w:val="single" w:sz="4" w:space="0" w:color="auto"/>
              <w:right w:val="single" w:sz="4" w:space="0" w:color="auto"/>
            </w:tcBorders>
            <w:shd w:val="clear" w:color="auto" w:fill="auto"/>
            <w:noWrap/>
            <w:vAlign w:val="bottom"/>
          </w:tcPr>
          <w:p w:rsidR="00246E0F" w:rsidRPr="0029360F" w:rsidRDefault="0029360F" w:rsidP="00246E0F">
            <w:pPr>
              <w:spacing w:after="0" w:line="240" w:lineRule="auto"/>
              <w:jc w:val="right"/>
              <w:rPr>
                <w:rFonts w:eastAsia="Times New Roman"/>
                <w:sz w:val="24"/>
                <w:szCs w:val="24"/>
                <w:lang w:eastAsia="ru-RU"/>
              </w:rPr>
            </w:pPr>
            <w:r w:rsidRPr="0029360F">
              <w:rPr>
                <w:rFonts w:eastAsia="Times New Roman"/>
                <w:sz w:val="24"/>
                <w:szCs w:val="24"/>
                <w:lang w:eastAsia="ru-RU"/>
              </w:rPr>
              <w:t>630 253,3</w:t>
            </w:r>
          </w:p>
        </w:tc>
      </w:tr>
      <w:tr w:rsidR="00246E0F" w:rsidRPr="00246E0F" w:rsidTr="0029360F">
        <w:trPr>
          <w:trHeight w:val="176"/>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246E0F" w:rsidRPr="00246E0F" w:rsidRDefault="00246E0F" w:rsidP="00246E0F">
            <w:pPr>
              <w:spacing w:after="0" w:line="240" w:lineRule="auto"/>
              <w:jc w:val="center"/>
              <w:rPr>
                <w:rFonts w:eastAsia="Times New Roman"/>
                <w:color w:val="000000"/>
                <w:sz w:val="24"/>
                <w:szCs w:val="24"/>
                <w:lang w:eastAsia="ru-RU"/>
              </w:rPr>
            </w:pPr>
            <w:r w:rsidRPr="00246E0F">
              <w:rPr>
                <w:rFonts w:eastAsia="Times New Roman"/>
                <w:color w:val="000000"/>
                <w:sz w:val="24"/>
                <w:szCs w:val="24"/>
                <w:lang w:eastAsia="ru-RU"/>
              </w:rPr>
              <w:t> </w:t>
            </w:r>
          </w:p>
        </w:tc>
        <w:tc>
          <w:tcPr>
            <w:tcW w:w="3980" w:type="dxa"/>
            <w:tcBorders>
              <w:top w:val="nil"/>
              <w:left w:val="nil"/>
              <w:bottom w:val="single" w:sz="4" w:space="0" w:color="auto"/>
              <w:right w:val="single" w:sz="4" w:space="0" w:color="auto"/>
            </w:tcBorders>
            <w:shd w:val="clear" w:color="auto" w:fill="auto"/>
            <w:vAlign w:val="bottom"/>
            <w:hideMark/>
          </w:tcPr>
          <w:p w:rsidR="00246E0F" w:rsidRPr="00246E0F" w:rsidRDefault="00246E0F" w:rsidP="00A979B4">
            <w:pPr>
              <w:spacing w:after="0" w:line="240" w:lineRule="auto"/>
              <w:jc w:val="both"/>
              <w:rPr>
                <w:rFonts w:eastAsia="Times New Roman"/>
                <w:color w:val="000000"/>
                <w:sz w:val="24"/>
                <w:szCs w:val="24"/>
                <w:lang w:eastAsia="ru-RU"/>
              </w:rPr>
            </w:pPr>
            <w:r w:rsidRPr="00246E0F">
              <w:rPr>
                <w:rFonts w:eastAsia="Times New Roman"/>
                <w:color w:val="000000"/>
                <w:sz w:val="24"/>
                <w:szCs w:val="24"/>
                <w:lang w:eastAsia="ru-RU"/>
              </w:rPr>
              <w:t>из них:</w:t>
            </w:r>
          </w:p>
        </w:tc>
        <w:tc>
          <w:tcPr>
            <w:tcW w:w="1580" w:type="dxa"/>
            <w:tcBorders>
              <w:top w:val="nil"/>
              <w:left w:val="nil"/>
              <w:bottom w:val="single" w:sz="4" w:space="0" w:color="auto"/>
              <w:right w:val="single" w:sz="4" w:space="0" w:color="auto"/>
            </w:tcBorders>
            <w:shd w:val="clear" w:color="auto" w:fill="auto"/>
            <w:vAlign w:val="bottom"/>
          </w:tcPr>
          <w:p w:rsidR="00246E0F" w:rsidRPr="0029360F" w:rsidRDefault="00246E0F" w:rsidP="00246E0F">
            <w:pPr>
              <w:spacing w:after="0" w:line="240" w:lineRule="auto"/>
              <w:rPr>
                <w:rFonts w:eastAsia="Times New Roman"/>
                <w:sz w:val="24"/>
                <w:szCs w:val="24"/>
                <w:lang w:eastAsia="ru-RU"/>
              </w:rPr>
            </w:pPr>
          </w:p>
        </w:tc>
        <w:tc>
          <w:tcPr>
            <w:tcW w:w="1460" w:type="dxa"/>
            <w:tcBorders>
              <w:top w:val="nil"/>
              <w:left w:val="nil"/>
              <w:bottom w:val="single" w:sz="4" w:space="0" w:color="auto"/>
              <w:right w:val="single" w:sz="4" w:space="0" w:color="auto"/>
            </w:tcBorders>
            <w:shd w:val="clear" w:color="auto" w:fill="auto"/>
            <w:vAlign w:val="bottom"/>
          </w:tcPr>
          <w:p w:rsidR="00246E0F" w:rsidRPr="0029360F" w:rsidRDefault="00246E0F" w:rsidP="00246E0F">
            <w:pPr>
              <w:spacing w:after="0" w:line="240" w:lineRule="auto"/>
              <w:rPr>
                <w:rFonts w:eastAsia="Times New Roman"/>
                <w:sz w:val="24"/>
                <w:szCs w:val="24"/>
                <w:lang w:eastAsia="ru-RU"/>
              </w:rPr>
            </w:pPr>
          </w:p>
        </w:tc>
        <w:tc>
          <w:tcPr>
            <w:tcW w:w="1671" w:type="dxa"/>
            <w:tcBorders>
              <w:top w:val="nil"/>
              <w:left w:val="nil"/>
              <w:bottom w:val="single" w:sz="4" w:space="0" w:color="auto"/>
              <w:right w:val="single" w:sz="4" w:space="0" w:color="auto"/>
            </w:tcBorders>
            <w:shd w:val="clear" w:color="auto" w:fill="auto"/>
            <w:noWrap/>
            <w:vAlign w:val="bottom"/>
          </w:tcPr>
          <w:p w:rsidR="00246E0F" w:rsidRPr="0029360F" w:rsidRDefault="00246E0F" w:rsidP="00246E0F">
            <w:pPr>
              <w:spacing w:after="0" w:line="240" w:lineRule="auto"/>
              <w:jc w:val="right"/>
              <w:rPr>
                <w:rFonts w:eastAsia="Times New Roman"/>
                <w:sz w:val="24"/>
                <w:szCs w:val="24"/>
                <w:lang w:eastAsia="ru-RU"/>
              </w:rPr>
            </w:pPr>
          </w:p>
        </w:tc>
      </w:tr>
      <w:tr w:rsidR="0029360F" w:rsidRPr="00246E0F" w:rsidTr="0029360F">
        <w:trPr>
          <w:trHeight w:val="732"/>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29360F" w:rsidRPr="00246E0F" w:rsidRDefault="0029360F" w:rsidP="0029360F">
            <w:pPr>
              <w:spacing w:after="0" w:line="240" w:lineRule="auto"/>
              <w:jc w:val="center"/>
              <w:rPr>
                <w:rFonts w:eastAsia="Times New Roman"/>
                <w:sz w:val="24"/>
                <w:szCs w:val="24"/>
                <w:lang w:eastAsia="ru-RU"/>
              </w:rPr>
            </w:pPr>
            <w:r w:rsidRPr="00246E0F">
              <w:rPr>
                <w:rFonts w:eastAsia="Times New Roman"/>
                <w:sz w:val="24"/>
                <w:szCs w:val="24"/>
                <w:lang w:eastAsia="ru-RU"/>
              </w:rPr>
              <w:t> </w:t>
            </w:r>
          </w:p>
        </w:tc>
        <w:tc>
          <w:tcPr>
            <w:tcW w:w="3980" w:type="dxa"/>
            <w:tcBorders>
              <w:top w:val="nil"/>
              <w:left w:val="nil"/>
              <w:bottom w:val="single" w:sz="4" w:space="0" w:color="auto"/>
              <w:right w:val="single" w:sz="4" w:space="0" w:color="auto"/>
            </w:tcBorders>
            <w:shd w:val="clear" w:color="auto" w:fill="auto"/>
            <w:vAlign w:val="bottom"/>
            <w:hideMark/>
          </w:tcPr>
          <w:p w:rsidR="0029360F" w:rsidRPr="00246E0F" w:rsidRDefault="0029360F" w:rsidP="0029360F">
            <w:pPr>
              <w:spacing w:after="0" w:line="240" w:lineRule="auto"/>
              <w:jc w:val="both"/>
              <w:rPr>
                <w:rFonts w:eastAsia="Times New Roman"/>
                <w:sz w:val="24"/>
                <w:szCs w:val="24"/>
                <w:lang w:eastAsia="ru-RU"/>
              </w:rPr>
            </w:pPr>
            <w:r w:rsidRPr="00246E0F">
              <w:rPr>
                <w:rFonts w:eastAsia="Times New Roman"/>
                <w:sz w:val="24"/>
                <w:szCs w:val="24"/>
                <w:lang w:eastAsia="ru-RU"/>
              </w:rPr>
              <w:t>объем межбюджетных трансфертов из областного бюджета Сахалинской области</w:t>
            </w:r>
          </w:p>
        </w:tc>
        <w:tc>
          <w:tcPr>
            <w:tcW w:w="1580" w:type="dxa"/>
            <w:tcBorders>
              <w:top w:val="nil"/>
              <w:left w:val="nil"/>
              <w:bottom w:val="single" w:sz="4" w:space="0" w:color="auto"/>
              <w:right w:val="single" w:sz="4" w:space="0" w:color="auto"/>
            </w:tcBorders>
            <w:shd w:val="clear" w:color="auto" w:fill="auto"/>
            <w:vAlign w:val="bottom"/>
          </w:tcPr>
          <w:p w:rsidR="0029360F" w:rsidRPr="0029360F" w:rsidRDefault="0029360F" w:rsidP="0029360F">
            <w:pPr>
              <w:spacing w:after="0" w:line="240" w:lineRule="auto"/>
              <w:jc w:val="right"/>
              <w:rPr>
                <w:rFonts w:eastAsia="Times New Roman"/>
                <w:sz w:val="24"/>
                <w:szCs w:val="24"/>
                <w:lang w:eastAsia="ru-RU"/>
              </w:rPr>
            </w:pPr>
            <w:r w:rsidRPr="0029360F">
              <w:rPr>
                <w:rFonts w:eastAsia="Times New Roman"/>
                <w:sz w:val="24"/>
                <w:szCs w:val="24"/>
                <w:lang w:eastAsia="ru-RU"/>
              </w:rPr>
              <w:t>1 361 961,7</w:t>
            </w:r>
          </w:p>
        </w:tc>
        <w:tc>
          <w:tcPr>
            <w:tcW w:w="1460" w:type="dxa"/>
            <w:tcBorders>
              <w:top w:val="nil"/>
              <w:left w:val="nil"/>
              <w:bottom w:val="single" w:sz="4" w:space="0" w:color="auto"/>
              <w:right w:val="single" w:sz="4" w:space="0" w:color="auto"/>
            </w:tcBorders>
            <w:shd w:val="clear" w:color="auto" w:fill="auto"/>
            <w:vAlign w:val="bottom"/>
          </w:tcPr>
          <w:p w:rsidR="0029360F" w:rsidRPr="0029360F" w:rsidRDefault="0029360F" w:rsidP="0029360F">
            <w:pPr>
              <w:spacing w:after="0" w:line="240" w:lineRule="auto"/>
              <w:jc w:val="right"/>
              <w:rPr>
                <w:rFonts w:eastAsia="Times New Roman"/>
                <w:sz w:val="24"/>
                <w:szCs w:val="24"/>
                <w:lang w:eastAsia="ru-RU"/>
              </w:rPr>
            </w:pPr>
            <w:r w:rsidRPr="0029360F">
              <w:rPr>
                <w:rFonts w:eastAsia="Times New Roman"/>
                <w:sz w:val="24"/>
                <w:szCs w:val="24"/>
                <w:lang w:eastAsia="ru-RU"/>
              </w:rPr>
              <w:t>998 063,9</w:t>
            </w:r>
          </w:p>
        </w:tc>
        <w:tc>
          <w:tcPr>
            <w:tcW w:w="1671" w:type="dxa"/>
            <w:tcBorders>
              <w:top w:val="nil"/>
              <w:left w:val="nil"/>
              <w:bottom w:val="single" w:sz="4" w:space="0" w:color="auto"/>
              <w:right w:val="single" w:sz="4" w:space="0" w:color="auto"/>
            </w:tcBorders>
            <w:shd w:val="clear" w:color="auto" w:fill="auto"/>
            <w:noWrap/>
            <w:vAlign w:val="bottom"/>
          </w:tcPr>
          <w:p w:rsidR="0029360F" w:rsidRPr="0029360F" w:rsidRDefault="0029360F" w:rsidP="0029360F">
            <w:pPr>
              <w:spacing w:after="0" w:line="240" w:lineRule="auto"/>
              <w:jc w:val="right"/>
              <w:rPr>
                <w:rFonts w:eastAsia="Times New Roman"/>
                <w:sz w:val="24"/>
                <w:szCs w:val="24"/>
                <w:lang w:eastAsia="ru-RU"/>
              </w:rPr>
            </w:pPr>
            <w:r w:rsidRPr="0029360F">
              <w:rPr>
                <w:rFonts w:eastAsia="Times New Roman"/>
                <w:sz w:val="24"/>
                <w:szCs w:val="24"/>
                <w:lang w:eastAsia="ru-RU"/>
              </w:rPr>
              <w:t>630 253,3</w:t>
            </w:r>
          </w:p>
        </w:tc>
      </w:tr>
      <w:tr w:rsidR="00246E0F" w:rsidRPr="00246E0F" w:rsidTr="0029360F">
        <w:trPr>
          <w:trHeight w:val="31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246E0F" w:rsidRPr="00246E0F" w:rsidRDefault="00246E0F" w:rsidP="00246E0F">
            <w:pPr>
              <w:spacing w:after="0" w:line="240" w:lineRule="auto"/>
              <w:jc w:val="center"/>
              <w:rPr>
                <w:rFonts w:eastAsia="Times New Roman"/>
                <w:color w:val="000000"/>
                <w:sz w:val="24"/>
                <w:szCs w:val="24"/>
                <w:lang w:eastAsia="ru-RU"/>
              </w:rPr>
            </w:pPr>
            <w:r w:rsidRPr="00246E0F">
              <w:rPr>
                <w:rFonts w:eastAsia="Times New Roman"/>
                <w:color w:val="000000"/>
                <w:sz w:val="24"/>
                <w:szCs w:val="24"/>
                <w:lang w:eastAsia="ru-RU"/>
              </w:rPr>
              <w:t>2.</w:t>
            </w:r>
          </w:p>
        </w:tc>
        <w:tc>
          <w:tcPr>
            <w:tcW w:w="3980" w:type="dxa"/>
            <w:tcBorders>
              <w:top w:val="nil"/>
              <w:left w:val="nil"/>
              <w:bottom w:val="single" w:sz="4" w:space="0" w:color="auto"/>
              <w:right w:val="single" w:sz="4" w:space="0" w:color="auto"/>
            </w:tcBorders>
            <w:shd w:val="clear" w:color="auto" w:fill="auto"/>
            <w:vAlign w:val="bottom"/>
            <w:hideMark/>
          </w:tcPr>
          <w:p w:rsidR="00246E0F" w:rsidRPr="00246E0F" w:rsidRDefault="00246E0F" w:rsidP="00A979B4">
            <w:pPr>
              <w:spacing w:after="0" w:line="240" w:lineRule="auto"/>
              <w:jc w:val="both"/>
              <w:rPr>
                <w:rFonts w:eastAsia="Times New Roman"/>
                <w:color w:val="000000"/>
                <w:sz w:val="24"/>
                <w:szCs w:val="24"/>
                <w:lang w:eastAsia="ru-RU"/>
              </w:rPr>
            </w:pPr>
            <w:r w:rsidRPr="00246E0F">
              <w:rPr>
                <w:rFonts w:eastAsia="Times New Roman"/>
                <w:color w:val="000000"/>
                <w:sz w:val="24"/>
                <w:szCs w:val="24"/>
                <w:lang w:eastAsia="ru-RU"/>
              </w:rPr>
              <w:t xml:space="preserve">Общий объем расходов </w:t>
            </w:r>
          </w:p>
        </w:tc>
        <w:tc>
          <w:tcPr>
            <w:tcW w:w="1580" w:type="dxa"/>
            <w:tcBorders>
              <w:top w:val="nil"/>
              <w:left w:val="nil"/>
              <w:bottom w:val="single" w:sz="4" w:space="0" w:color="auto"/>
              <w:right w:val="single" w:sz="4" w:space="0" w:color="auto"/>
            </w:tcBorders>
            <w:shd w:val="clear" w:color="auto" w:fill="auto"/>
            <w:vAlign w:val="bottom"/>
          </w:tcPr>
          <w:p w:rsidR="00246E0F" w:rsidRPr="002E5456" w:rsidRDefault="0029360F" w:rsidP="004D291B">
            <w:pPr>
              <w:spacing w:after="0" w:line="240" w:lineRule="auto"/>
              <w:jc w:val="right"/>
              <w:rPr>
                <w:rFonts w:eastAsia="Times New Roman"/>
                <w:sz w:val="24"/>
                <w:szCs w:val="24"/>
                <w:lang w:eastAsia="ru-RU"/>
              </w:rPr>
            </w:pPr>
            <w:r w:rsidRPr="002E5456">
              <w:rPr>
                <w:rFonts w:eastAsia="Times New Roman"/>
                <w:sz w:val="24"/>
                <w:szCs w:val="24"/>
                <w:lang w:eastAsia="ru-RU"/>
              </w:rPr>
              <w:t>2</w:t>
            </w:r>
            <w:r w:rsidR="004D291B">
              <w:rPr>
                <w:rFonts w:eastAsia="Times New Roman"/>
                <w:sz w:val="24"/>
                <w:szCs w:val="24"/>
                <w:lang w:eastAsia="ru-RU"/>
              </w:rPr>
              <w:t> 416 207,6</w:t>
            </w:r>
          </w:p>
        </w:tc>
        <w:tc>
          <w:tcPr>
            <w:tcW w:w="1460" w:type="dxa"/>
            <w:tcBorders>
              <w:top w:val="nil"/>
              <w:left w:val="nil"/>
              <w:bottom w:val="single" w:sz="4" w:space="0" w:color="auto"/>
              <w:right w:val="single" w:sz="4" w:space="0" w:color="auto"/>
            </w:tcBorders>
            <w:shd w:val="clear" w:color="auto" w:fill="auto"/>
            <w:vAlign w:val="bottom"/>
          </w:tcPr>
          <w:p w:rsidR="00246E0F" w:rsidRPr="002E5456" w:rsidRDefault="004D291B" w:rsidP="00246E0F">
            <w:pPr>
              <w:spacing w:after="0" w:line="240" w:lineRule="auto"/>
              <w:jc w:val="right"/>
              <w:rPr>
                <w:rFonts w:eastAsia="Times New Roman"/>
                <w:sz w:val="24"/>
                <w:szCs w:val="24"/>
                <w:lang w:eastAsia="ru-RU"/>
              </w:rPr>
            </w:pPr>
            <w:r>
              <w:rPr>
                <w:rFonts w:eastAsia="Times New Roman"/>
                <w:sz w:val="24"/>
                <w:szCs w:val="24"/>
                <w:lang w:eastAsia="ru-RU"/>
              </w:rPr>
              <w:t>1 991 581,6</w:t>
            </w:r>
          </w:p>
        </w:tc>
        <w:tc>
          <w:tcPr>
            <w:tcW w:w="1671" w:type="dxa"/>
            <w:tcBorders>
              <w:top w:val="nil"/>
              <w:left w:val="nil"/>
              <w:bottom w:val="single" w:sz="4" w:space="0" w:color="auto"/>
              <w:right w:val="single" w:sz="4" w:space="0" w:color="auto"/>
            </w:tcBorders>
            <w:shd w:val="clear" w:color="auto" w:fill="auto"/>
            <w:noWrap/>
            <w:vAlign w:val="bottom"/>
          </w:tcPr>
          <w:p w:rsidR="00246E0F" w:rsidRPr="002E5456" w:rsidRDefault="0029360F" w:rsidP="004D291B">
            <w:pPr>
              <w:spacing w:after="0" w:line="240" w:lineRule="auto"/>
              <w:jc w:val="right"/>
              <w:rPr>
                <w:rFonts w:eastAsia="Times New Roman"/>
                <w:sz w:val="24"/>
                <w:szCs w:val="24"/>
                <w:lang w:eastAsia="ru-RU"/>
              </w:rPr>
            </w:pPr>
            <w:r w:rsidRPr="002E5456">
              <w:rPr>
                <w:rFonts w:eastAsia="Times New Roman"/>
                <w:sz w:val="24"/>
                <w:szCs w:val="24"/>
                <w:lang w:eastAsia="ru-RU"/>
              </w:rPr>
              <w:t>1</w:t>
            </w:r>
            <w:r w:rsidR="009A7A9A">
              <w:rPr>
                <w:rFonts w:eastAsia="Times New Roman"/>
                <w:sz w:val="24"/>
                <w:szCs w:val="24"/>
                <w:lang w:eastAsia="ru-RU"/>
              </w:rPr>
              <w:t> 638 293</w:t>
            </w:r>
            <w:r w:rsidR="004D291B">
              <w:rPr>
                <w:rFonts w:eastAsia="Times New Roman"/>
                <w:sz w:val="24"/>
                <w:szCs w:val="24"/>
                <w:lang w:eastAsia="ru-RU"/>
              </w:rPr>
              <w:t>,5</w:t>
            </w:r>
          </w:p>
        </w:tc>
      </w:tr>
      <w:tr w:rsidR="00246E0F" w:rsidRPr="00246E0F" w:rsidTr="0029360F">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246E0F" w:rsidRPr="00246E0F" w:rsidRDefault="00246E0F" w:rsidP="00246E0F">
            <w:pPr>
              <w:spacing w:after="0" w:line="240" w:lineRule="auto"/>
              <w:jc w:val="center"/>
              <w:rPr>
                <w:rFonts w:eastAsia="Times New Roman"/>
                <w:color w:val="000000"/>
                <w:sz w:val="24"/>
                <w:szCs w:val="24"/>
                <w:lang w:eastAsia="ru-RU"/>
              </w:rPr>
            </w:pPr>
            <w:r w:rsidRPr="00246E0F">
              <w:rPr>
                <w:rFonts w:eastAsia="Times New Roman"/>
                <w:color w:val="000000"/>
                <w:sz w:val="24"/>
                <w:szCs w:val="24"/>
                <w:lang w:eastAsia="ru-RU"/>
              </w:rPr>
              <w:t>3.</w:t>
            </w:r>
          </w:p>
        </w:tc>
        <w:tc>
          <w:tcPr>
            <w:tcW w:w="3980" w:type="dxa"/>
            <w:tcBorders>
              <w:top w:val="nil"/>
              <w:left w:val="nil"/>
              <w:bottom w:val="single" w:sz="4" w:space="0" w:color="auto"/>
              <w:right w:val="single" w:sz="4" w:space="0" w:color="auto"/>
            </w:tcBorders>
            <w:shd w:val="clear" w:color="auto" w:fill="auto"/>
            <w:vAlign w:val="bottom"/>
            <w:hideMark/>
          </w:tcPr>
          <w:p w:rsidR="00246E0F" w:rsidRPr="00246E0F" w:rsidRDefault="00246E0F" w:rsidP="00A979B4">
            <w:pPr>
              <w:spacing w:after="0" w:line="240" w:lineRule="auto"/>
              <w:jc w:val="both"/>
              <w:rPr>
                <w:rFonts w:eastAsia="Times New Roman"/>
                <w:color w:val="000000"/>
                <w:sz w:val="24"/>
                <w:szCs w:val="24"/>
                <w:lang w:eastAsia="ru-RU"/>
              </w:rPr>
            </w:pPr>
            <w:r w:rsidRPr="00246E0F">
              <w:rPr>
                <w:rFonts w:eastAsia="Times New Roman"/>
                <w:color w:val="000000"/>
                <w:sz w:val="24"/>
                <w:szCs w:val="24"/>
                <w:lang w:eastAsia="ru-RU"/>
              </w:rPr>
              <w:t xml:space="preserve">Дефицит </w:t>
            </w:r>
            <w:r w:rsidR="004D291B">
              <w:rPr>
                <w:rFonts w:eastAsia="Times New Roman"/>
                <w:color w:val="000000"/>
                <w:sz w:val="24"/>
                <w:szCs w:val="24"/>
                <w:lang w:eastAsia="ru-RU"/>
              </w:rPr>
              <w:t>(-), (профицит (+</w:t>
            </w:r>
            <w:r w:rsidRPr="00246E0F">
              <w:rPr>
                <w:rFonts w:eastAsia="Times New Roman"/>
                <w:color w:val="000000"/>
                <w:sz w:val="24"/>
                <w:szCs w:val="24"/>
                <w:lang w:eastAsia="ru-RU"/>
              </w:rPr>
              <w:t>)</w:t>
            </w:r>
          </w:p>
        </w:tc>
        <w:tc>
          <w:tcPr>
            <w:tcW w:w="1580" w:type="dxa"/>
            <w:tcBorders>
              <w:top w:val="nil"/>
              <w:left w:val="nil"/>
              <w:bottom w:val="single" w:sz="4" w:space="0" w:color="auto"/>
              <w:right w:val="single" w:sz="4" w:space="0" w:color="auto"/>
            </w:tcBorders>
            <w:shd w:val="clear" w:color="auto" w:fill="auto"/>
            <w:noWrap/>
            <w:vAlign w:val="bottom"/>
            <w:hideMark/>
          </w:tcPr>
          <w:p w:rsidR="00246E0F" w:rsidRPr="002E5456" w:rsidRDefault="004D291B" w:rsidP="00246E0F">
            <w:pPr>
              <w:spacing w:after="0" w:line="240" w:lineRule="auto"/>
              <w:jc w:val="right"/>
              <w:rPr>
                <w:rFonts w:eastAsia="Times New Roman"/>
                <w:sz w:val="24"/>
                <w:szCs w:val="24"/>
                <w:lang w:eastAsia="ru-RU"/>
              </w:rPr>
            </w:pPr>
            <w:r>
              <w:rPr>
                <w:rFonts w:eastAsia="Times New Roman"/>
                <w:sz w:val="24"/>
                <w:szCs w:val="24"/>
                <w:lang w:eastAsia="ru-RU"/>
              </w:rPr>
              <w:t>-149 510,7</w:t>
            </w:r>
          </w:p>
        </w:tc>
        <w:tc>
          <w:tcPr>
            <w:tcW w:w="1460" w:type="dxa"/>
            <w:tcBorders>
              <w:top w:val="nil"/>
              <w:left w:val="nil"/>
              <w:bottom w:val="single" w:sz="4" w:space="0" w:color="auto"/>
              <w:right w:val="single" w:sz="4" w:space="0" w:color="auto"/>
            </w:tcBorders>
            <w:shd w:val="clear" w:color="auto" w:fill="auto"/>
            <w:noWrap/>
            <w:vAlign w:val="bottom"/>
            <w:hideMark/>
          </w:tcPr>
          <w:p w:rsidR="00246E0F" w:rsidRPr="002E5456" w:rsidRDefault="004D291B" w:rsidP="00246E0F">
            <w:pPr>
              <w:spacing w:after="0" w:line="240" w:lineRule="auto"/>
              <w:jc w:val="right"/>
              <w:rPr>
                <w:rFonts w:eastAsia="Times New Roman"/>
                <w:sz w:val="24"/>
                <w:szCs w:val="24"/>
                <w:lang w:eastAsia="ru-RU"/>
              </w:rPr>
            </w:pPr>
            <w:r>
              <w:rPr>
                <w:rFonts w:eastAsia="Times New Roman"/>
                <w:sz w:val="24"/>
                <w:szCs w:val="24"/>
                <w:lang w:eastAsia="ru-RU"/>
              </w:rPr>
              <w:t>-72 559,2</w:t>
            </w:r>
          </w:p>
        </w:tc>
        <w:tc>
          <w:tcPr>
            <w:tcW w:w="1671" w:type="dxa"/>
            <w:tcBorders>
              <w:top w:val="nil"/>
              <w:left w:val="nil"/>
              <w:bottom w:val="single" w:sz="4" w:space="0" w:color="auto"/>
              <w:right w:val="single" w:sz="4" w:space="0" w:color="auto"/>
            </w:tcBorders>
            <w:shd w:val="clear" w:color="auto" w:fill="auto"/>
            <w:noWrap/>
            <w:vAlign w:val="bottom"/>
            <w:hideMark/>
          </w:tcPr>
          <w:p w:rsidR="00246E0F" w:rsidRPr="002E5456" w:rsidRDefault="004D291B" w:rsidP="00246E0F">
            <w:pPr>
              <w:spacing w:after="0" w:line="240" w:lineRule="auto"/>
              <w:jc w:val="right"/>
              <w:rPr>
                <w:rFonts w:eastAsia="Times New Roman"/>
                <w:sz w:val="24"/>
                <w:szCs w:val="24"/>
                <w:lang w:eastAsia="ru-RU"/>
              </w:rPr>
            </w:pPr>
            <w:r>
              <w:rPr>
                <w:rFonts w:eastAsia="Times New Roman"/>
                <w:sz w:val="24"/>
                <w:szCs w:val="24"/>
                <w:lang w:eastAsia="ru-RU"/>
              </w:rPr>
              <w:t>-65 177,1</w:t>
            </w:r>
          </w:p>
        </w:tc>
      </w:tr>
    </w:tbl>
    <w:p w:rsidR="0035308E" w:rsidRPr="00F65061" w:rsidRDefault="0035308E" w:rsidP="00CF65B9">
      <w:pPr>
        <w:spacing w:after="0" w:line="259" w:lineRule="auto"/>
        <w:rPr>
          <w:b/>
          <w:sz w:val="24"/>
          <w:szCs w:val="24"/>
        </w:rPr>
      </w:pPr>
    </w:p>
    <w:p w:rsidR="00E21DD9" w:rsidRPr="0004291B" w:rsidRDefault="00E21DD9" w:rsidP="00E21DD9">
      <w:pPr>
        <w:spacing w:after="0" w:line="256" w:lineRule="auto"/>
        <w:jc w:val="center"/>
        <w:rPr>
          <w:b/>
          <w:sz w:val="24"/>
          <w:szCs w:val="24"/>
        </w:rPr>
      </w:pPr>
      <w:r w:rsidRPr="0004291B">
        <w:rPr>
          <w:b/>
          <w:sz w:val="24"/>
          <w:szCs w:val="24"/>
        </w:rPr>
        <w:t>Доходы местного бюджета</w:t>
      </w:r>
    </w:p>
    <w:p w:rsidR="00E21DD9" w:rsidRPr="0004291B" w:rsidRDefault="00E21DD9" w:rsidP="00E21DD9">
      <w:pPr>
        <w:spacing w:after="0" w:line="256" w:lineRule="auto"/>
        <w:jc w:val="center"/>
        <w:rPr>
          <w:b/>
          <w:sz w:val="24"/>
          <w:szCs w:val="24"/>
        </w:rPr>
      </w:pPr>
    </w:p>
    <w:p w:rsidR="00E21DD9" w:rsidRPr="0004291B" w:rsidRDefault="00E21DD9" w:rsidP="00E21DD9">
      <w:pPr>
        <w:shd w:val="clear" w:color="auto" w:fill="FFFFFF" w:themeFill="background1"/>
        <w:tabs>
          <w:tab w:val="left" w:pos="851"/>
        </w:tabs>
        <w:spacing w:after="0" w:line="240" w:lineRule="auto"/>
        <w:ind w:firstLine="709"/>
        <w:jc w:val="both"/>
        <w:rPr>
          <w:sz w:val="24"/>
          <w:szCs w:val="24"/>
        </w:rPr>
      </w:pPr>
      <w:r w:rsidRPr="0004291B">
        <w:rPr>
          <w:sz w:val="24"/>
          <w:szCs w:val="24"/>
        </w:rPr>
        <w:t xml:space="preserve">Доходы бюджета по проекту решения </w:t>
      </w:r>
      <w:r w:rsidRPr="0004291B">
        <w:rPr>
          <w:bCs/>
          <w:sz w:val="24"/>
          <w:szCs w:val="24"/>
        </w:rPr>
        <w:t xml:space="preserve">сформированы </w:t>
      </w:r>
      <w:r w:rsidRPr="0004291B">
        <w:rPr>
          <w:sz w:val="24"/>
          <w:szCs w:val="24"/>
        </w:rPr>
        <w:t>в условиях действующего налогового и бюджетного законодат</w:t>
      </w:r>
      <w:bookmarkStart w:id="0" w:name="_GoBack"/>
      <w:bookmarkEnd w:id="0"/>
      <w:r w:rsidRPr="0004291B">
        <w:rPr>
          <w:sz w:val="24"/>
          <w:szCs w:val="24"/>
        </w:rPr>
        <w:t xml:space="preserve">ельства Российской Федерации с учетом изменений, вступающих в силу с 1 января 2021 года. </w:t>
      </w:r>
    </w:p>
    <w:p w:rsidR="00E21DD9" w:rsidRPr="0004291B" w:rsidRDefault="00E21DD9" w:rsidP="00E21DD9">
      <w:pPr>
        <w:spacing w:after="0" w:line="256" w:lineRule="auto"/>
        <w:ind w:firstLine="709"/>
        <w:jc w:val="both"/>
        <w:rPr>
          <w:sz w:val="24"/>
          <w:szCs w:val="24"/>
        </w:rPr>
      </w:pPr>
      <w:r w:rsidRPr="0004291B">
        <w:rPr>
          <w:sz w:val="24"/>
          <w:szCs w:val="24"/>
        </w:rPr>
        <w:t>Общий объем доходов местного бюджета на 202</w:t>
      </w:r>
      <w:r>
        <w:rPr>
          <w:sz w:val="24"/>
          <w:szCs w:val="24"/>
        </w:rPr>
        <w:t>1</w:t>
      </w:r>
      <w:r w:rsidRPr="0004291B">
        <w:rPr>
          <w:sz w:val="24"/>
          <w:szCs w:val="24"/>
        </w:rPr>
        <w:t xml:space="preserve"> год прогнозируется в сумме 2</w:t>
      </w:r>
      <w:r>
        <w:rPr>
          <w:sz w:val="24"/>
          <w:szCs w:val="24"/>
        </w:rPr>
        <w:t> 266 696,9</w:t>
      </w:r>
      <w:r w:rsidRPr="0004291B">
        <w:rPr>
          <w:sz w:val="24"/>
          <w:szCs w:val="24"/>
        </w:rPr>
        <w:t xml:space="preserve"> тыс. рублей, в том числе:</w:t>
      </w:r>
    </w:p>
    <w:p w:rsidR="00E21DD9" w:rsidRPr="0004291B" w:rsidRDefault="00E21DD9" w:rsidP="00E21DD9">
      <w:pPr>
        <w:spacing w:after="0" w:line="256" w:lineRule="auto"/>
        <w:ind w:firstLine="709"/>
        <w:jc w:val="both"/>
        <w:rPr>
          <w:sz w:val="24"/>
          <w:szCs w:val="24"/>
        </w:rPr>
      </w:pPr>
      <w:r w:rsidRPr="0004291B">
        <w:rPr>
          <w:sz w:val="24"/>
          <w:szCs w:val="24"/>
        </w:rPr>
        <w:t xml:space="preserve">- по налоговым и неналоговым доходам в сумме </w:t>
      </w:r>
      <w:r>
        <w:rPr>
          <w:sz w:val="24"/>
          <w:szCs w:val="24"/>
        </w:rPr>
        <w:t>904 735,2</w:t>
      </w:r>
      <w:r w:rsidRPr="0004291B">
        <w:rPr>
          <w:sz w:val="24"/>
          <w:szCs w:val="24"/>
        </w:rPr>
        <w:t xml:space="preserve"> тыс. рублей, что составляет </w:t>
      </w:r>
      <w:r>
        <w:rPr>
          <w:sz w:val="24"/>
          <w:szCs w:val="24"/>
        </w:rPr>
        <w:t>39,9</w:t>
      </w:r>
      <w:r w:rsidRPr="0004291B">
        <w:rPr>
          <w:sz w:val="24"/>
          <w:szCs w:val="24"/>
        </w:rPr>
        <w:t xml:space="preserve"> % в общем объеме доходов;</w:t>
      </w:r>
    </w:p>
    <w:p w:rsidR="00E21DD9" w:rsidRPr="0004291B" w:rsidRDefault="00E21DD9" w:rsidP="00E21DD9">
      <w:pPr>
        <w:spacing w:after="0" w:line="256" w:lineRule="auto"/>
        <w:ind w:firstLine="709"/>
        <w:jc w:val="both"/>
        <w:rPr>
          <w:sz w:val="24"/>
          <w:szCs w:val="24"/>
        </w:rPr>
      </w:pPr>
      <w:r w:rsidRPr="0004291B">
        <w:rPr>
          <w:sz w:val="24"/>
          <w:szCs w:val="24"/>
        </w:rPr>
        <w:t xml:space="preserve">- по безвозмездным поступлениям в сумме </w:t>
      </w:r>
      <w:r>
        <w:rPr>
          <w:sz w:val="24"/>
          <w:szCs w:val="24"/>
        </w:rPr>
        <w:t>1 361 961,7</w:t>
      </w:r>
      <w:r w:rsidRPr="0004291B">
        <w:rPr>
          <w:sz w:val="24"/>
          <w:szCs w:val="24"/>
        </w:rPr>
        <w:t xml:space="preserve"> тыс. рублей или </w:t>
      </w:r>
      <w:r>
        <w:rPr>
          <w:sz w:val="24"/>
          <w:szCs w:val="24"/>
        </w:rPr>
        <w:t>60,1</w:t>
      </w:r>
      <w:r w:rsidRPr="0004291B">
        <w:rPr>
          <w:sz w:val="24"/>
          <w:szCs w:val="24"/>
        </w:rPr>
        <w:t xml:space="preserve"> % в общем объеме доходов.    </w:t>
      </w:r>
    </w:p>
    <w:p w:rsidR="00E21DD9" w:rsidRPr="0004291B" w:rsidRDefault="00E21DD9" w:rsidP="00E21DD9">
      <w:pPr>
        <w:spacing w:after="0" w:line="256" w:lineRule="auto"/>
        <w:ind w:firstLine="709"/>
        <w:jc w:val="both"/>
        <w:rPr>
          <w:sz w:val="24"/>
          <w:szCs w:val="24"/>
        </w:rPr>
      </w:pPr>
      <w:r w:rsidRPr="0004291B">
        <w:rPr>
          <w:sz w:val="24"/>
          <w:szCs w:val="24"/>
        </w:rPr>
        <w:t>Общий объем доходов на плановый период составил:</w:t>
      </w:r>
    </w:p>
    <w:p w:rsidR="00E21DD9" w:rsidRPr="0004291B" w:rsidRDefault="00E21DD9" w:rsidP="00E21DD9">
      <w:pPr>
        <w:spacing w:after="0" w:line="256" w:lineRule="auto"/>
        <w:ind w:firstLine="709"/>
        <w:jc w:val="both"/>
        <w:rPr>
          <w:sz w:val="24"/>
          <w:szCs w:val="24"/>
        </w:rPr>
      </w:pPr>
      <w:r w:rsidRPr="0004291B">
        <w:rPr>
          <w:sz w:val="24"/>
          <w:szCs w:val="24"/>
        </w:rPr>
        <w:lastRenderedPageBreak/>
        <w:t>- на 202</w:t>
      </w:r>
      <w:r>
        <w:rPr>
          <w:sz w:val="24"/>
          <w:szCs w:val="24"/>
        </w:rPr>
        <w:t>2</w:t>
      </w:r>
      <w:r w:rsidRPr="0004291B">
        <w:rPr>
          <w:sz w:val="24"/>
          <w:szCs w:val="24"/>
        </w:rPr>
        <w:t xml:space="preserve"> год в сумме </w:t>
      </w:r>
      <w:r>
        <w:rPr>
          <w:sz w:val="24"/>
          <w:szCs w:val="24"/>
        </w:rPr>
        <w:t>1 919 022,4</w:t>
      </w:r>
      <w:r w:rsidRPr="0004291B">
        <w:rPr>
          <w:sz w:val="24"/>
          <w:szCs w:val="24"/>
        </w:rPr>
        <w:t xml:space="preserve"> тыс. рублей, в том числе:</w:t>
      </w:r>
    </w:p>
    <w:p w:rsidR="00E21DD9" w:rsidRPr="0004291B" w:rsidRDefault="00E21DD9" w:rsidP="00E21DD9">
      <w:pPr>
        <w:spacing w:after="0" w:line="256" w:lineRule="auto"/>
        <w:ind w:firstLine="709"/>
        <w:jc w:val="both"/>
        <w:rPr>
          <w:sz w:val="24"/>
          <w:szCs w:val="24"/>
        </w:rPr>
      </w:pPr>
      <w:r w:rsidRPr="0004291B">
        <w:rPr>
          <w:sz w:val="24"/>
          <w:szCs w:val="24"/>
        </w:rPr>
        <w:t xml:space="preserve">- по налоговым и неналоговым доходам в сумме </w:t>
      </w:r>
      <w:r>
        <w:rPr>
          <w:sz w:val="24"/>
          <w:szCs w:val="24"/>
        </w:rPr>
        <w:t>920 958,5</w:t>
      </w:r>
      <w:r w:rsidRPr="0004291B">
        <w:rPr>
          <w:sz w:val="24"/>
          <w:szCs w:val="24"/>
        </w:rPr>
        <w:t xml:space="preserve"> тыс. рублей, что составляет</w:t>
      </w:r>
      <w:r>
        <w:rPr>
          <w:sz w:val="24"/>
          <w:szCs w:val="24"/>
        </w:rPr>
        <w:t xml:space="preserve">   48 </w:t>
      </w:r>
      <w:r w:rsidRPr="0004291B">
        <w:rPr>
          <w:sz w:val="24"/>
          <w:szCs w:val="24"/>
        </w:rPr>
        <w:t>% в общем объеме доходов;</w:t>
      </w:r>
    </w:p>
    <w:p w:rsidR="00E21DD9" w:rsidRPr="0004291B" w:rsidRDefault="00E21DD9" w:rsidP="00E21DD9">
      <w:pPr>
        <w:spacing w:after="0" w:line="256" w:lineRule="auto"/>
        <w:ind w:firstLine="709"/>
        <w:jc w:val="both"/>
        <w:rPr>
          <w:sz w:val="24"/>
          <w:szCs w:val="24"/>
        </w:rPr>
      </w:pPr>
      <w:r w:rsidRPr="0004291B">
        <w:rPr>
          <w:sz w:val="24"/>
          <w:szCs w:val="24"/>
        </w:rPr>
        <w:t xml:space="preserve">- по безвозмездным поступлениям в сумме </w:t>
      </w:r>
      <w:r>
        <w:rPr>
          <w:sz w:val="24"/>
          <w:szCs w:val="24"/>
        </w:rPr>
        <w:t>998 063,9</w:t>
      </w:r>
      <w:r w:rsidRPr="0004291B">
        <w:rPr>
          <w:sz w:val="24"/>
          <w:szCs w:val="24"/>
        </w:rPr>
        <w:t xml:space="preserve"> тыс. рублей, что составляет</w:t>
      </w:r>
      <w:r>
        <w:rPr>
          <w:sz w:val="24"/>
          <w:szCs w:val="24"/>
        </w:rPr>
        <w:t xml:space="preserve"> 52</w:t>
      </w:r>
      <w:r w:rsidRPr="0004291B">
        <w:rPr>
          <w:sz w:val="24"/>
          <w:szCs w:val="24"/>
        </w:rPr>
        <w:t xml:space="preserve"> % в общем объеме доходов.</w:t>
      </w:r>
    </w:p>
    <w:p w:rsidR="00E21DD9" w:rsidRPr="0004291B" w:rsidRDefault="00E21DD9" w:rsidP="00E21DD9">
      <w:pPr>
        <w:spacing w:after="0" w:line="256" w:lineRule="auto"/>
        <w:ind w:firstLine="709"/>
        <w:jc w:val="both"/>
        <w:rPr>
          <w:sz w:val="24"/>
          <w:szCs w:val="24"/>
        </w:rPr>
      </w:pPr>
      <w:r w:rsidRPr="0004291B">
        <w:rPr>
          <w:sz w:val="24"/>
          <w:szCs w:val="24"/>
        </w:rPr>
        <w:t>- на 202</w:t>
      </w:r>
      <w:r>
        <w:rPr>
          <w:sz w:val="24"/>
          <w:szCs w:val="24"/>
        </w:rPr>
        <w:t>3</w:t>
      </w:r>
      <w:r w:rsidRPr="0004291B">
        <w:rPr>
          <w:sz w:val="24"/>
          <w:szCs w:val="24"/>
        </w:rPr>
        <w:t xml:space="preserve"> год в сумме 1</w:t>
      </w:r>
      <w:r>
        <w:rPr>
          <w:sz w:val="24"/>
          <w:szCs w:val="24"/>
        </w:rPr>
        <w:t> 573 116,4</w:t>
      </w:r>
      <w:r w:rsidRPr="0004291B">
        <w:rPr>
          <w:sz w:val="24"/>
          <w:szCs w:val="24"/>
        </w:rPr>
        <w:t xml:space="preserve"> тыс. рублей, в том числе:</w:t>
      </w:r>
    </w:p>
    <w:p w:rsidR="00E21DD9" w:rsidRPr="0004291B" w:rsidRDefault="00E21DD9" w:rsidP="00E21DD9">
      <w:pPr>
        <w:spacing w:after="0" w:line="256" w:lineRule="auto"/>
        <w:ind w:firstLine="709"/>
        <w:jc w:val="both"/>
        <w:rPr>
          <w:sz w:val="24"/>
          <w:szCs w:val="24"/>
        </w:rPr>
      </w:pPr>
      <w:r w:rsidRPr="0004291B">
        <w:rPr>
          <w:sz w:val="24"/>
          <w:szCs w:val="24"/>
        </w:rPr>
        <w:t xml:space="preserve">- по налоговым и неналоговым доходам в сумме </w:t>
      </w:r>
      <w:r>
        <w:rPr>
          <w:sz w:val="24"/>
          <w:szCs w:val="24"/>
        </w:rPr>
        <w:t>942 863,1</w:t>
      </w:r>
      <w:r w:rsidRPr="0004291B">
        <w:rPr>
          <w:sz w:val="24"/>
          <w:szCs w:val="24"/>
        </w:rPr>
        <w:t xml:space="preserve"> тыс. рублей, что составляет </w:t>
      </w:r>
      <w:r>
        <w:rPr>
          <w:sz w:val="24"/>
          <w:szCs w:val="24"/>
        </w:rPr>
        <w:t>59,9</w:t>
      </w:r>
      <w:r w:rsidRPr="0004291B">
        <w:rPr>
          <w:sz w:val="24"/>
          <w:szCs w:val="24"/>
        </w:rPr>
        <w:t xml:space="preserve"> % в общем объеме доходов;</w:t>
      </w:r>
    </w:p>
    <w:p w:rsidR="00E21DD9" w:rsidRPr="0004291B" w:rsidRDefault="00E21DD9" w:rsidP="00E21DD9">
      <w:pPr>
        <w:spacing w:after="0" w:line="256" w:lineRule="auto"/>
        <w:ind w:firstLine="709"/>
        <w:jc w:val="both"/>
        <w:rPr>
          <w:sz w:val="24"/>
          <w:szCs w:val="24"/>
        </w:rPr>
      </w:pPr>
      <w:r w:rsidRPr="0004291B">
        <w:rPr>
          <w:sz w:val="24"/>
          <w:szCs w:val="24"/>
        </w:rPr>
        <w:t xml:space="preserve">- по безвозмездным поступлениям в сумме </w:t>
      </w:r>
      <w:r>
        <w:rPr>
          <w:sz w:val="24"/>
          <w:szCs w:val="24"/>
        </w:rPr>
        <w:t>630 253,3</w:t>
      </w:r>
      <w:r w:rsidRPr="0004291B">
        <w:rPr>
          <w:sz w:val="24"/>
          <w:szCs w:val="24"/>
        </w:rPr>
        <w:t xml:space="preserve"> тыс. рублей, что составляет        </w:t>
      </w:r>
      <w:r>
        <w:rPr>
          <w:sz w:val="24"/>
          <w:szCs w:val="24"/>
        </w:rPr>
        <w:t xml:space="preserve">40,1 </w:t>
      </w:r>
      <w:r w:rsidRPr="0004291B">
        <w:rPr>
          <w:sz w:val="24"/>
          <w:szCs w:val="24"/>
        </w:rPr>
        <w:t>% в общем объеме доходов.</w:t>
      </w:r>
    </w:p>
    <w:p w:rsidR="00E21DD9" w:rsidRPr="0004291B" w:rsidRDefault="00E21DD9" w:rsidP="00E21DD9">
      <w:pPr>
        <w:autoSpaceDE w:val="0"/>
        <w:autoSpaceDN w:val="0"/>
        <w:adjustRightInd w:val="0"/>
        <w:spacing w:after="0"/>
        <w:ind w:firstLine="709"/>
        <w:jc w:val="both"/>
        <w:rPr>
          <w:sz w:val="24"/>
          <w:szCs w:val="24"/>
        </w:rPr>
      </w:pPr>
      <w:r w:rsidRPr="0004291B">
        <w:rPr>
          <w:sz w:val="24"/>
          <w:szCs w:val="24"/>
        </w:rPr>
        <w:t xml:space="preserve">Основной объем налогового потенциала местного бюджета формируется за счет деятельности на территории района организаций нефтегазовой отрасли и сервисных компаний, занятых обслуживанием данной отрасли. </w:t>
      </w:r>
    </w:p>
    <w:p w:rsidR="00E21DD9" w:rsidRPr="0004291B" w:rsidRDefault="00E21DD9" w:rsidP="00E21DD9">
      <w:pPr>
        <w:spacing w:after="0" w:line="256" w:lineRule="auto"/>
        <w:ind w:firstLine="709"/>
        <w:jc w:val="center"/>
        <w:rPr>
          <w:b/>
          <w:sz w:val="24"/>
          <w:szCs w:val="24"/>
        </w:rPr>
      </w:pPr>
    </w:p>
    <w:p w:rsidR="00E21DD9" w:rsidRPr="0004291B" w:rsidRDefault="00E21DD9" w:rsidP="00E21DD9">
      <w:pPr>
        <w:spacing w:after="0" w:line="256" w:lineRule="auto"/>
        <w:ind w:firstLine="709"/>
        <w:jc w:val="center"/>
        <w:rPr>
          <w:b/>
          <w:sz w:val="24"/>
          <w:szCs w:val="24"/>
        </w:rPr>
      </w:pPr>
      <w:r w:rsidRPr="0004291B">
        <w:rPr>
          <w:b/>
          <w:sz w:val="24"/>
          <w:szCs w:val="24"/>
        </w:rPr>
        <w:t>Особенности расчетов платежей в местный бюджет</w:t>
      </w:r>
    </w:p>
    <w:p w:rsidR="00E21DD9" w:rsidRPr="0004291B" w:rsidRDefault="00E21DD9" w:rsidP="00E21DD9">
      <w:pPr>
        <w:spacing w:after="0" w:line="256" w:lineRule="auto"/>
        <w:ind w:firstLine="709"/>
        <w:jc w:val="center"/>
        <w:rPr>
          <w:b/>
          <w:sz w:val="24"/>
          <w:szCs w:val="24"/>
        </w:rPr>
      </w:pPr>
      <w:r w:rsidRPr="0004291B">
        <w:rPr>
          <w:b/>
          <w:sz w:val="24"/>
          <w:szCs w:val="24"/>
        </w:rPr>
        <w:t>по статьям доходных источников</w:t>
      </w:r>
    </w:p>
    <w:p w:rsidR="00E21DD9" w:rsidRPr="0004291B" w:rsidRDefault="00E21DD9" w:rsidP="00E21DD9">
      <w:pPr>
        <w:spacing w:after="0" w:line="256" w:lineRule="auto"/>
        <w:ind w:firstLine="709"/>
        <w:jc w:val="center"/>
        <w:rPr>
          <w:sz w:val="24"/>
          <w:szCs w:val="24"/>
        </w:rPr>
      </w:pPr>
    </w:p>
    <w:p w:rsidR="00E21DD9" w:rsidRPr="0004291B" w:rsidRDefault="00E21DD9" w:rsidP="00E21DD9">
      <w:pPr>
        <w:spacing w:after="0" w:line="256" w:lineRule="auto"/>
        <w:ind w:firstLine="709"/>
        <w:jc w:val="center"/>
        <w:rPr>
          <w:b/>
          <w:sz w:val="24"/>
          <w:szCs w:val="24"/>
        </w:rPr>
      </w:pPr>
      <w:r w:rsidRPr="0004291B">
        <w:rPr>
          <w:b/>
          <w:sz w:val="24"/>
          <w:szCs w:val="24"/>
        </w:rPr>
        <w:t>Налог на доходы физических лиц</w:t>
      </w:r>
    </w:p>
    <w:p w:rsidR="00E21DD9" w:rsidRPr="0004291B" w:rsidRDefault="00E21DD9" w:rsidP="00E21DD9">
      <w:pPr>
        <w:spacing w:after="0" w:line="256" w:lineRule="auto"/>
        <w:ind w:firstLine="709"/>
        <w:jc w:val="center"/>
        <w:rPr>
          <w:b/>
          <w:sz w:val="24"/>
          <w:szCs w:val="24"/>
        </w:rPr>
      </w:pPr>
    </w:p>
    <w:p w:rsidR="00E21DD9" w:rsidRPr="0004291B" w:rsidRDefault="00E21DD9" w:rsidP="00E21DD9">
      <w:pPr>
        <w:spacing w:after="0" w:line="256" w:lineRule="auto"/>
        <w:ind w:firstLine="709"/>
        <w:jc w:val="both"/>
        <w:rPr>
          <w:sz w:val="24"/>
          <w:szCs w:val="24"/>
        </w:rPr>
      </w:pPr>
      <w:r w:rsidRPr="0004291B">
        <w:rPr>
          <w:sz w:val="24"/>
          <w:szCs w:val="24"/>
        </w:rPr>
        <w:t>Расчет прогноза поступлений налога на доходы физических лиц произведен с учетом норматива отчислений в бюджет городского округа, установленного Бюджетным кодексом Российской Федерации</w:t>
      </w:r>
      <w:r w:rsidR="00260F00">
        <w:rPr>
          <w:sz w:val="24"/>
          <w:szCs w:val="24"/>
        </w:rPr>
        <w:t>,</w:t>
      </w:r>
      <w:r w:rsidRPr="0004291B">
        <w:rPr>
          <w:sz w:val="24"/>
          <w:szCs w:val="24"/>
        </w:rPr>
        <w:t xml:space="preserve"> </w:t>
      </w:r>
      <w:r w:rsidR="00260F00">
        <w:rPr>
          <w:sz w:val="24"/>
          <w:szCs w:val="24"/>
        </w:rPr>
        <w:t>в размере 15%</w:t>
      </w:r>
      <w:r>
        <w:rPr>
          <w:sz w:val="24"/>
          <w:szCs w:val="24"/>
        </w:rPr>
        <w:t xml:space="preserve"> </w:t>
      </w:r>
      <w:r w:rsidRPr="0004291B">
        <w:rPr>
          <w:sz w:val="24"/>
          <w:szCs w:val="24"/>
        </w:rPr>
        <w:t>и единого норматива отчислений в бюджеты городских округов, установленного Законом Сахалинской област</w:t>
      </w:r>
      <w:r>
        <w:rPr>
          <w:sz w:val="24"/>
          <w:szCs w:val="24"/>
        </w:rPr>
        <w:t>и от 27.12.2011 года № 149-ЗО</w:t>
      </w:r>
      <w:r w:rsidR="00260F00">
        <w:rPr>
          <w:sz w:val="24"/>
          <w:szCs w:val="24"/>
        </w:rPr>
        <w:t>,</w:t>
      </w:r>
      <w:r>
        <w:rPr>
          <w:sz w:val="24"/>
          <w:szCs w:val="24"/>
        </w:rPr>
        <w:t xml:space="preserve"> в размере 20%</w:t>
      </w:r>
      <w:r w:rsidRPr="0004291B">
        <w:rPr>
          <w:sz w:val="24"/>
          <w:szCs w:val="24"/>
        </w:rPr>
        <w:t>.</w:t>
      </w:r>
      <w:r w:rsidRPr="00230483">
        <w:rPr>
          <w:sz w:val="24"/>
          <w:szCs w:val="24"/>
        </w:rPr>
        <w:t xml:space="preserve"> </w:t>
      </w:r>
      <w:r>
        <w:rPr>
          <w:sz w:val="24"/>
          <w:szCs w:val="24"/>
        </w:rPr>
        <w:t>Прогноз поступления налога рассчитан исходя из ожидаемых поступлений</w:t>
      </w:r>
      <w:r w:rsidRPr="0004291B">
        <w:rPr>
          <w:sz w:val="24"/>
          <w:szCs w:val="24"/>
        </w:rPr>
        <w:t xml:space="preserve"> в 20</w:t>
      </w:r>
      <w:r>
        <w:rPr>
          <w:sz w:val="24"/>
          <w:szCs w:val="24"/>
        </w:rPr>
        <w:t>20 году, данных</w:t>
      </w:r>
      <w:r w:rsidRPr="0004291B">
        <w:rPr>
          <w:sz w:val="24"/>
          <w:szCs w:val="24"/>
        </w:rPr>
        <w:t xml:space="preserve"> главного администратора </w:t>
      </w:r>
      <w:r>
        <w:rPr>
          <w:sz w:val="24"/>
          <w:szCs w:val="24"/>
        </w:rPr>
        <w:t xml:space="preserve">налоговых </w:t>
      </w:r>
      <w:r w:rsidRPr="0004291B">
        <w:rPr>
          <w:sz w:val="24"/>
          <w:szCs w:val="24"/>
        </w:rPr>
        <w:t>доходов</w:t>
      </w:r>
      <w:r>
        <w:rPr>
          <w:sz w:val="24"/>
          <w:szCs w:val="24"/>
        </w:rPr>
        <w:t xml:space="preserve"> местного бюджета, </w:t>
      </w:r>
      <w:r w:rsidRPr="0004291B">
        <w:rPr>
          <w:sz w:val="24"/>
          <w:szCs w:val="24"/>
        </w:rPr>
        <w:t>Межрайонной ИФНС России № 4 по Сахалинской области</w:t>
      </w:r>
      <w:r>
        <w:rPr>
          <w:sz w:val="24"/>
          <w:szCs w:val="24"/>
        </w:rPr>
        <w:t>,</w:t>
      </w:r>
      <w:r w:rsidRPr="0004291B">
        <w:rPr>
          <w:sz w:val="24"/>
          <w:szCs w:val="24"/>
        </w:rPr>
        <w:t xml:space="preserve"> и фонд</w:t>
      </w:r>
      <w:r>
        <w:rPr>
          <w:sz w:val="24"/>
          <w:szCs w:val="24"/>
        </w:rPr>
        <w:t>а</w:t>
      </w:r>
      <w:r w:rsidRPr="0004291B">
        <w:rPr>
          <w:sz w:val="24"/>
          <w:szCs w:val="24"/>
        </w:rPr>
        <w:t xml:space="preserve"> заработной платы муниципа</w:t>
      </w:r>
      <w:r>
        <w:rPr>
          <w:sz w:val="24"/>
          <w:szCs w:val="24"/>
        </w:rPr>
        <w:t>льного образования, утвержденного</w:t>
      </w:r>
      <w:r w:rsidRPr="0004291B">
        <w:rPr>
          <w:sz w:val="24"/>
          <w:szCs w:val="24"/>
        </w:rPr>
        <w:t xml:space="preserve"> основными показателями прогноза социально – экономического развития муниципального образовани</w:t>
      </w:r>
      <w:r>
        <w:rPr>
          <w:sz w:val="24"/>
          <w:szCs w:val="24"/>
        </w:rPr>
        <w:t>я «Городской округ Ногликский».</w:t>
      </w:r>
    </w:p>
    <w:p w:rsidR="00E21DD9" w:rsidRPr="0004291B" w:rsidRDefault="00E21DD9" w:rsidP="00E21DD9">
      <w:pPr>
        <w:spacing w:after="0" w:line="256" w:lineRule="auto"/>
        <w:ind w:firstLine="709"/>
        <w:jc w:val="both"/>
        <w:rPr>
          <w:sz w:val="24"/>
          <w:szCs w:val="24"/>
        </w:rPr>
      </w:pPr>
      <w:r w:rsidRPr="0004291B">
        <w:rPr>
          <w:sz w:val="24"/>
          <w:szCs w:val="24"/>
        </w:rPr>
        <w:t>В целом прогноз поступлений налога на доходы физических лиц на 202</w:t>
      </w:r>
      <w:r>
        <w:rPr>
          <w:sz w:val="24"/>
          <w:szCs w:val="24"/>
        </w:rPr>
        <w:t>1</w:t>
      </w:r>
      <w:r w:rsidRPr="0004291B">
        <w:rPr>
          <w:sz w:val="24"/>
          <w:szCs w:val="24"/>
        </w:rPr>
        <w:t xml:space="preserve"> год составил </w:t>
      </w:r>
      <w:r>
        <w:rPr>
          <w:sz w:val="24"/>
          <w:szCs w:val="24"/>
        </w:rPr>
        <w:t>606 839,2</w:t>
      </w:r>
      <w:r w:rsidRPr="0004291B">
        <w:rPr>
          <w:sz w:val="24"/>
          <w:szCs w:val="24"/>
        </w:rPr>
        <w:t xml:space="preserve"> тыс. рублей, в том числе:</w:t>
      </w:r>
    </w:p>
    <w:p w:rsidR="00E21DD9" w:rsidRPr="0004291B" w:rsidRDefault="00E21DD9" w:rsidP="00E21DD9">
      <w:pPr>
        <w:spacing w:after="0" w:line="256" w:lineRule="auto"/>
        <w:ind w:firstLine="709"/>
        <w:jc w:val="both"/>
        <w:rPr>
          <w:sz w:val="24"/>
          <w:szCs w:val="24"/>
        </w:rPr>
      </w:pPr>
      <w:r w:rsidRPr="0004291B">
        <w:rPr>
          <w:sz w:val="24"/>
          <w:szCs w:val="24"/>
        </w:rPr>
        <w:t xml:space="preserve">- налог на доходы физических лиц с доходов, источником которых является налоговый агент – </w:t>
      </w:r>
      <w:r>
        <w:rPr>
          <w:sz w:val="24"/>
          <w:szCs w:val="24"/>
        </w:rPr>
        <w:t>604 640,4 тыс. рублей;</w:t>
      </w:r>
      <w:r w:rsidRPr="0004291B">
        <w:rPr>
          <w:sz w:val="24"/>
          <w:szCs w:val="24"/>
        </w:rPr>
        <w:t xml:space="preserve"> </w:t>
      </w:r>
    </w:p>
    <w:p w:rsidR="00E21DD9" w:rsidRDefault="00E21DD9" w:rsidP="00E21DD9">
      <w:pPr>
        <w:spacing w:after="0" w:line="256" w:lineRule="auto"/>
        <w:ind w:firstLine="709"/>
        <w:jc w:val="both"/>
        <w:rPr>
          <w:sz w:val="24"/>
          <w:szCs w:val="24"/>
        </w:rPr>
      </w:pPr>
      <w:r w:rsidRPr="0004291B">
        <w:rPr>
          <w:sz w:val="24"/>
          <w:szCs w:val="24"/>
        </w:rPr>
        <w:t xml:space="preserve">- налог на доходы физических лиц с доходов, полученных от осуществления деятельности физических лиц, зарегистрированных в качестве индивидуальных предпринимателей, нотариусов, адвокатов – </w:t>
      </w:r>
      <w:r>
        <w:rPr>
          <w:sz w:val="24"/>
          <w:szCs w:val="24"/>
        </w:rPr>
        <w:t>210,7 тыс. рублей;</w:t>
      </w:r>
      <w:r w:rsidRPr="0004291B">
        <w:rPr>
          <w:sz w:val="24"/>
          <w:szCs w:val="24"/>
        </w:rPr>
        <w:t xml:space="preserve"> </w:t>
      </w:r>
    </w:p>
    <w:p w:rsidR="00E21DD9" w:rsidRDefault="00E21DD9" w:rsidP="00E21DD9">
      <w:pPr>
        <w:spacing w:after="0" w:line="256" w:lineRule="auto"/>
        <w:ind w:firstLine="709"/>
        <w:jc w:val="both"/>
        <w:rPr>
          <w:sz w:val="24"/>
          <w:szCs w:val="24"/>
        </w:rPr>
      </w:pPr>
      <w:r w:rsidRPr="0004291B">
        <w:rPr>
          <w:sz w:val="24"/>
          <w:szCs w:val="24"/>
        </w:rPr>
        <w:t>- налог на доходы физических лиц с доходов, полученных физическими лицами в соответствии со статьей 228 Налогового кодекса Российской Федерации – 1</w:t>
      </w:r>
      <w:r>
        <w:rPr>
          <w:sz w:val="24"/>
          <w:szCs w:val="24"/>
        </w:rPr>
        <w:t> 409,9 тыс. рублей;</w:t>
      </w:r>
      <w:r w:rsidRPr="0004291B">
        <w:rPr>
          <w:sz w:val="24"/>
          <w:szCs w:val="24"/>
        </w:rPr>
        <w:t xml:space="preserve"> </w:t>
      </w:r>
    </w:p>
    <w:p w:rsidR="00E21DD9" w:rsidRDefault="00E21DD9" w:rsidP="00E21DD9">
      <w:pPr>
        <w:spacing w:after="0" w:line="256" w:lineRule="auto"/>
        <w:ind w:firstLine="709"/>
        <w:jc w:val="both"/>
        <w:rPr>
          <w:sz w:val="24"/>
          <w:szCs w:val="24"/>
        </w:rPr>
      </w:pPr>
      <w:r w:rsidRPr="0004291B">
        <w:rPr>
          <w:sz w:val="24"/>
          <w:szCs w:val="24"/>
        </w:rPr>
        <w:t xml:space="preserve">- 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 </w:t>
      </w:r>
      <w:r>
        <w:rPr>
          <w:sz w:val="24"/>
          <w:szCs w:val="24"/>
        </w:rPr>
        <w:t>578,2</w:t>
      </w:r>
      <w:r w:rsidRPr="0004291B">
        <w:rPr>
          <w:sz w:val="24"/>
          <w:szCs w:val="24"/>
        </w:rPr>
        <w:t xml:space="preserve"> тыс. рублей. </w:t>
      </w:r>
    </w:p>
    <w:p w:rsidR="00E21DD9" w:rsidRPr="00851E56" w:rsidRDefault="00E21DD9" w:rsidP="00E21DD9">
      <w:pPr>
        <w:pStyle w:val="a4"/>
        <w:spacing w:after="0" w:line="254" w:lineRule="auto"/>
        <w:ind w:left="0" w:firstLine="709"/>
        <w:jc w:val="both"/>
        <w:rPr>
          <w:sz w:val="24"/>
          <w:szCs w:val="24"/>
        </w:rPr>
      </w:pPr>
      <w:r w:rsidRPr="00260F00">
        <w:rPr>
          <w:sz w:val="24"/>
          <w:szCs w:val="24"/>
        </w:rPr>
        <w:t xml:space="preserve">Планируемый объем налогов на доходы физических лиц на 2021 год, по сравнению с объемом, утвержденным на 2021 год решением Собрания муниципального образования «Городской округ Ногликский» от 12.12.2019 № 18 «О бюджете муниципального образования «Городской округ Ногликский» на 2020 год и на плановый период 2021 и 2022 годов», увеличился на 97 388,2 тыс. рублей. Увеличение </w:t>
      </w:r>
      <w:r w:rsidR="00FC4282" w:rsidRPr="00260F00">
        <w:rPr>
          <w:sz w:val="24"/>
          <w:szCs w:val="24"/>
        </w:rPr>
        <w:t xml:space="preserve">поступлений налога </w:t>
      </w:r>
      <w:r w:rsidRPr="00260F00">
        <w:rPr>
          <w:sz w:val="24"/>
          <w:szCs w:val="24"/>
        </w:rPr>
        <w:lastRenderedPageBreak/>
        <w:t>обусловлено постановкой в течении 2019 года на налоговый учет в Межрайонной ИФНС России № 4 по Сахалинской области в качестве обособленных подразделений ООО «ПАРКЕР ДАЛЬНЕВОСТОЧНЫЙ ДРИЛЛИНГ СЕРВИСИЗ», ООО «Велесстрой», ООО «ВелесстройМонтаж», ООО «Нефтегазкомплектмонтаж».</w:t>
      </w:r>
    </w:p>
    <w:p w:rsidR="00E21DD9" w:rsidRDefault="00E21DD9" w:rsidP="00E21DD9">
      <w:pPr>
        <w:spacing w:after="0" w:line="256" w:lineRule="auto"/>
        <w:ind w:firstLine="709"/>
        <w:jc w:val="both"/>
        <w:rPr>
          <w:sz w:val="24"/>
          <w:szCs w:val="24"/>
        </w:rPr>
      </w:pPr>
      <w:r w:rsidRPr="0004291B">
        <w:rPr>
          <w:sz w:val="24"/>
          <w:szCs w:val="24"/>
        </w:rPr>
        <w:t>Прогноз поступлений налога на доходы физических лиц на плановый период 202</w:t>
      </w:r>
      <w:r>
        <w:rPr>
          <w:sz w:val="24"/>
          <w:szCs w:val="24"/>
        </w:rPr>
        <w:t>2</w:t>
      </w:r>
      <w:r w:rsidRPr="0004291B">
        <w:rPr>
          <w:sz w:val="24"/>
          <w:szCs w:val="24"/>
        </w:rPr>
        <w:t xml:space="preserve"> и 202</w:t>
      </w:r>
      <w:r>
        <w:rPr>
          <w:sz w:val="24"/>
          <w:szCs w:val="24"/>
        </w:rPr>
        <w:t>3</w:t>
      </w:r>
      <w:r w:rsidRPr="0004291B">
        <w:rPr>
          <w:sz w:val="24"/>
          <w:szCs w:val="24"/>
        </w:rPr>
        <w:t xml:space="preserve"> годов составил </w:t>
      </w:r>
      <w:r>
        <w:rPr>
          <w:sz w:val="24"/>
          <w:szCs w:val="24"/>
        </w:rPr>
        <w:t>624 515,2</w:t>
      </w:r>
      <w:r w:rsidRPr="0004291B">
        <w:rPr>
          <w:sz w:val="24"/>
          <w:szCs w:val="24"/>
        </w:rPr>
        <w:t xml:space="preserve"> тыс. рублей и </w:t>
      </w:r>
      <w:r>
        <w:rPr>
          <w:sz w:val="24"/>
          <w:szCs w:val="24"/>
        </w:rPr>
        <w:t>643 003,7</w:t>
      </w:r>
      <w:r w:rsidRPr="0004291B">
        <w:rPr>
          <w:sz w:val="24"/>
          <w:szCs w:val="24"/>
        </w:rPr>
        <w:t xml:space="preserve"> тыс. рублей соответственно. </w:t>
      </w:r>
    </w:p>
    <w:p w:rsidR="00E21DD9" w:rsidRPr="0004291B" w:rsidRDefault="00E21DD9" w:rsidP="00E21DD9">
      <w:pPr>
        <w:spacing w:after="0" w:line="256" w:lineRule="auto"/>
        <w:ind w:firstLine="709"/>
        <w:jc w:val="both"/>
        <w:rPr>
          <w:sz w:val="24"/>
          <w:szCs w:val="24"/>
        </w:rPr>
      </w:pPr>
    </w:p>
    <w:p w:rsidR="00E21DD9" w:rsidRPr="0004291B" w:rsidRDefault="00E21DD9" w:rsidP="00E21DD9">
      <w:pPr>
        <w:spacing w:after="0" w:line="256" w:lineRule="auto"/>
        <w:ind w:firstLine="709"/>
        <w:jc w:val="center"/>
        <w:rPr>
          <w:b/>
          <w:sz w:val="24"/>
          <w:szCs w:val="24"/>
        </w:rPr>
      </w:pPr>
      <w:r w:rsidRPr="0004291B">
        <w:rPr>
          <w:b/>
          <w:sz w:val="24"/>
          <w:szCs w:val="24"/>
        </w:rPr>
        <w:t>Налоги на товары (работы, услуги), реализуемые</w:t>
      </w:r>
    </w:p>
    <w:p w:rsidR="00E21DD9" w:rsidRPr="0004291B" w:rsidRDefault="00E21DD9" w:rsidP="00E21DD9">
      <w:pPr>
        <w:spacing w:after="0" w:line="256" w:lineRule="auto"/>
        <w:ind w:firstLine="709"/>
        <w:jc w:val="center"/>
        <w:rPr>
          <w:b/>
          <w:sz w:val="24"/>
          <w:szCs w:val="24"/>
        </w:rPr>
      </w:pPr>
      <w:r w:rsidRPr="0004291B">
        <w:rPr>
          <w:b/>
          <w:sz w:val="24"/>
          <w:szCs w:val="24"/>
        </w:rPr>
        <w:t xml:space="preserve"> на территории Российской Федерации</w:t>
      </w:r>
    </w:p>
    <w:p w:rsidR="00E21DD9" w:rsidRPr="0004291B" w:rsidRDefault="00E21DD9" w:rsidP="00E21DD9">
      <w:pPr>
        <w:spacing w:after="0" w:line="256" w:lineRule="auto"/>
        <w:ind w:firstLine="709"/>
        <w:jc w:val="center"/>
        <w:rPr>
          <w:b/>
          <w:sz w:val="24"/>
          <w:szCs w:val="24"/>
        </w:rPr>
      </w:pPr>
    </w:p>
    <w:p w:rsidR="00E21DD9" w:rsidRPr="0004291B" w:rsidRDefault="00E21DD9" w:rsidP="00E21DD9">
      <w:pPr>
        <w:spacing w:after="0" w:line="256" w:lineRule="auto"/>
        <w:ind w:firstLine="709"/>
        <w:contextualSpacing/>
        <w:jc w:val="both"/>
        <w:rPr>
          <w:sz w:val="24"/>
          <w:szCs w:val="24"/>
        </w:rPr>
      </w:pPr>
      <w:r w:rsidRPr="0004291B">
        <w:rPr>
          <w:sz w:val="24"/>
          <w:szCs w:val="24"/>
        </w:rPr>
        <w:t>Налоговые отчисления от акцизов по подакцизным товарам (продукции), производимым на территории Российской Федерации (доходы от уплаты акцизов на дизельное топливо, моторные масла для дизельных или карбюраторных двигателей, автомобильный и прямогонный бензин) поступают согласно статье 56 Бюджетного кодекса РФ в бюджеты субъектов РФ по нормативу на 202</w:t>
      </w:r>
      <w:r>
        <w:rPr>
          <w:sz w:val="24"/>
          <w:szCs w:val="24"/>
        </w:rPr>
        <w:t>1</w:t>
      </w:r>
      <w:r w:rsidRPr="0004291B">
        <w:rPr>
          <w:sz w:val="24"/>
          <w:szCs w:val="24"/>
        </w:rPr>
        <w:t xml:space="preserve"> год </w:t>
      </w:r>
      <w:r>
        <w:rPr>
          <w:sz w:val="24"/>
          <w:szCs w:val="24"/>
        </w:rPr>
        <w:t>74,9</w:t>
      </w:r>
      <w:r w:rsidRPr="0004291B">
        <w:rPr>
          <w:sz w:val="24"/>
          <w:szCs w:val="24"/>
        </w:rPr>
        <w:t xml:space="preserve"> </w:t>
      </w:r>
      <w:r>
        <w:rPr>
          <w:sz w:val="24"/>
          <w:szCs w:val="24"/>
        </w:rPr>
        <w:t>%</w:t>
      </w:r>
      <w:r w:rsidRPr="0004291B">
        <w:rPr>
          <w:sz w:val="24"/>
          <w:szCs w:val="24"/>
        </w:rPr>
        <w:t xml:space="preserve">. Для формирования муниципальных дорожных фондов из областного бюджета Сахалинской области направляется 20 </w:t>
      </w:r>
      <w:r>
        <w:rPr>
          <w:sz w:val="24"/>
          <w:szCs w:val="24"/>
        </w:rPr>
        <w:t>%</w:t>
      </w:r>
      <w:r w:rsidRPr="0004291B">
        <w:rPr>
          <w:sz w:val="24"/>
          <w:szCs w:val="24"/>
        </w:rPr>
        <w:t xml:space="preserve"> от акцизов на нефтепродукты в бюджеты муниципальных образований. Дифференцированный норматив отчислений в бюджет муниципального образования «Городской округ Ногликский» на 202</w:t>
      </w:r>
      <w:r>
        <w:rPr>
          <w:sz w:val="24"/>
          <w:szCs w:val="24"/>
        </w:rPr>
        <w:t>1</w:t>
      </w:r>
      <w:r w:rsidRPr="0004291B">
        <w:rPr>
          <w:sz w:val="24"/>
          <w:szCs w:val="24"/>
        </w:rPr>
        <w:t xml:space="preserve"> год и на плановый период 202</w:t>
      </w:r>
      <w:r>
        <w:rPr>
          <w:sz w:val="24"/>
          <w:szCs w:val="24"/>
        </w:rPr>
        <w:t>2</w:t>
      </w:r>
      <w:r w:rsidRPr="0004291B">
        <w:rPr>
          <w:sz w:val="24"/>
          <w:szCs w:val="24"/>
        </w:rPr>
        <w:t xml:space="preserve"> и 202</w:t>
      </w:r>
      <w:r>
        <w:rPr>
          <w:sz w:val="24"/>
          <w:szCs w:val="24"/>
        </w:rPr>
        <w:t>3</w:t>
      </w:r>
      <w:r w:rsidRPr="0004291B">
        <w:rPr>
          <w:sz w:val="24"/>
          <w:szCs w:val="24"/>
        </w:rPr>
        <w:t xml:space="preserve"> годов составил 0,48 </w:t>
      </w:r>
      <w:r>
        <w:rPr>
          <w:sz w:val="24"/>
          <w:szCs w:val="24"/>
        </w:rPr>
        <w:t>%</w:t>
      </w:r>
      <w:r w:rsidRPr="0004291B">
        <w:rPr>
          <w:sz w:val="24"/>
          <w:szCs w:val="24"/>
        </w:rPr>
        <w:t>. Сумма отчислений от акцизов, согласно прогнозу г</w:t>
      </w:r>
      <w:r w:rsidR="00260F00">
        <w:rPr>
          <w:sz w:val="24"/>
          <w:szCs w:val="24"/>
        </w:rPr>
        <w:t>лавного администратора доходов,</w:t>
      </w:r>
      <w:r w:rsidRPr="0004291B">
        <w:rPr>
          <w:sz w:val="24"/>
          <w:szCs w:val="24"/>
        </w:rPr>
        <w:t xml:space="preserve"> Управления Федерального казначейства по Сахалинской области</w:t>
      </w:r>
      <w:r w:rsidR="00260F00">
        <w:rPr>
          <w:sz w:val="24"/>
          <w:szCs w:val="24"/>
        </w:rPr>
        <w:t>,</w:t>
      </w:r>
      <w:r w:rsidRPr="0004291B">
        <w:rPr>
          <w:sz w:val="24"/>
          <w:szCs w:val="24"/>
        </w:rPr>
        <w:t xml:space="preserve"> в 202</w:t>
      </w:r>
      <w:r>
        <w:rPr>
          <w:sz w:val="24"/>
          <w:szCs w:val="24"/>
        </w:rPr>
        <w:t>1</w:t>
      </w:r>
      <w:r w:rsidRPr="0004291B">
        <w:rPr>
          <w:sz w:val="24"/>
          <w:szCs w:val="24"/>
        </w:rPr>
        <w:t xml:space="preserve"> году составила </w:t>
      </w:r>
      <w:r>
        <w:rPr>
          <w:sz w:val="24"/>
          <w:szCs w:val="24"/>
        </w:rPr>
        <w:t>6 829,5</w:t>
      </w:r>
      <w:r w:rsidRPr="0004291B">
        <w:rPr>
          <w:sz w:val="24"/>
          <w:szCs w:val="24"/>
        </w:rPr>
        <w:t xml:space="preserve"> тыс. рублей, в плановом периоде </w:t>
      </w:r>
      <w:r>
        <w:rPr>
          <w:sz w:val="24"/>
          <w:szCs w:val="24"/>
        </w:rPr>
        <w:t xml:space="preserve">на </w:t>
      </w:r>
      <w:r w:rsidRPr="0004291B">
        <w:rPr>
          <w:sz w:val="24"/>
          <w:szCs w:val="24"/>
        </w:rPr>
        <w:t>202</w:t>
      </w:r>
      <w:r>
        <w:rPr>
          <w:sz w:val="24"/>
          <w:szCs w:val="24"/>
        </w:rPr>
        <w:t>2-2023</w:t>
      </w:r>
      <w:r w:rsidRPr="0004291B">
        <w:rPr>
          <w:sz w:val="24"/>
          <w:szCs w:val="24"/>
        </w:rPr>
        <w:t xml:space="preserve"> год</w:t>
      </w:r>
      <w:r>
        <w:rPr>
          <w:sz w:val="24"/>
          <w:szCs w:val="24"/>
        </w:rPr>
        <w:t>ы</w:t>
      </w:r>
      <w:r w:rsidRPr="0004291B">
        <w:rPr>
          <w:sz w:val="24"/>
          <w:szCs w:val="24"/>
        </w:rPr>
        <w:t xml:space="preserve"> </w:t>
      </w:r>
      <w:r>
        <w:rPr>
          <w:sz w:val="24"/>
          <w:szCs w:val="24"/>
        </w:rPr>
        <w:t>по 7 327,1</w:t>
      </w:r>
      <w:r w:rsidRPr="0004291B">
        <w:rPr>
          <w:sz w:val="24"/>
          <w:szCs w:val="24"/>
        </w:rPr>
        <w:t xml:space="preserve"> тыс. рублей</w:t>
      </w:r>
      <w:r>
        <w:rPr>
          <w:sz w:val="24"/>
          <w:szCs w:val="24"/>
        </w:rPr>
        <w:t xml:space="preserve"> ежегодно</w:t>
      </w:r>
      <w:r w:rsidRPr="0004291B">
        <w:rPr>
          <w:sz w:val="24"/>
          <w:szCs w:val="24"/>
        </w:rPr>
        <w:t>.</w:t>
      </w:r>
    </w:p>
    <w:p w:rsidR="00E21DD9" w:rsidRPr="0004291B" w:rsidRDefault="00E21DD9" w:rsidP="00E21DD9">
      <w:pPr>
        <w:spacing w:after="0" w:line="256" w:lineRule="auto"/>
        <w:ind w:firstLine="709"/>
        <w:jc w:val="both"/>
        <w:rPr>
          <w:sz w:val="24"/>
          <w:szCs w:val="24"/>
        </w:rPr>
      </w:pPr>
    </w:p>
    <w:p w:rsidR="00E21DD9" w:rsidRPr="008F6DFB" w:rsidRDefault="00E21DD9" w:rsidP="00E21DD9">
      <w:pPr>
        <w:spacing w:after="0" w:line="256" w:lineRule="auto"/>
        <w:ind w:firstLine="709"/>
        <w:contextualSpacing/>
        <w:jc w:val="center"/>
        <w:rPr>
          <w:b/>
          <w:sz w:val="24"/>
          <w:szCs w:val="24"/>
        </w:rPr>
      </w:pPr>
      <w:r w:rsidRPr="008F6DFB">
        <w:rPr>
          <w:b/>
          <w:sz w:val="24"/>
          <w:szCs w:val="24"/>
        </w:rPr>
        <w:t>Налоги на совокупный доход</w:t>
      </w:r>
    </w:p>
    <w:p w:rsidR="00E21DD9" w:rsidRPr="0004291B" w:rsidRDefault="00E21DD9" w:rsidP="00E21DD9">
      <w:pPr>
        <w:spacing w:after="0" w:line="256" w:lineRule="auto"/>
        <w:ind w:firstLine="709"/>
        <w:jc w:val="center"/>
        <w:rPr>
          <w:b/>
          <w:sz w:val="24"/>
          <w:szCs w:val="24"/>
        </w:rPr>
      </w:pPr>
    </w:p>
    <w:p w:rsidR="00E21DD9" w:rsidRPr="0004291B" w:rsidRDefault="00E21DD9" w:rsidP="00E21DD9">
      <w:pPr>
        <w:autoSpaceDE w:val="0"/>
        <w:autoSpaceDN w:val="0"/>
        <w:adjustRightInd w:val="0"/>
        <w:spacing w:after="0" w:line="240" w:lineRule="auto"/>
        <w:ind w:firstLine="709"/>
        <w:jc w:val="both"/>
        <w:rPr>
          <w:sz w:val="24"/>
          <w:szCs w:val="24"/>
        </w:rPr>
      </w:pPr>
      <w:r w:rsidRPr="0004291B">
        <w:rPr>
          <w:sz w:val="24"/>
          <w:szCs w:val="24"/>
        </w:rPr>
        <w:t>В соответствии со статьей 61.2 Бюджетного кодекса Российской Федерации в бюджеты городских округов зачисляются налоговые доходы от следующих федеральных налогов и сборов, в том числе налогов, предусмотренных специальными налоговыми режимами:</w:t>
      </w:r>
    </w:p>
    <w:p w:rsidR="00E21DD9" w:rsidRPr="00E47808" w:rsidRDefault="00E21DD9" w:rsidP="00E21DD9">
      <w:pPr>
        <w:autoSpaceDE w:val="0"/>
        <w:autoSpaceDN w:val="0"/>
        <w:adjustRightInd w:val="0"/>
        <w:spacing w:after="0" w:line="240" w:lineRule="auto"/>
        <w:ind w:firstLine="709"/>
        <w:jc w:val="both"/>
        <w:rPr>
          <w:sz w:val="24"/>
          <w:szCs w:val="24"/>
        </w:rPr>
      </w:pPr>
      <w:r w:rsidRPr="00260F00">
        <w:rPr>
          <w:sz w:val="24"/>
          <w:szCs w:val="24"/>
        </w:rPr>
        <w:t xml:space="preserve">- единого налога на вмененный доход для отдельных видов деятельности - по нормативу 100% в части поступлений за 4 квартал </w:t>
      </w:r>
      <w:r w:rsidR="00FC4282" w:rsidRPr="00260F00">
        <w:rPr>
          <w:sz w:val="24"/>
          <w:szCs w:val="24"/>
        </w:rPr>
        <w:t xml:space="preserve">2020 года </w:t>
      </w:r>
      <w:r w:rsidRPr="00260F00">
        <w:rPr>
          <w:sz w:val="24"/>
          <w:szCs w:val="24"/>
        </w:rPr>
        <w:t>и сумм задолженности</w:t>
      </w:r>
      <w:r w:rsidR="00260F00" w:rsidRPr="00260F00">
        <w:rPr>
          <w:sz w:val="24"/>
          <w:szCs w:val="24"/>
        </w:rPr>
        <w:t xml:space="preserve"> за период до 01.01.2021</w:t>
      </w:r>
      <w:r w:rsidRPr="00260F00">
        <w:rPr>
          <w:sz w:val="24"/>
          <w:szCs w:val="24"/>
        </w:rPr>
        <w:t>;</w:t>
      </w:r>
    </w:p>
    <w:p w:rsidR="00E21DD9" w:rsidRPr="0004291B" w:rsidRDefault="00E21DD9" w:rsidP="00E21DD9">
      <w:pPr>
        <w:autoSpaceDE w:val="0"/>
        <w:autoSpaceDN w:val="0"/>
        <w:adjustRightInd w:val="0"/>
        <w:spacing w:after="0" w:line="240" w:lineRule="auto"/>
        <w:ind w:firstLine="709"/>
        <w:jc w:val="both"/>
        <w:rPr>
          <w:sz w:val="24"/>
          <w:szCs w:val="24"/>
        </w:rPr>
      </w:pPr>
      <w:r w:rsidRPr="0004291B">
        <w:rPr>
          <w:sz w:val="24"/>
          <w:szCs w:val="24"/>
        </w:rPr>
        <w:t xml:space="preserve">- единого сельскохозяйственного налога - по нормативу 100 </w:t>
      </w:r>
      <w:r>
        <w:rPr>
          <w:sz w:val="24"/>
          <w:szCs w:val="24"/>
        </w:rPr>
        <w:t>%</w:t>
      </w:r>
      <w:r w:rsidRPr="0004291B">
        <w:rPr>
          <w:sz w:val="24"/>
          <w:szCs w:val="24"/>
        </w:rPr>
        <w:t>;</w:t>
      </w:r>
    </w:p>
    <w:p w:rsidR="00E21DD9" w:rsidRPr="0004291B" w:rsidRDefault="00E21DD9" w:rsidP="00E21DD9">
      <w:pPr>
        <w:autoSpaceDE w:val="0"/>
        <w:autoSpaceDN w:val="0"/>
        <w:adjustRightInd w:val="0"/>
        <w:spacing w:after="0" w:line="240" w:lineRule="auto"/>
        <w:ind w:firstLine="709"/>
        <w:jc w:val="both"/>
        <w:rPr>
          <w:sz w:val="24"/>
          <w:szCs w:val="24"/>
        </w:rPr>
      </w:pPr>
      <w:r w:rsidRPr="0004291B">
        <w:rPr>
          <w:sz w:val="24"/>
          <w:szCs w:val="24"/>
        </w:rPr>
        <w:t>- налога, взимаемого в связи с применением патентной системы налогообложе</w:t>
      </w:r>
      <w:r>
        <w:rPr>
          <w:sz w:val="24"/>
          <w:szCs w:val="24"/>
        </w:rPr>
        <w:t>ния - по нормативу 100%</w:t>
      </w:r>
      <w:r w:rsidRPr="0004291B">
        <w:rPr>
          <w:sz w:val="24"/>
          <w:szCs w:val="24"/>
        </w:rPr>
        <w:t>.</w:t>
      </w:r>
    </w:p>
    <w:p w:rsidR="00E21DD9" w:rsidRPr="0004291B" w:rsidRDefault="00E21DD9" w:rsidP="00E21DD9">
      <w:pPr>
        <w:tabs>
          <w:tab w:val="left" w:pos="993"/>
        </w:tabs>
        <w:spacing w:after="0" w:line="256" w:lineRule="auto"/>
        <w:ind w:firstLine="709"/>
        <w:jc w:val="both"/>
        <w:rPr>
          <w:sz w:val="24"/>
          <w:szCs w:val="24"/>
        </w:rPr>
      </w:pPr>
      <w:r w:rsidRPr="0004291B">
        <w:rPr>
          <w:sz w:val="24"/>
          <w:szCs w:val="24"/>
        </w:rPr>
        <w:t xml:space="preserve">Кроме этого, </w:t>
      </w:r>
      <w:r>
        <w:rPr>
          <w:sz w:val="24"/>
          <w:szCs w:val="24"/>
        </w:rPr>
        <w:t xml:space="preserve">в соответствии с </w:t>
      </w:r>
      <w:r w:rsidRPr="0004291B">
        <w:rPr>
          <w:sz w:val="24"/>
          <w:szCs w:val="24"/>
        </w:rPr>
        <w:t xml:space="preserve">Законом Сахалинской области от 22.10.2013 № 99-ЗО «Об установлении единых нормативов отчислений в местные бюджеты от транспортного налога, налога на имущество организаций и налога, взимаемого в связи с применением упрощенной системы налогообложения» с 1 января 2014 года </w:t>
      </w:r>
      <w:r>
        <w:rPr>
          <w:sz w:val="24"/>
          <w:szCs w:val="24"/>
        </w:rPr>
        <w:t>в местный бюджет зачисляется</w:t>
      </w:r>
      <w:r w:rsidRPr="0004291B">
        <w:rPr>
          <w:sz w:val="24"/>
          <w:szCs w:val="24"/>
        </w:rPr>
        <w:t xml:space="preserve"> </w:t>
      </w:r>
      <w:r>
        <w:rPr>
          <w:sz w:val="24"/>
          <w:szCs w:val="24"/>
        </w:rPr>
        <w:t>налог, взимаемый</w:t>
      </w:r>
      <w:r w:rsidRPr="0004291B">
        <w:rPr>
          <w:sz w:val="24"/>
          <w:szCs w:val="24"/>
        </w:rPr>
        <w:t xml:space="preserve"> в связи с применением упрощенной системы налогообложения</w:t>
      </w:r>
      <w:r>
        <w:rPr>
          <w:sz w:val="24"/>
          <w:szCs w:val="24"/>
        </w:rPr>
        <w:t>, в том числе минимального налога,</w:t>
      </w:r>
      <w:r w:rsidRPr="0004291B">
        <w:rPr>
          <w:sz w:val="24"/>
          <w:szCs w:val="24"/>
        </w:rPr>
        <w:t xml:space="preserve"> по нормативу 100 </w:t>
      </w:r>
      <w:r>
        <w:rPr>
          <w:sz w:val="24"/>
          <w:szCs w:val="24"/>
        </w:rPr>
        <w:t>%</w:t>
      </w:r>
      <w:r w:rsidRPr="0004291B">
        <w:rPr>
          <w:sz w:val="24"/>
          <w:szCs w:val="24"/>
        </w:rPr>
        <w:t xml:space="preserve">. </w:t>
      </w:r>
    </w:p>
    <w:p w:rsidR="00E21DD9" w:rsidRPr="0004291B" w:rsidRDefault="00E21DD9" w:rsidP="00E21DD9">
      <w:pPr>
        <w:spacing w:after="0" w:line="256" w:lineRule="auto"/>
        <w:ind w:firstLine="709"/>
        <w:jc w:val="both"/>
        <w:rPr>
          <w:sz w:val="24"/>
          <w:szCs w:val="24"/>
        </w:rPr>
      </w:pPr>
      <w:r w:rsidRPr="0004291B">
        <w:rPr>
          <w:sz w:val="24"/>
          <w:szCs w:val="24"/>
        </w:rPr>
        <w:t xml:space="preserve">Налоги на совокупный доход </w:t>
      </w:r>
      <w:r w:rsidR="00EA70C5">
        <w:rPr>
          <w:sz w:val="24"/>
          <w:szCs w:val="24"/>
        </w:rPr>
        <w:t>ежегодно запланированы к поступлению в местный бюджет в сумме</w:t>
      </w:r>
      <w:r w:rsidRPr="0004291B">
        <w:rPr>
          <w:sz w:val="24"/>
          <w:szCs w:val="24"/>
        </w:rPr>
        <w:t xml:space="preserve"> 56</w:t>
      </w:r>
      <w:r>
        <w:rPr>
          <w:sz w:val="24"/>
          <w:szCs w:val="24"/>
        </w:rPr>
        <w:t> 365,8</w:t>
      </w:r>
      <w:r w:rsidRPr="0004291B">
        <w:rPr>
          <w:sz w:val="24"/>
          <w:szCs w:val="24"/>
        </w:rPr>
        <w:t xml:space="preserve"> тыс. рублей:</w:t>
      </w:r>
    </w:p>
    <w:p w:rsidR="00E21DD9" w:rsidRPr="0004291B" w:rsidRDefault="00E21DD9" w:rsidP="00E21DD9">
      <w:pPr>
        <w:spacing w:after="0" w:line="256" w:lineRule="auto"/>
        <w:ind w:firstLine="709"/>
        <w:jc w:val="both"/>
        <w:rPr>
          <w:sz w:val="24"/>
          <w:szCs w:val="24"/>
        </w:rPr>
      </w:pPr>
      <w:r w:rsidRPr="00EA70C5">
        <w:rPr>
          <w:sz w:val="24"/>
          <w:szCs w:val="24"/>
        </w:rPr>
        <w:t xml:space="preserve">- налог, взимаемый в связи с применением упрощенной системы налогообложения (УСН) </w:t>
      </w:r>
      <w:r w:rsidR="00EA70C5">
        <w:rPr>
          <w:sz w:val="24"/>
          <w:szCs w:val="24"/>
        </w:rPr>
        <w:t xml:space="preserve">планируется к поступлению в 2021 году в сумме </w:t>
      </w:r>
      <w:r w:rsidRPr="00EA70C5">
        <w:rPr>
          <w:sz w:val="24"/>
          <w:szCs w:val="24"/>
        </w:rPr>
        <w:t xml:space="preserve">53 473 тыс. рублей. </w:t>
      </w:r>
      <w:r w:rsidR="00260F00" w:rsidRPr="00EA70C5">
        <w:rPr>
          <w:sz w:val="24"/>
          <w:szCs w:val="24"/>
        </w:rPr>
        <w:t>В данных поступлениях учтены п</w:t>
      </w:r>
      <w:r w:rsidRPr="00EA70C5">
        <w:rPr>
          <w:sz w:val="24"/>
          <w:szCs w:val="24"/>
        </w:rPr>
        <w:t>о данным Межрайонной ИФНС России № 4 по Сахалинской области плановые поступления по единому налогу на вмененный доход для отдельных видов деятельности (ЕНВД)</w:t>
      </w:r>
      <w:r w:rsidR="00260F00" w:rsidRPr="00EA70C5">
        <w:rPr>
          <w:sz w:val="24"/>
          <w:szCs w:val="24"/>
        </w:rPr>
        <w:t xml:space="preserve"> в связи с отменой с 01.01.2021 данного налогового режима. В</w:t>
      </w:r>
      <w:r w:rsidRPr="00EA70C5">
        <w:rPr>
          <w:sz w:val="24"/>
          <w:szCs w:val="24"/>
        </w:rPr>
        <w:t xml:space="preserve"> </w:t>
      </w:r>
      <w:r w:rsidRPr="00EA70C5">
        <w:rPr>
          <w:sz w:val="24"/>
          <w:szCs w:val="24"/>
        </w:rPr>
        <w:lastRenderedPageBreak/>
        <w:t>2021 году</w:t>
      </w:r>
      <w:r>
        <w:rPr>
          <w:sz w:val="24"/>
          <w:szCs w:val="24"/>
        </w:rPr>
        <w:t xml:space="preserve"> и плановом периоде </w:t>
      </w:r>
      <w:r w:rsidR="00260F00">
        <w:rPr>
          <w:sz w:val="24"/>
          <w:szCs w:val="24"/>
        </w:rPr>
        <w:t xml:space="preserve">ранее поступавший ЕНВД </w:t>
      </w:r>
      <w:r>
        <w:rPr>
          <w:sz w:val="24"/>
          <w:szCs w:val="24"/>
        </w:rPr>
        <w:t>в основном о</w:t>
      </w:r>
      <w:r w:rsidR="00260F00">
        <w:rPr>
          <w:sz w:val="24"/>
          <w:szCs w:val="24"/>
        </w:rPr>
        <w:t>тнесен</w:t>
      </w:r>
      <w:r w:rsidRPr="0004291B">
        <w:rPr>
          <w:sz w:val="24"/>
          <w:szCs w:val="24"/>
        </w:rPr>
        <w:t xml:space="preserve"> к поступлениям налога, взимаемого в связи с применением упрощенной системы налогообложения, </w:t>
      </w:r>
      <w:r w:rsidR="00260F00">
        <w:rPr>
          <w:sz w:val="24"/>
          <w:szCs w:val="24"/>
        </w:rPr>
        <w:t>что увеличило</w:t>
      </w:r>
      <w:r w:rsidRPr="0004291B">
        <w:rPr>
          <w:sz w:val="24"/>
          <w:szCs w:val="24"/>
        </w:rPr>
        <w:t xml:space="preserve"> объемы данного налога</w:t>
      </w:r>
      <w:r>
        <w:rPr>
          <w:sz w:val="24"/>
          <w:szCs w:val="24"/>
        </w:rPr>
        <w:t xml:space="preserve">. </w:t>
      </w:r>
      <w:r w:rsidRPr="0004291B">
        <w:rPr>
          <w:sz w:val="24"/>
          <w:szCs w:val="24"/>
        </w:rPr>
        <w:t>На плановый период 202</w:t>
      </w:r>
      <w:r>
        <w:rPr>
          <w:sz w:val="24"/>
          <w:szCs w:val="24"/>
        </w:rPr>
        <w:t>2</w:t>
      </w:r>
      <w:r w:rsidRPr="0004291B">
        <w:rPr>
          <w:sz w:val="24"/>
          <w:szCs w:val="24"/>
        </w:rPr>
        <w:t xml:space="preserve"> и 202</w:t>
      </w:r>
      <w:r>
        <w:rPr>
          <w:sz w:val="24"/>
          <w:szCs w:val="24"/>
        </w:rPr>
        <w:t>3</w:t>
      </w:r>
      <w:r w:rsidRPr="0004291B">
        <w:rPr>
          <w:sz w:val="24"/>
          <w:szCs w:val="24"/>
        </w:rPr>
        <w:t xml:space="preserve"> годов </w:t>
      </w:r>
      <w:r>
        <w:rPr>
          <w:sz w:val="24"/>
          <w:szCs w:val="24"/>
        </w:rPr>
        <w:t xml:space="preserve">запланировано </w:t>
      </w:r>
      <w:r w:rsidRPr="0004291B">
        <w:rPr>
          <w:sz w:val="24"/>
          <w:szCs w:val="24"/>
        </w:rPr>
        <w:t>по 55 </w:t>
      </w:r>
      <w:r>
        <w:rPr>
          <w:sz w:val="24"/>
          <w:szCs w:val="24"/>
        </w:rPr>
        <w:t>1</w:t>
      </w:r>
      <w:r w:rsidRPr="0004291B">
        <w:rPr>
          <w:sz w:val="24"/>
          <w:szCs w:val="24"/>
        </w:rPr>
        <w:t>73 тыс. рублей ежегодно;</w:t>
      </w:r>
    </w:p>
    <w:p w:rsidR="00E21DD9" w:rsidRPr="0004291B" w:rsidRDefault="00E21DD9" w:rsidP="00E21DD9">
      <w:pPr>
        <w:spacing w:after="0" w:line="256" w:lineRule="auto"/>
        <w:ind w:firstLine="709"/>
        <w:jc w:val="both"/>
        <w:rPr>
          <w:sz w:val="24"/>
          <w:szCs w:val="24"/>
        </w:rPr>
      </w:pPr>
      <w:r>
        <w:rPr>
          <w:sz w:val="24"/>
          <w:szCs w:val="24"/>
        </w:rPr>
        <w:t xml:space="preserve">- </w:t>
      </w:r>
      <w:r w:rsidRPr="00895913">
        <w:rPr>
          <w:sz w:val="24"/>
          <w:szCs w:val="24"/>
        </w:rPr>
        <w:t xml:space="preserve">единый налог на вмененный доход для отдельных видов деятельности </w:t>
      </w:r>
      <w:r>
        <w:rPr>
          <w:sz w:val="24"/>
          <w:szCs w:val="24"/>
        </w:rPr>
        <w:t xml:space="preserve">(ЕНВД) прогнозируется к поступлению </w:t>
      </w:r>
      <w:r w:rsidR="00EA70C5">
        <w:rPr>
          <w:sz w:val="24"/>
          <w:szCs w:val="24"/>
        </w:rPr>
        <w:t xml:space="preserve">в 2021 году </w:t>
      </w:r>
      <w:r>
        <w:rPr>
          <w:sz w:val="24"/>
          <w:szCs w:val="24"/>
        </w:rPr>
        <w:t>в сумме 1 700</w:t>
      </w:r>
      <w:r w:rsidRPr="00895913">
        <w:rPr>
          <w:sz w:val="24"/>
          <w:szCs w:val="24"/>
        </w:rPr>
        <w:t xml:space="preserve"> тыс. рублей</w:t>
      </w:r>
      <w:r>
        <w:rPr>
          <w:sz w:val="24"/>
          <w:szCs w:val="24"/>
        </w:rPr>
        <w:t xml:space="preserve"> (платежи за 4 квартал 2020 года)</w:t>
      </w:r>
      <w:r w:rsidRPr="00895913">
        <w:rPr>
          <w:sz w:val="24"/>
          <w:szCs w:val="24"/>
        </w:rPr>
        <w:t>. На плановый период 202</w:t>
      </w:r>
      <w:r>
        <w:rPr>
          <w:sz w:val="24"/>
          <w:szCs w:val="24"/>
        </w:rPr>
        <w:t xml:space="preserve">2 и </w:t>
      </w:r>
      <w:r w:rsidRPr="002E1BEA">
        <w:rPr>
          <w:sz w:val="24"/>
          <w:szCs w:val="24"/>
        </w:rPr>
        <w:t>202</w:t>
      </w:r>
      <w:r>
        <w:rPr>
          <w:sz w:val="24"/>
          <w:szCs w:val="24"/>
        </w:rPr>
        <w:t>3</w:t>
      </w:r>
      <w:r w:rsidRPr="002E1BEA">
        <w:rPr>
          <w:sz w:val="24"/>
          <w:szCs w:val="24"/>
        </w:rPr>
        <w:t xml:space="preserve"> год</w:t>
      </w:r>
      <w:r>
        <w:rPr>
          <w:sz w:val="24"/>
          <w:szCs w:val="24"/>
        </w:rPr>
        <w:t xml:space="preserve">ов поступление данного налога не запланировано. </w:t>
      </w:r>
      <w:r w:rsidRPr="00FF5433">
        <w:rPr>
          <w:sz w:val="24"/>
          <w:szCs w:val="24"/>
        </w:rPr>
        <w:t>С 1 января 2021 года Федеральным законом от 29.06.2012 № 97-ФЗ «О внесении изменений в часть первую и часть вторую Налогового кодекса Российской Федерации и статью 26 Федерального закона "О банках и банковской деятельности" глава 26.3. «Система налогообложения в виде единого налога на вмененный доход для отдельных видов деятельности» признается утратившей силу</w:t>
      </w:r>
      <w:r>
        <w:rPr>
          <w:sz w:val="24"/>
          <w:szCs w:val="24"/>
        </w:rPr>
        <w:t>;</w:t>
      </w:r>
      <w:r w:rsidRPr="0004291B">
        <w:rPr>
          <w:sz w:val="24"/>
          <w:szCs w:val="24"/>
        </w:rPr>
        <w:t xml:space="preserve"> </w:t>
      </w:r>
    </w:p>
    <w:p w:rsidR="00E21DD9" w:rsidRPr="0004291B" w:rsidRDefault="00E21DD9" w:rsidP="00E21DD9">
      <w:pPr>
        <w:spacing w:after="0" w:line="256" w:lineRule="auto"/>
        <w:ind w:firstLine="709"/>
        <w:jc w:val="both"/>
        <w:rPr>
          <w:i/>
          <w:sz w:val="24"/>
          <w:szCs w:val="24"/>
        </w:rPr>
      </w:pPr>
      <w:r>
        <w:rPr>
          <w:sz w:val="24"/>
          <w:szCs w:val="24"/>
        </w:rPr>
        <w:t xml:space="preserve"> </w:t>
      </w:r>
      <w:r w:rsidRPr="00EA70C5">
        <w:rPr>
          <w:i/>
          <w:sz w:val="24"/>
          <w:szCs w:val="24"/>
        </w:rPr>
        <w:t xml:space="preserve">- </w:t>
      </w:r>
      <w:r w:rsidRPr="00EA70C5">
        <w:rPr>
          <w:sz w:val="24"/>
          <w:szCs w:val="24"/>
        </w:rPr>
        <w:t>единый сельскохозяйственный налог планируется</w:t>
      </w:r>
      <w:r w:rsidR="00EA70C5">
        <w:rPr>
          <w:sz w:val="24"/>
          <w:szCs w:val="24"/>
        </w:rPr>
        <w:t xml:space="preserve"> к поступлению</w:t>
      </w:r>
      <w:r w:rsidRPr="00EA70C5">
        <w:rPr>
          <w:sz w:val="24"/>
          <w:szCs w:val="24"/>
        </w:rPr>
        <w:t xml:space="preserve"> в сумме 492,8 тыс. рублей ежегодно;</w:t>
      </w:r>
      <w:r w:rsidRPr="0004291B">
        <w:rPr>
          <w:sz w:val="24"/>
          <w:szCs w:val="24"/>
        </w:rPr>
        <w:t xml:space="preserve">  </w:t>
      </w:r>
      <w:r w:rsidRPr="0004291B">
        <w:rPr>
          <w:i/>
          <w:sz w:val="24"/>
          <w:szCs w:val="24"/>
        </w:rPr>
        <w:t xml:space="preserve">   </w:t>
      </w:r>
    </w:p>
    <w:p w:rsidR="00E21DD9" w:rsidRDefault="00E21DD9" w:rsidP="00EA70C5">
      <w:pPr>
        <w:spacing w:after="0" w:line="256" w:lineRule="auto"/>
        <w:ind w:firstLine="709"/>
        <w:jc w:val="both"/>
        <w:rPr>
          <w:sz w:val="24"/>
          <w:szCs w:val="24"/>
        </w:rPr>
      </w:pPr>
      <w:r w:rsidRPr="0004291B">
        <w:rPr>
          <w:sz w:val="24"/>
          <w:szCs w:val="24"/>
        </w:rPr>
        <w:t>- налог, взимаемый в связи с применением патентной системы налогообложения</w:t>
      </w:r>
      <w:r w:rsidRPr="0004291B">
        <w:rPr>
          <w:i/>
          <w:sz w:val="24"/>
          <w:szCs w:val="24"/>
        </w:rPr>
        <w:t xml:space="preserve"> </w:t>
      </w:r>
      <w:r w:rsidR="00EA70C5">
        <w:rPr>
          <w:sz w:val="24"/>
          <w:szCs w:val="24"/>
        </w:rPr>
        <w:t xml:space="preserve">планируется к поступлению в объеме </w:t>
      </w:r>
      <w:r>
        <w:rPr>
          <w:sz w:val="24"/>
          <w:szCs w:val="24"/>
        </w:rPr>
        <w:t>700</w:t>
      </w:r>
      <w:r w:rsidRPr="0004291B">
        <w:rPr>
          <w:sz w:val="24"/>
          <w:szCs w:val="24"/>
        </w:rPr>
        <w:t xml:space="preserve"> тыс. </w:t>
      </w:r>
      <w:r w:rsidR="00EA70C5">
        <w:rPr>
          <w:sz w:val="24"/>
          <w:szCs w:val="24"/>
        </w:rPr>
        <w:t>ежегодно.</w:t>
      </w:r>
      <w:r>
        <w:rPr>
          <w:sz w:val="24"/>
          <w:szCs w:val="24"/>
        </w:rPr>
        <w:t xml:space="preserve"> Исходя из представленных </w:t>
      </w:r>
      <w:r w:rsidRPr="0004291B">
        <w:rPr>
          <w:sz w:val="24"/>
          <w:szCs w:val="24"/>
        </w:rPr>
        <w:t>данны</w:t>
      </w:r>
      <w:r>
        <w:rPr>
          <w:sz w:val="24"/>
          <w:szCs w:val="24"/>
        </w:rPr>
        <w:t xml:space="preserve">х </w:t>
      </w:r>
      <w:r w:rsidRPr="0004291B">
        <w:rPr>
          <w:sz w:val="24"/>
          <w:szCs w:val="24"/>
        </w:rPr>
        <w:t xml:space="preserve">Межрайонной ИФНС России № 4 по Сахалинской области </w:t>
      </w:r>
      <w:r>
        <w:rPr>
          <w:sz w:val="24"/>
          <w:szCs w:val="24"/>
        </w:rPr>
        <w:t xml:space="preserve">часть </w:t>
      </w:r>
      <w:r w:rsidRPr="0004291B">
        <w:rPr>
          <w:sz w:val="24"/>
          <w:szCs w:val="24"/>
        </w:rPr>
        <w:t>плановы</w:t>
      </w:r>
      <w:r>
        <w:rPr>
          <w:sz w:val="24"/>
          <w:szCs w:val="24"/>
        </w:rPr>
        <w:t>х поступлений</w:t>
      </w:r>
      <w:r w:rsidRPr="0004291B">
        <w:rPr>
          <w:sz w:val="24"/>
          <w:szCs w:val="24"/>
        </w:rPr>
        <w:t xml:space="preserve"> по ЕНВД в 2021</w:t>
      </w:r>
      <w:r>
        <w:rPr>
          <w:sz w:val="24"/>
          <w:szCs w:val="24"/>
        </w:rPr>
        <w:t xml:space="preserve"> году и плановом периоде в сумме 300 тыс. рублей ежегодно о</w:t>
      </w:r>
      <w:r w:rsidRPr="0004291B">
        <w:rPr>
          <w:sz w:val="24"/>
          <w:szCs w:val="24"/>
        </w:rPr>
        <w:t xml:space="preserve">тнесены </w:t>
      </w:r>
      <w:r>
        <w:rPr>
          <w:sz w:val="24"/>
          <w:szCs w:val="24"/>
        </w:rPr>
        <w:t>на данный вид налога.</w:t>
      </w:r>
    </w:p>
    <w:p w:rsidR="00E21DD9" w:rsidRPr="0004291B" w:rsidRDefault="00E21DD9" w:rsidP="00E21DD9">
      <w:pPr>
        <w:spacing w:after="0" w:line="256" w:lineRule="auto"/>
        <w:ind w:firstLine="709"/>
        <w:jc w:val="both"/>
        <w:rPr>
          <w:sz w:val="24"/>
          <w:szCs w:val="24"/>
        </w:rPr>
      </w:pPr>
      <w:r w:rsidRPr="0004291B">
        <w:rPr>
          <w:sz w:val="24"/>
          <w:szCs w:val="24"/>
        </w:rPr>
        <w:t xml:space="preserve">Прогноз составлен </w:t>
      </w:r>
      <w:r w:rsidR="00EA70C5">
        <w:rPr>
          <w:sz w:val="24"/>
          <w:szCs w:val="24"/>
        </w:rPr>
        <w:t>на основании</w:t>
      </w:r>
      <w:r w:rsidRPr="0004291B">
        <w:rPr>
          <w:sz w:val="24"/>
          <w:szCs w:val="24"/>
        </w:rPr>
        <w:t xml:space="preserve"> налоговой отчетности о сумме начислений налогов за 201</w:t>
      </w:r>
      <w:r>
        <w:rPr>
          <w:sz w:val="24"/>
          <w:szCs w:val="24"/>
        </w:rPr>
        <w:t>9</w:t>
      </w:r>
      <w:r w:rsidRPr="0004291B">
        <w:rPr>
          <w:sz w:val="24"/>
          <w:szCs w:val="24"/>
        </w:rPr>
        <w:t xml:space="preserve"> год и </w:t>
      </w:r>
      <w:r w:rsidR="00EA70C5">
        <w:rPr>
          <w:sz w:val="24"/>
          <w:szCs w:val="24"/>
        </w:rPr>
        <w:t xml:space="preserve">исходя </w:t>
      </w:r>
      <w:r w:rsidRPr="0004291B">
        <w:rPr>
          <w:sz w:val="24"/>
          <w:szCs w:val="24"/>
        </w:rPr>
        <w:t>данных о планируемых поступлениях на 202</w:t>
      </w:r>
      <w:r>
        <w:rPr>
          <w:sz w:val="24"/>
          <w:szCs w:val="24"/>
        </w:rPr>
        <w:t>1</w:t>
      </w:r>
      <w:r w:rsidRPr="0004291B">
        <w:rPr>
          <w:sz w:val="24"/>
          <w:szCs w:val="24"/>
        </w:rPr>
        <w:t>-202</w:t>
      </w:r>
      <w:r>
        <w:rPr>
          <w:sz w:val="24"/>
          <w:szCs w:val="24"/>
        </w:rPr>
        <w:t>3</w:t>
      </w:r>
      <w:r w:rsidRPr="0004291B">
        <w:rPr>
          <w:sz w:val="24"/>
          <w:szCs w:val="24"/>
        </w:rPr>
        <w:t xml:space="preserve"> годы, предоставленных главным администратором доходов - Межрайонной ИФНС России № 4 по Сахалинской области.</w:t>
      </w:r>
    </w:p>
    <w:p w:rsidR="00E21DD9" w:rsidRPr="0004291B" w:rsidRDefault="00E21DD9" w:rsidP="00E21DD9">
      <w:pPr>
        <w:spacing w:after="0" w:line="256" w:lineRule="auto"/>
        <w:rPr>
          <w:b/>
          <w:sz w:val="24"/>
          <w:szCs w:val="24"/>
        </w:rPr>
      </w:pPr>
    </w:p>
    <w:p w:rsidR="00E21DD9" w:rsidRPr="0004291B" w:rsidRDefault="00E21DD9" w:rsidP="00E21DD9">
      <w:pPr>
        <w:spacing w:after="0" w:line="256" w:lineRule="auto"/>
        <w:ind w:firstLine="709"/>
        <w:jc w:val="center"/>
        <w:rPr>
          <w:b/>
          <w:sz w:val="24"/>
          <w:szCs w:val="24"/>
        </w:rPr>
      </w:pPr>
      <w:r w:rsidRPr="0004291B">
        <w:rPr>
          <w:b/>
          <w:sz w:val="24"/>
          <w:szCs w:val="24"/>
        </w:rPr>
        <w:t>Налоги на имущество</w:t>
      </w:r>
    </w:p>
    <w:p w:rsidR="00E21DD9" w:rsidRPr="0004291B" w:rsidRDefault="00E21DD9" w:rsidP="00E21DD9">
      <w:pPr>
        <w:spacing w:after="0" w:line="256" w:lineRule="auto"/>
        <w:ind w:firstLine="709"/>
        <w:jc w:val="center"/>
        <w:rPr>
          <w:b/>
          <w:sz w:val="24"/>
          <w:szCs w:val="24"/>
        </w:rPr>
      </w:pPr>
    </w:p>
    <w:p w:rsidR="00E21DD9" w:rsidRPr="0004291B" w:rsidRDefault="00E21DD9" w:rsidP="00E21DD9">
      <w:pPr>
        <w:autoSpaceDE w:val="0"/>
        <w:autoSpaceDN w:val="0"/>
        <w:adjustRightInd w:val="0"/>
        <w:spacing w:after="0" w:line="240" w:lineRule="auto"/>
        <w:ind w:firstLine="709"/>
        <w:jc w:val="both"/>
        <w:rPr>
          <w:sz w:val="24"/>
          <w:szCs w:val="24"/>
        </w:rPr>
      </w:pPr>
      <w:r w:rsidRPr="0004291B">
        <w:rPr>
          <w:sz w:val="24"/>
          <w:szCs w:val="24"/>
        </w:rPr>
        <w:t xml:space="preserve">В бюджеты городских округов в соответствии со статьей 61.2 Бюджетного кодекса Российской Федерации зачисляются налоговые доходы от следующих местных налогов, устанавливаемых представительными органами городских округов в соответствии с </w:t>
      </w:r>
      <w:r w:rsidRPr="00863F24">
        <w:rPr>
          <w:sz w:val="24"/>
          <w:szCs w:val="24"/>
        </w:rPr>
        <w:t>законодательством</w:t>
      </w:r>
      <w:r w:rsidRPr="0004291B">
        <w:rPr>
          <w:sz w:val="24"/>
          <w:szCs w:val="24"/>
        </w:rPr>
        <w:t xml:space="preserve"> Российской Федерации о налогах и сборах:</w:t>
      </w:r>
    </w:p>
    <w:p w:rsidR="00E21DD9" w:rsidRPr="0004291B" w:rsidRDefault="00E21DD9" w:rsidP="00E21DD9">
      <w:pPr>
        <w:autoSpaceDE w:val="0"/>
        <w:autoSpaceDN w:val="0"/>
        <w:adjustRightInd w:val="0"/>
        <w:spacing w:after="0" w:line="240" w:lineRule="auto"/>
        <w:ind w:firstLine="709"/>
        <w:jc w:val="both"/>
        <w:rPr>
          <w:sz w:val="24"/>
          <w:szCs w:val="24"/>
        </w:rPr>
      </w:pPr>
      <w:r w:rsidRPr="0004291B">
        <w:rPr>
          <w:sz w:val="24"/>
          <w:szCs w:val="24"/>
        </w:rPr>
        <w:t>- земельного налога - по нормативу 100</w:t>
      </w:r>
      <w:r>
        <w:rPr>
          <w:sz w:val="24"/>
          <w:szCs w:val="24"/>
        </w:rPr>
        <w:t>%</w:t>
      </w:r>
      <w:r w:rsidRPr="0004291B">
        <w:rPr>
          <w:sz w:val="24"/>
          <w:szCs w:val="24"/>
        </w:rPr>
        <w:t>;</w:t>
      </w:r>
    </w:p>
    <w:p w:rsidR="00E21DD9" w:rsidRPr="0004291B" w:rsidRDefault="00E21DD9" w:rsidP="00E21DD9">
      <w:pPr>
        <w:autoSpaceDE w:val="0"/>
        <w:autoSpaceDN w:val="0"/>
        <w:adjustRightInd w:val="0"/>
        <w:spacing w:after="0" w:line="240" w:lineRule="auto"/>
        <w:ind w:firstLine="709"/>
        <w:jc w:val="both"/>
        <w:rPr>
          <w:sz w:val="24"/>
          <w:szCs w:val="24"/>
        </w:rPr>
      </w:pPr>
      <w:r w:rsidRPr="0004291B">
        <w:rPr>
          <w:sz w:val="24"/>
          <w:szCs w:val="24"/>
        </w:rPr>
        <w:t>- налога на имущество физических лиц - по нормативу 100</w:t>
      </w:r>
      <w:r>
        <w:rPr>
          <w:sz w:val="24"/>
          <w:szCs w:val="24"/>
        </w:rPr>
        <w:t>%</w:t>
      </w:r>
      <w:r w:rsidRPr="0004291B">
        <w:rPr>
          <w:sz w:val="24"/>
          <w:szCs w:val="24"/>
        </w:rPr>
        <w:t>.</w:t>
      </w:r>
    </w:p>
    <w:p w:rsidR="00E21DD9" w:rsidRPr="0004291B" w:rsidRDefault="00E21DD9" w:rsidP="00E21DD9">
      <w:pPr>
        <w:spacing w:after="0" w:line="256" w:lineRule="auto"/>
        <w:ind w:firstLine="709"/>
        <w:jc w:val="both"/>
        <w:rPr>
          <w:sz w:val="24"/>
          <w:szCs w:val="24"/>
        </w:rPr>
      </w:pPr>
      <w:r w:rsidRPr="0004291B">
        <w:rPr>
          <w:sz w:val="24"/>
          <w:szCs w:val="24"/>
        </w:rPr>
        <w:t xml:space="preserve">Кроме того, </w:t>
      </w:r>
      <w:r>
        <w:rPr>
          <w:sz w:val="24"/>
          <w:szCs w:val="24"/>
        </w:rPr>
        <w:t>на основании Закона</w:t>
      </w:r>
      <w:r w:rsidRPr="0004291B">
        <w:rPr>
          <w:sz w:val="24"/>
          <w:szCs w:val="24"/>
        </w:rPr>
        <w:t xml:space="preserve"> Сахалинской области от 22.10.2013 № 99-ЗО «Об установлении единых нормативов отчислений в местные бюджеты от транспортного налога, налога на имущество организаций и налога, взимаемого в связи с применением упрощенной системы налогообложения» </w:t>
      </w:r>
      <w:r>
        <w:rPr>
          <w:sz w:val="24"/>
          <w:szCs w:val="24"/>
        </w:rPr>
        <w:t>в бюджет муниципального образования поступают:</w:t>
      </w:r>
    </w:p>
    <w:p w:rsidR="00E21DD9" w:rsidRPr="0004291B" w:rsidRDefault="00E21DD9" w:rsidP="00E21DD9">
      <w:pPr>
        <w:tabs>
          <w:tab w:val="left" w:pos="993"/>
        </w:tabs>
        <w:spacing w:after="0" w:line="256" w:lineRule="auto"/>
        <w:ind w:firstLine="709"/>
        <w:jc w:val="both"/>
        <w:rPr>
          <w:sz w:val="24"/>
          <w:szCs w:val="24"/>
        </w:rPr>
      </w:pPr>
      <w:r>
        <w:rPr>
          <w:sz w:val="24"/>
          <w:szCs w:val="24"/>
        </w:rPr>
        <w:t>- транспортный налог</w:t>
      </w:r>
      <w:r w:rsidRPr="0004291B">
        <w:rPr>
          <w:sz w:val="24"/>
          <w:szCs w:val="24"/>
        </w:rPr>
        <w:t xml:space="preserve"> по нормативу 100</w:t>
      </w:r>
      <w:r>
        <w:rPr>
          <w:sz w:val="24"/>
          <w:szCs w:val="24"/>
        </w:rPr>
        <w:t>%</w:t>
      </w:r>
      <w:r w:rsidRPr="0004291B">
        <w:rPr>
          <w:sz w:val="24"/>
          <w:szCs w:val="24"/>
        </w:rPr>
        <w:t>;</w:t>
      </w:r>
    </w:p>
    <w:p w:rsidR="00E21DD9" w:rsidRPr="0004291B" w:rsidRDefault="00E21DD9" w:rsidP="00E21DD9">
      <w:pPr>
        <w:tabs>
          <w:tab w:val="left" w:pos="993"/>
        </w:tabs>
        <w:spacing w:after="0" w:line="256" w:lineRule="auto"/>
        <w:ind w:firstLine="709"/>
        <w:jc w:val="both"/>
        <w:rPr>
          <w:sz w:val="24"/>
          <w:szCs w:val="24"/>
        </w:rPr>
      </w:pPr>
      <w:r w:rsidRPr="0004291B">
        <w:rPr>
          <w:sz w:val="24"/>
          <w:szCs w:val="24"/>
        </w:rPr>
        <w:t xml:space="preserve">- </w:t>
      </w:r>
      <w:r>
        <w:rPr>
          <w:sz w:val="24"/>
          <w:szCs w:val="24"/>
        </w:rPr>
        <w:t>налог</w:t>
      </w:r>
      <w:r w:rsidRPr="0004291B">
        <w:rPr>
          <w:sz w:val="24"/>
          <w:szCs w:val="24"/>
        </w:rPr>
        <w:t xml:space="preserve"> на имущество организаций (за исключением имущества, входящего в Единую систему газоснабжения) </w:t>
      </w:r>
      <w:r>
        <w:rPr>
          <w:sz w:val="24"/>
          <w:szCs w:val="24"/>
        </w:rPr>
        <w:t>по нормативу 30%</w:t>
      </w:r>
      <w:r w:rsidRPr="0004291B">
        <w:rPr>
          <w:sz w:val="24"/>
          <w:szCs w:val="24"/>
        </w:rPr>
        <w:t>.</w:t>
      </w:r>
    </w:p>
    <w:p w:rsidR="00E21DD9" w:rsidRPr="0004291B" w:rsidRDefault="00E21DD9" w:rsidP="00E21DD9">
      <w:pPr>
        <w:spacing w:after="0" w:line="256" w:lineRule="auto"/>
        <w:ind w:firstLine="709"/>
        <w:jc w:val="both"/>
        <w:rPr>
          <w:sz w:val="24"/>
          <w:szCs w:val="24"/>
        </w:rPr>
      </w:pPr>
      <w:r w:rsidRPr="0004291B">
        <w:rPr>
          <w:sz w:val="24"/>
          <w:szCs w:val="24"/>
        </w:rPr>
        <w:t>Налоги на имущество запланированы</w:t>
      </w:r>
      <w:r>
        <w:rPr>
          <w:sz w:val="24"/>
          <w:szCs w:val="24"/>
        </w:rPr>
        <w:t xml:space="preserve"> к поступлению в 2021 году</w:t>
      </w:r>
      <w:r w:rsidRPr="0004291B">
        <w:rPr>
          <w:sz w:val="24"/>
          <w:szCs w:val="24"/>
        </w:rPr>
        <w:t xml:space="preserve"> </w:t>
      </w:r>
      <w:r>
        <w:rPr>
          <w:sz w:val="24"/>
          <w:szCs w:val="24"/>
        </w:rPr>
        <w:t>в сумме</w:t>
      </w:r>
      <w:r w:rsidRPr="0004291B">
        <w:rPr>
          <w:sz w:val="24"/>
          <w:szCs w:val="24"/>
        </w:rPr>
        <w:t xml:space="preserve"> 13</w:t>
      </w:r>
      <w:r>
        <w:rPr>
          <w:sz w:val="24"/>
          <w:szCs w:val="24"/>
        </w:rPr>
        <w:t>6 019,1 тыс. рублей,</w:t>
      </w:r>
      <w:r w:rsidRPr="0004291B">
        <w:rPr>
          <w:sz w:val="24"/>
          <w:szCs w:val="24"/>
        </w:rPr>
        <w:t xml:space="preserve"> в том числе:</w:t>
      </w:r>
    </w:p>
    <w:p w:rsidR="00E21DD9" w:rsidRPr="0004291B" w:rsidRDefault="00E21DD9" w:rsidP="00E21DD9">
      <w:pPr>
        <w:spacing w:after="0" w:line="256" w:lineRule="auto"/>
        <w:ind w:firstLine="709"/>
        <w:jc w:val="both"/>
        <w:rPr>
          <w:sz w:val="24"/>
          <w:szCs w:val="24"/>
        </w:rPr>
      </w:pPr>
      <w:r w:rsidRPr="0004291B">
        <w:rPr>
          <w:sz w:val="24"/>
          <w:szCs w:val="24"/>
        </w:rPr>
        <w:t xml:space="preserve">- налог на имущество физических лиц – </w:t>
      </w:r>
      <w:r>
        <w:rPr>
          <w:sz w:val="24"/>
          <w:szCs w:val="24"/>
        </w:rPr>
        <w:t>2 235,8</w:t>
      </w:r>
      <w:r w:rsidRPr="0004291B">
        <w:rPr>
          <w:sz w:val="24"/>
          <w:szCs w:val="24"/>
        </w:rPr>
        <w:t xml:space="preserve"> тыс. рублей;</w:t>
      </w:r>
    </w:p>
    <w:p w:rsidR="00E21DD9" w:rsidRPr="0004291B" w:rsidRDefault="00E21DD9" w:rsidP="00E21DD9">
      <w:pPr>
        <w:spacing w:after="0" w:line="256" w:lineRule="auto"/>
        <w:ind w:firstLine="709"/>
        <w:jc w:val="both"/>
        <w:rPr>
          <w:sz w:val="24"/>
          <w:szCs w:val="24"/>
        </w:rPr>
      </w:pPr>
      <w:r w:rsidRPr="0004291B">
        <w:rPr>
          <w:sz w:val="24"/>
          <w:szCs w:val="24"/>
        </w:rPr>
        <w:t xml:space="preserve">- налог на имущество организаций – </w:t>
      </w:r>
      <w:r>
        <w:rPr>
          <w:sz w:val="24"/>
          <w:szCs w:val="24"/>
        </w:rPr>
        <w:t>102 051,3</w:t>
      </w:r>
      <w:r w:rsidRPr="0004291B">
        <w:rPr>
          <w:sz w:val="24"/>
          <w:szCs w:val="24"/>
        </w:rPr>
        <w:t xml:space="preserve"> тыс. рублей;</w:t>
      </w:r>
    </w:p>
    <w:p w:rsidR="00E21DD9" w:rsidRPr="0004291B" w:rsidRDefault="00E21DD9" w:rsidP="00E21DD9">
      <w:pPr>
        <w:spacing w:after="0" w:line="256" w:lineRule="auto"/>
        <w:ind w:firstLine="709"/>
        <w:jc w:val="both"/>
        <w:rPr>
          <w:sz w:val="24"/>
          <w:szCs w:val="24"/>
        </w:rPr>
      </w:pPr>
      <w:r w:rsidRPr="0004291B">
        <w:rPr>
          <w:sz w:val="24"/>
          <w:szCs w:val="24"/>
        </w:rPr>
        <w:t xml:space="preserve">- транспортный налог с организаций – 5 </w:t>
      </w:r>
      <w:r>
        <w:rPr>
          <w:sz w:val="24"/>
          <w:szCs w:val="24"/>
        </w:rPr>
        <w:t>84</w:t>
      </w:r>
      <w:r w:rsidRPr="0004291B">
        <w:rPr>
          <w:sz w:val="24"/>
          <w:szCs w:val="24"/>
        </w:rPr>
        <w:t>6 тыс. рублей;</w:t>
      </w:r>
    </w:p>
    <w:p w:rsidR="00E21DD9" w:rsidRPr="0004291B" w:rsidRDefault="00E21DD9" w:rsidP="00E21DD9">
      <w:pPr>
        <w:spacing w:after="0" w:line="256" w:lineRule="auto"/>
        <w:ind w:firstLine="709"/>
        <w:jc w:val="both"/>
        <w:rPr>
          <w:sz w:val="24"/>
          <w:szCs w:val="24"/>
        </w:rPr>
      </w:pPr>
      <w:r w:rsidRPr="0004291B">
        <w:rPr>
          <w:sz w:val="24"/>
          <w:szCs w:val="24"/>
        </w:rPr>
        <w:t xml:space="preserve">- транспортный налог с физических лиц – 16 </w:t>
      </w:r>
      <w:r>
        <w:rPr>
          <w:sz w:val="24"/>
          <w:szCs w:val="24"/>
        </w:rPr>
        <w:t>93</w:t>
      </w:r>
      <w:r w:rsidRPr="0004291B">
        <w:rPr>
          <w:sz w:val="24"/>
          <w:szCs w:val="24"/>
        </w:rPr>
        <w:t>5 тыс. рублей;</w:t>
      </w:r>
    </w:p>
    <w:p w:rsidR="00E21DD9" w:rsidRPr="0004291B" w:rsidRDefault="00E21DD9" w:rsidP="00E21DD9">
      <w:pPr>
        <w:spacing w:after="0" w:line="256" w:lineRule="auto"/>
        <w:ind w:firstLine="709"/>
        <w:jc w:val="both"/>
        <w:rPr>
          <w:sz w:val="24"/>
          <w:szCs w:val="24"/>
        </w:rPr>
      </w:pPr>
      <w:r w:rsidRPr="0004291B">
        <w:rPr>
          <w:sz w:val="24"/>
          <w:szCs w:val="24"/>
        </w:rPr>
        <w:t xml:space="preserve">- земельный налог с организаций – 8 </w:t>
      </w:r>
      <w:r>
        <w:rPr>
          <w:sz w:val="24"/>
          <w:szCs w:val="24"/>
        </w:rPr>
        <w:t>100</w:t>
      </w:r>
      <w:r w:rsidRPr="0004291B">
        <w:rPr>
          <w:sz w:val="24"/>
          <w:szCs w:val="24"/>
        </w:rPr>
        <w:t xml:space="preserve"> тыс. рублей;</w:t>
      </w:r>
    </w:p>
    <w:p w:rsidR="00E21DD9" w:rsidRPr="0004291B" w:rsidRDefault="00E21DD9" w:rsidP="00E21DD9">
      <w:pPr>
        <w:spacing w:after="0" w:line="256" w:lineRule="auto"/>
        <w:ind w:firstLine="709"/>
        <w:jc w:val="both"/>
        <w:rPr>
          <w:sz w:val="24"/>
          <w:szCs w:val="24"/>
        </w:rPr>
      </w:pPr>
      <w:r w:rsidRPr="0004291B">
        <w:rPr>
          <w:sz w:val="24"/>
          <w:szCs w:val="24"/>
        </w:rPr>
        <w:t xml:space="preserve">- земельный налог с физических лиц – </w:t>
      </w:r>
      <w:r>
        <w:rPr>
          <w:sz w:val="24"/>
          <w:szCs w:val="24"/>
        </w:rPr>
        <w:t>851</w:t>
      </w:r>
      <w:r w:rsidRPr="0004291B">
        <w:rPr>
          <w:sz w:val="24"/>
          <w:szCs w:val="24"/>
        </w:rPr>
        <w:t xml:space="preserve"> тыс. рублей.</w:t>
      </w:r>
    </w:p>
    <w:p w:rsidR="00E21DD9" w:rsidRDefault="00E21DD9" w:rsidP="00E21DD9">
      <w:pPr>
        <w:tabs>
          <w:tab w:val="left" w:pos="709"/>
        </w:tabs>
        <w:spacing w:after="0" w:line="256" w:lineRule="auto"/>
        <w:ind w:firstLine="709"/>
        <w:jc w:val="both"/>
        <w:rPr>
          <w:sz w:val="24"/>
          <w:szCs w:val="24"/>
        </w:rPr>
      </w:pPr>
      <w:r w:rsidRPr="0004291B">
        <w:rPr>
          <w:sz w:val="24"/>
          <w:szCs w:val="24"/>
        </w:rPr>
        <w:lastRenderedPageBreak/>
        <w:t>Прогноз поступлений налогов на имущество в бюджет муниципального образования на плановый период 202</w:t>
      </w:r>
      <w:r>
        <w:rPr>
          <w:sz w:val="24"/>
          <w:szCs w:val="24"/>
        </w:rPr>
        <w:t>2</w:t>
      </w:r>
      <w:r w:rsidRPr="0004291B">
        <w:rPr>
          <w:sz w:val="24"/>
          <w:szCs w:val="24"/>
        </w:rPr>
        <w:t xml:space="preserve"> и 202</w:t>
      </w:r>
      <w:r>
        <w:rPr>
          <w:sz w:val="24"/>
          <w:szCs w:val="24"/>
        </w:rPr>
        <w:t>3</w:t>
      </w:r>
      <w:r w:rsidRPr="0004291B">
        <w:rPr>
          <w:sz w:val="24"/>
          <w:szCs w:val="24"/>
        </w:rPr>
        <w:t xml:space="preserve"> годов составляет </w:t>
      </w:r>
      <w:r>
        <w:rPr>
          <w:sz w:val="24"/>
          <w:szCs w:val="24"/>
        </w:rPr>
        <w:t xml:space="preserve">по </w:t>
      </w:r>
      <w:r w:rsidRPr="0004291B">
        <w:rPr>
          <w:sz w:val="24"/>
          <w:szCs w:val="24"/>
        </w:rPr>
        <w:t>13</w:t>
      </w:r>
      <w:r>
        <w:rPr>
          <w:sz w:val="24"/>
          <w:szCs w:val="24"/>
        </w:rPr>
        <w:t xml:space="preserve">6 427,3 </w:t>
      </w:r>
      <w:r w:rsidRPr="0004291B">
        <w:rPr>
          <w:sz w:val="24"/>
          <w:szCs w:val="24"/>
        </w:rPr>
        <w:t xml:space="preserve">тыс. рублей </w:t>
      </w:r>
      <w:r>
        <w:rPr>
          <w:sz w:val="24"/>
          <w:szCs w:val="24"/>
        </w:rPr>
        <w:t>ежегодно</w:t>
      </w:r>
      <w:r w:rsidRPr="0004291B">
        <w:rPr>
          <w:sz w:val="24"/>
          <w:szCs w:val="24"/>
        </w:rPr>
        <w:t>.</w:t>
      </w:r>
    </w:p>
    <w:p w:rsidR="00E21DD9" w:rsidRPr="00A27A4B" w:rsidRDefault="00E536D3" w:rsidP="00E536D3">
      <w:pPr>
        <w:tabs>
          <w:tab w:val="left" w:pos="709"/>
        </w:tabs>
        <w:spacing w:after="0" w:line="256" w:lineRule="auto"/>
        <w:ind w:firstLine="709"/>
        <w:jc w:val="both"/>
        <w:rPr>
          <w:sz w:val="24"/>
          <w:szCs w:val="24"/>
        </w:rPr>
      </w:pPr>
      <w:r w:rsidRPr="00E536D3">
        <w:rPr>
          <w:sz w:val="24"/>
          <w:szCs w:val="24"/>
        </w:rPr>
        <w:t>Запланированный к поступлению в 2021 году объем налогов на имущество по сравнению с объемом, утвержденным на 2021 год решением Собрания муниципального образования «Городской округ Ногликский» от 12.12.2019 № 18 «О бюджете муниципального образования «Городской округ Ногликский» на 2020 год и на плановый период 2021 и 2022 годов», выше на 2 244,1 тыс. рублей. Значительный рост поступлений,</w:t>
      </w:r>
      <w:r w:rsidR="00E21DD9" w:rsidRPr="00E536D3">
        <w:rPr>
          <w:sz w:val="24"/>
          <w:szCs w:val="24"/>
        </w:rPr>
        <w:t xml:space="preserve"> на 1 074,8 тыс. рублей</w:t>
      </w:r>
      <w:r w:rsidRPr="00E536D3">
        <w:rPr>
          <w:sz w:val="24"/>
          <w:szCs w:val="24"/>
        </w:rPr>
        <w:t>, запланирован по налогу на имущество физических лиц</w:t>
      </w:r>
      <w:r w:rsidR="00E21DD9" w:rsidRPr="00E536D3">
        <w:rPr>
          <w:sz w:val="24"/>
          <w:szCs w:val="24"/>
        </w:rPr>
        <w:t>. При планировании в 2019 году доходов бюджета на 2020 год и плановый период 2021 и 2022 годов, по данному виду налога учитывались суммы начислений, указанные в налоговом отчете 5-МН за 2018 год. С 2019 года налог на имущество физических лиц по ставке 2 % обязаны платить физические лица – индивидуальные предприниматели в отношении объектов налогообложения, включенных в перечень, определяемый в соответствии с пунктом 7 статьи 378.2 Налогового кодекса Российской Федерации, и утвержденный приказом министерства имущественных и земельных отношений Сахалинской области, ранее указанные лица платили налог по ставке 0,5 %. При планировании бюджета на 2021 год и плановый период, в налоговом отчете 5-МН за 2019 год учтены начисления в отношении объектов налогообложения, включенных в перечень, определяемый в соответствии с пунктом 7 статьи 378.2 Налогового кодекса Российской Федерации, в связи с чем сумма налога к уплате возросла.</w:t>
      </w:r>
    </w:p>
    <w:p w:rsidR="00E21DD9" w:rsidRPr="0004291B" w:rsidRDefault="00E21DD9" w:rsidP="00E21DD9">
      <w:pPr>
        <w:tabs>
          <w:tab w:val="left" w:pos="709"/>
        </w:tabs>
        <w:spacing w:after="0" w:line="256" w:lineRule="auto"/>
        <w:ind w:firstLine="709"/>
        <w:jc w:val="both"/>
        <w:rPr>
          <w:sz w:val="24"/>
          <w:szCs w:val="24"/>
        </w:rPr>
      </w:pPr>
    </w:p>
    <w:p w:rsidR="00E21DD9" w:rsidRPr="0004291B" w:rsidRDefault="00E21DD9" w:rsidP="00E21DD9">
      <w:pPr>
        <w:spacing w:after="0" w:line="256" w:lineRule="auto"/>
        <w:ind w:firstLine="709"/>
        <w:jc w:val="center"/>
        <w:rPr>
          <w:b/>
          <w:sz w:val="24"/>
          <w:szCs w:val="24"/>
        </w:rPr>
      </w:pPr>
      <w:r w:rsidRPr="0004291B">
        <w:rPr>
          <w:b/>
          <w:sz w:val="24"/>
          <w:szCs w:val="24"/>
        </w:rPr>
        <w:t>Государственная пошлина</w:t>
      </w:r>
    </w:p>
    <w:p w:rsidR="00E21DD9" w:rsidRPr="0004291B" w:rsidRDefault="00E21DD9" w:rsidP="00E21DD9">
      <w:pPr>
        <w:spacing w:after="0" w:line="256" w:lineRule="auto"/>
        <w:ind w:firstLine="709"/>
        <w:jc w:val="center"/>
        <w:rPr>
          <w:b/>
          <w:sz w:val="24"/>
          <w:szCs w:val="24"/>
        </w:rPr>
      </w:pPr>
    </w:p>
    <w:p w:rsidR="00E21DD9" w:rsidRPr="0004291B" w:rsidRDefault="00E21DD9" w:rsidP="00E21DD9">
      <w:pPr>
        <w:autoSpaceDE w:val="0"/>
        <w:autoSpaceDN w:val="0"/>
        <w:adjustRightInd w:val="0"/>
        <w:spacing w:after="0" w:line="240" w:lineRule="auto"/>
        <w:ind w:firstLine="709"/>
        <w:jc w:val="both"/>
        <w:rPr>
          <w:sz w:val="24"/>
          <w:szCs w:val="24"/>
        </w:rPr>
      </w:pPr>
      <w:r w:rsidRPr="0004291B">
        <w:rPr>
          <w:sz w:val="24"/>
          <w:szCs w:val="24"/>
        </w:rPr>
        <w:t>В бюджет муниципального образования в соответствии со статьей 61.1 Бюджетного кодекса РФ поступает государственная пошлина (подлежащая зачислению по месту государственной регистрации, совершения юридически значимых де</w:t>
      </w:r>
      <w:r>
        <w:rPr>
          <w:sz w:val="24"/>
          <w:szCs w:val="24"/>
        </w:rPr>
        <w:t xml:space="preserve">йствий или выдачи документов) </w:t>
      </w:r>
      <w:r w:rsidRPr="0004291B">
        <w:rPr>
          <w:sz w:val="24"/>
          <w:szCs w:val="24"/>
        </w:rPr>
        <w:t xml:space="preserve">по нормативу 100 </w:t>
      </w:r>
      <w:r>
        <w:rPr>
          <w:sz w:val="24"/>
          <w:szCs w:val="24"/>
        </w:rPr>
        <w:t>%</w:t>
      </w:r>
      <w:r w:rsidRPr="0004291B">
        <w:rPr>
          <w:sz w:val="24"/>
          <w:szCs w:val="24"/>
        </w:rPr>
        <w:t>:</w:t>
      </w:r>
    </w:p>
    <w:p w:rsidR="00E21DD9" w:rsidRPr="0004291B" w:rsidRDefault="00E21DD9" w:rsidP="00E21DD9">
      <w:pPr>
        <w:autoSpaceDE w:val="0"/>
        <w:autoSpaceDN w:val="0"/>
        <w:adjustRightInd w:val="0"/>
        <w:spacing w:after="0" w:line="240" w:lineRule="auto"/>
        <w:ind w:firstLine="709"/>
        <w:jc w:val="both"/>
        <w:rPr>
          <w:sz w:val="24"/>
          <w:szCs w:val="24"/>
        </w:rPr>
      </w:pPr>
      <w:r w:rsidRPr="0004291B">
        <w:rPr>
          <w:sz w:val="24"/>
          <w:szCs w:val="24"/>
        </w:rPr>
        <w:t>- по делам, рассматриваемым судами общей юрисдикции, мировыми судьями (за исключением Верховного Суда Российской Федерации);</w:t>
      </w:r>
    </w:p>
    <w:p w:rsidR="00E21DD9" w:rsidRPr="0004291B" w:rsidRDefault="00E21DD9" w:rsidP="00E21DD9">
      <w:pPr>
        <w:autoSpaceDE w:val="0"/>
        <w:autoSpaceDN w:val="0"/>
        <w:adjustRightInd w:val="0"/>
        <w:spacing w:after="0" w:line="240" w:lineRule="auto"/>
        <w:ind w:firstLine="709"/>
        <w:jc w:val="both"/>
        <w:rPr>
          <w:sz w:val="24"/>
          <w:szCs w:val="24"/>
        </w:rPr>
      </w:pPr>
      <w:r w:rsidRPr="0004291B">
        <w:rPr>
          <w:sz w:val="24"/>
          <w:szCs w:val="24"/>
        </w:rPr>
        <w:t>- за выдачу разрешения на установку рекламной конструкции;</w:t>
      </w:r>
    </w:p>
    <w:p w:rsidR="00E21DD9" w:rsidRPr="0004291B" w:rsidRDefault="00E21DD9" w:rsidP="00E21DD9">
      <w:pPr>
        <w:autoSpaceDE w:val="0"/>
        <w:autoSpaceDN w:val="0"/>
        <w:adjustRightInd w:val="0"/>
        <w:spacing w:after="0" w:line="240" w:lineRule="auto"/>
        <w:ind w:firstLine="709"/>
        <w:jc w:val="both"/>
        <w:rPr>
          <w:sz w:val="24"/>
          <w:szCs w:val="24"/>
        </w:rPr>
      </w:pPr>
      <w:r w:rsidRPr="0004291B">
        <w:rPr>
          <w:sz w:val="24"/>
          <w:szCs w:val="24"/>
        </w:rPr>
        <w:t>- за выдачу органом местного самоуправления специального разрешения на движение по автомобильной дороге транспортного средства, осуществляющего перевозки опасных, тяжеловесных и (или) крупногабаритных грузов.</w:t>
      </w:r>
    </w:p>
    <w:p w:rsidR="00E21DD9" w:rsidRPr="0004291B" w:rsidRDefault="00E21DD9" w:rsidP="00E21DD9">
      <w:pPr>
        <w:spacing w:after="0" w:line="256" w:lineRule="auto"/>
        <w:ind w:firstLine="709"/>
        <w:jc w:val="both"/>
        <w:rPr>
          <w:sz w:val="24"/>
          <w:szCs w:val="24"/>
        </w:rPr>
      </w:pPr>
      <w:r w:rsidRPr="0004291B">
        <w:rPr>
          <w:sz w:val="24"/>
          <w:szCs w:val="24"/>
        </w:rPr>
        <w:t>Поступления государственной пошлины прогнозируются в объеме 2</w:t>
      </w:r>
      <w:r>
        <w:rPr>
          <w:sz w:val="24"/>
          <w:szCs w:val="24"/>
        </w:rPr>
        <w:t> 410,7</w:t>
      </w:r>
      <w:r w:rsidRPr="0004291B">
        <w:rPr>
          <w:sz w:val="24"/>
          <w:szCs w:val="24"/>
        </w:rPr>
        <w:t xml:space="preserve"> тыс. рублей в 202</w:t>
      </w:r>
      <w:r>
        <w:rPr>
          <w:sz w:val="24"/>
          <w:szCs w:val="24"/>
        </w:rPr>
        <w:t>1</w:t>
      </w:r>
      <w:r w:rsidRPr="0004291B">
        <w:rPr>
          <w:sz w:val="24"/>
          <w:szCs w:val="24"/>
        </w:rPr>
        <w:t xml:space="preserve"> году, на плановый период 202</w:t>
      </w:r>
      <w:r>
        <w:rPr>
          <w:sz w:val="24"/>
          <w:szCs w:val="24"/>
        </w:rPr>
        <w:t>2</w:t>
      </w:r>
      <w:r w:rsidRPr="0004291B">
        <w:rPr>
          <w:sz w:val="24"/>
          <w:szCs w:val="24"/>
        </w:rPr>
        <w:t xml:space="preserve"> и 202</w:t>
      </w:r>
      <w:r>
        <w:rPr>
          <w:sz w:val="24"/>
          <w:szCs w:val="24"/>
        </w:rPr>
        <w:t>3</w:t>
      </w:r>
      <w:r w:rsidRPr="0004291B">
        <w:rPr>
          <w:sz w:val="24"/>
          <w:szCs w:val="24"/>
        </w:rPr>
        <w:t xml:space="preserve"> годов - 2</w:t>
      </w:r>
      <w:r>
        <w:rPr>
          <w:sz w:val="24"/>
          <w:szCs w:val="24"/>
        </w:rPr>
        <w:t> 439,5</w:t>
      </w:r>
      <w:r w:rsidRPr="0004291B">
        <w:rPr>
          <w:sz w:val="24"/>
          <w:szCs w:val="24"/>
        </w:rPr>
        <w:t xml:space="preserve"> тыс. рублей и 2</w:t>
      </w:r>
      <w:r>
        <w:rPr>
          <w:sz w:val="24"/>
          <w:szCs w:val="24"/>
        </w:rPr>
        <w:t> 514,3</w:t>
      </w:r>
      <w:r w:rsidRPr="0004291B">
        <w:rPr>
          <w:sz w:val="24"/>
          <w:szCs w:val="24"/>
        </w:rPr>
        <w:t xml:space="preserve"> тыс. рублей соответственно.</w:t>
      </w:r>
    </w:p>
    <w:p w:rsidR="00E21DD9" w:rsidRPr="0004291B" w:rsidRDefault="00E21DD9" w:rsidP="00E21DD9">
      <w:pPr>
        <w:autoSpaceDE w:val="0"/>
        <w:autoSpaceDN w:val="0"/>
        <w:adjustRightInd w:val="0"/>
        <w:spacing w:after="0" w:line="240" w:lineRule="auto"/>
        <w:ind w:firstLine="709"/>
        <w:jc w:val="both"/>
        <w:rPr>
          <w:sz w:val="24"/>
          <w:szCs w:val="24"/>
        </w:rPr>
      </w:pPr>
      <w:r w:rsidRPr="0004291B">
        <w:rPr>
          <w:sz w:val="24"/>
          <w:szCs w:val="24"/>
        </w:rPr>
        <w:t>Прогноз составлен на основе данных главных администраторов доходов местного бюджета (администрации муниципального образования «Городской округ Ногликский» и Межрайонной ИФНС России № 4 по Сахалинской области) исходя из размеров государственной пошлины, установленных Налоговым Кодексом российской Федерации, а также данных о количестве юридически значимых действий.</w:t>
      </w:r>
    </w:p>
    <w:p w:rsidR="00E21DD9" w:rsidRPr="0004291B" w:rsidRDefault="00E21DD9" w:rsidP="00E21DD9">
      <w:pPr>
        <w:spacing w:after="0" w:line="256" w:lineRule="auto"/>
        <w:ind w:firstLine="709"/>
        <w:jc w:val="both"/>
        <w:rPr>
          <w:sz w:val="24"/>
          <w:szCs w:val="24"/>
        </w:rPr>
      </w:pPr>
    </w:p>
    <w:p w:rsidR="00E21DD9" w:rsidRPr="0004291B" w:rsidRDefault="00E21DD9" w:rsidP="00E21DD9">
      <w:pPr>
        <w:spacing w:after="0" w:line="256" w:lineRule="auto"/>
        <w:ind w:firstLine="709"/>
        <w:jc w:val="center"/>
        <w:rPr>
          <w:b/>
          <w:sz w:val="24"/>
          <w:szCs w:val="24"/>
        </w:rPr>
      </w:pPr>
      <w:r w:rsidRPr="0004291B">
        <w:rPr>
          <w:b/>
          <w:sz w:val="24"/>
          <w:szCs w:val="24"/>
        </w:rPr>
        <w:t>Доходы от использования имущества, находящегося в</w:t>
      </w:r>
    </w:p>
    <w:p w:rsidR="00E21DD9" w:rsidRPr="0004291B" w:rsidRDefault="00E21DD9" w:rsidP="00E21DD9">
      <w:pPr>
        <w:spacing w:after="0" w:line="256" w:lineRule="auto"/>
        <w:ind w:firstLine="709"/>
        <w:jc w:val="center"/>
        <w:rPr>
          <w:b/>
          <w:sz w:val="24"/>
          <w:szCs w:val="24"/>
        </w:rPr>
      </w:pPr>
      <w:r w:rsidRPr="0004291B">
        <w:rPr>
          <w:b/>
          <w:sz w:val="24"/>
          <w:szCs w:val="24"/>
        </w:rPr>
        <w:t xml:space="preserve"> государственной и муниципальной собственности</w:t>
      </w:r>
    </w:p>
    <w:p w:rsidR="00E21DD9" w:rsidRPr="0004291B" w:rsidRDefault="00E21DD9" w:rsidP="00E21DD9">
      <w:pPr>
        <w:spacing w:after="0" w:line="256" w:lineRule="auto"/>
        <w:ind w:firstLine="709"/>
        <w:jc w:val="center"/>
        <w:rPr>
          <w:b/>
          <w:sz w:val="24"/>
          <w:szCs w:val="24"/>
        </w:rPr>
      </w:pPr>
    </w:p>
    <w:p w:rsidR="00E21DD9" w:rsidRPr="0004291B" w:rsidRDefault="00E21DD9" w:rsidP="00E21DD9">
      <w:pPr>
        <w:autoSpaceDE w:val="0"/>
        <w:autoSpaceDN w:val="0"/>
        <w:adjustRightInd w:val="0"/>
        <w:spacing w:after="0" w:line="240" w:lineRule="auto"/>
        <w:ind w:firstLine="709"/>
        <w:jc w:val="both"/>
        <w:rPr>
          <w:sz w:val="24"/>
          <w:szCs w:val="24"/>
        </w:rPr>
      </w:pPr>
      <w:r w:rsidRPr="00C00317">
        <w:rPr>
          <w:sz w:val="24"/>
          <w:szCs w:val="24"/>
        </w:rPr>
        <w:t xml:space="preserve">В соответствии со статьей </w:t>
      </w:r>
      <w:r w:rsidR="00E536D3" w:rsidRPr="00C00317">
        <w:rPr>
          <w:sz w:val="24"/>
          <w:szCs w:val="24"/>
        </w:rPr>
        <w:t>42</w:t>
      </w:r>
      <w:r w:rsidRPr="00C00317">
        <w:rPr>
          <w:sz w:val="24"/>
          <w:szCs w:val="24"/>
        </w:rPr>
        <w:t xml:space="preserve"> Бюджетного кодекса Российской Федерации в доходную часть местного бюджета </w:t>
      </w:r>
      <w:r w:rsidR="00C00317" w:rsidRPr="00C00317">
        <w:rPr>
          <w:sz w:val="24"/>
          <w:szCs w:val="24"/>
        </w:rPr>
        <w:t>поступают</w:t>
      </w:r>
      <w:r w:rsidR="00C00317">
        <w:rPr>
          <w:sz w:val="24"/>
          <w:szCs w:val="24"/>
        </w:rPr>
        <w:t xml:space="preserve"> доходы</w:t>
      </w:r>
      <w:r w:rsidRPr="0004291B">
        <w:rPr>
          <w:sz w:val="24"/>
          <w:szCs w:val="24"/>
        </w:rPr>
        <w:t xml:space="preserve"> от использования имущества, находящегося в муниципальной собственности, за исключением имущества </w:t>
      </w:r>
      <w:r w:rsidRPr="0004291B">
        <w:rPr>
          <w:sz w:val="24"/>
          <w:szCs w:val="24"/>
        </w:rPr>
        <w:lastRenderedPageBreak/>
        <w:t>муниципальных бюджетных и автономных учреждений, а также имущества муниципальных унитарных пре</w:t>
      </w:r>
      <w:r>
        <w:rPr>
          <w:sz w:val="24"/>
          <w:szCs w:val="24"/>
        </w:rPr>
        <w:t>дприятий, в том числе казенных, по нормативу 100%</w:t>
      </w:r>
      <w:r w:rsidRPr="0004291B">
        <w:rPr>
          <w:sz w:val="24"/>
          <w:szCs w:val="24"/>
        </w:rPr>
        <w:t>.</w:t>
      </w:r>
    </w:p>
    <w:p w:rsidR="00E21DD9" w:rsidRPr="0004291B" w:rsidRDefault="00E21DD9" w:rsidP="00E21DD9">
      <w:pPr>
        <w:spacing w:after="0" w:line="256" w:lineRule="auto"/>
        <w:ind w:firstLine="709"/>
        <w:jc w:val="both"/>
        <w:rPr>
          <w:sz w:val="24"/>
          <w:szCs w:val="24"/>
        </w:rPr>
      </w:pPr>
      <w:r w:rsidRPr="0004291B">
        <w:rPr>
          <w:sz w:val="24"/>
          <w:szCs w:val="24"/>
        </w:rPr>
        <w:t>Прогноз доходов от использования имущества, находящегося в собственности муниципального образования «Горо</w:t>
      </w:r>
      <w:r>
        <w:rPr>
          <w:sz w:val="24"/>
          <w:szCs w:val="24"/>
        </w:rPr>
        <w:t>дской округ Ногликский», на 2021</w:t>
      </w:r>
      <w:r w:rsidRPr="0004291B">
        <w:rPr>
          <w:sz w:val="24"/>
          <w:szCs w:val="24"/>
        </w:rPr>
        <w:t xml:space="preserve"> год составил 7</w:t>
      </w:r>
      <w:r>
        <w:rPr>
          <w:sz w:val="24"/>
          <w:szCs w:val="24"/>
        </w:rPr>
        <w:t>9 542,9</w:t>
      </w:r>
      <w:r w:rsidRPr="0004291B">
        <w:rPr>
          <w:sz w:val="24"/>
          <w:szCs w:val="24"/>
        </w:rPr>
        <w:t xml:space="preserve"> тыс. рублей, том числе за счет поступлений:</w:t>
      </w:r>
    </w:p>
    <w:p w:rsidR="00E21DD9" w:rsidRPr="0004291B" w:rsidRDefault="00E21DD9" w:rsidP="00E21DD9">
      <w:pPr>
        <w:spacing w:after="0" w:line="256" w:lineRule="auto"/>
        <w:ind w:firstLine="709"/>
        <w:jc w:val="both"/>
        <w:rPr>
          <w:sz w:val="24"/>
          <w:szCs w:val="24"/>
        </w:rPr>
      </w:pPr>
      <w:r w:rsidRPr="0004291B">
        <w:rPr>
          <w:sz w:val="24"/>
          <w:szCs w:val="24"/>
        </w:rPr>
        <w:t>- доходов, полученных в виде арендной платы за земельные участки, государственная собственност</w:t>
      </w:r>
      <w:r>
        <w:rPr>
          <w:sz w:val="24"/>
          <w:szCs w:val="24"/>
        </w:rPr>
        <w:t>ь на которые не разграничена, в сумме</w:t>
      </w:r>
      <w:r w:rsidRPr="0004291B">
        <w:rPr>
          <w:sz w:val="24"/>
          <w:szCs w:val="24"/>
        </w:rPr>
        <w:t xml:space="preserve"> </w:t>
      </w:r>
      <w:r>
        <w:rPr>
          <w:sz w:val="24"/>
          <w:szCs w:val="24"/>
        </w:rPr>
        <w:t>73 514,5</w:t>
      </w:r>
      <w:r w:rsidRPr="0004291B">
        <w:rPr>
          <w:sz w:val="24"/>
          <w:szCs w:val="24"/>
        </w:rPr>
        <w:t xml:space="preserve"> тыс. рублей по действующим заключенным договорам аренды;</w:t>
      </w:r>
    </w:p>
    <w:p w:rsidR="00E21DD9" w:rsidRPr="0004291B" w:rsidRDefault="00E21DD9" w:rsidP="00E21DD9">
      <w:pPr>
        <w:spacing w:after="0" w:line="256" w:lineRule="auto"/>
        <w:ind w:firstLine="709"/>
        <w:jc w:val="both"/>
        <w:rPr>
          <w:sz w:val="24"/>
          <w:szCs w:val="24"/>
        </w:rPr>
      </w:pPr>
      <w:r w:rsidRPr="0004291B">
        <w:rPr>
          <w:sz w:val="24"/>
          <w:szCs w:val="24"/>
        </w:rPr>
        <w:t>- доходов от сдачи в аренду имущества, составляющего казну городских округов (за исключением земельных участков), в сумме 3</w:t>
      </w:r>
      <w:r>
        <w:rPr>
          <w:sz w:val="24"/>
          <w:szCs w:val="24"/>
        </w:rPr>
        <w:t> 144,3</w:t>
      </w:r>
      <w:r w:rsidRPr="0004291B">
        <w:rPr>
          <w:sz w:val="24"/>
          <w:szCs w:val="24"/>
        </w:rPr>
        <w:t xml:space="preserve"> тыс. рублей, основными плательщиками которых являются организации и индивидуальные предприниматели, имеющие в аренде муниципальные нежилые помещения, транспорт;</w:t>
      </w:r>
    </w:p>
    <w:p w:rsidR="00E21DD9" w:rsidRPr="0004291B" w:rsidRDefault="00E21DD9" w:rsidP="00E21DD9">
      <w:pPr>
        <w:spacing w:after="0" w:line="256" w:lineRule="auto"/>
        <w:ind w:firstLine="709"/>
        <w:jc w:val="both"/>
        <w:rPr>
          <w:sz w:val="24"/>
          <w:szCs w:val="24"/>
        </w:rPr>
      </w:pPr>
      <w:r w:rsidRPr="0004291B">
        <w:rPr>
          <w:sz w:val="24"/>
          <w:szCs w:val="24"/>
        </w:rPr>
        <w:t>- прочих поступлений от использования имущества, находящегося в соб</w:t>
      </w:r>
      <w:r>
        <w:rPr>
          <w:sz w:val="24"/>
          <w:szCs w:val="24"/>
        </w:rPr>
        <w:t>ственности городских округов, в сумме</w:t>
      </w:r>
      <w:r w:rsidRPr="0004291B">
        <w:rPr>
          <w:sz w:val="24"/>
          <w:szCs w:val="24"/>
        </w:rPr>
        <w:t xml:space="preserve"> 2</w:t>
      </w:r>
      <w:r>
        <w:rPr>
          <w:sz w:val="24"/>
          <w:szCs w:val="24"/>
        </w:rPr>
        <w:t> 884,1</w:t>
      </w:r>
      <w:r w:rsidRPr="0004291B">
        <w:rPr>
          <w:sz w:val="24"/>
          <w:szCs w:val="24"/>
        </w:rPr>
        <w:t xml:space="preserve"> тыс. рублей (плата за наем жилых помещений). </w:t>
      </w:r>
    </w:p>
    <w:p w:rsidR="00E21DD9" w:rsidRPr="0004291B" w:rsidRDefault="00E21DD9" w:rsidP="00E21DD9">
      <w:pPr>
        <w:spacing w:after="0" w:line="256" w:lineRule="auto"/>
        <w:ind w:firstLine="709"/>
        <w:jc w:val="both"/>
        <w:rPr>
          <w:sz w:val="24"/>
          <w:szCs w:val="24"/>
        </w:rPr>
      </w:pPr>
      <w:r w:rsidRPr="0004291B">
        <w:rPr>
          <w:sz w:val="24"/>
          <w:szCs w:val="24"/>
        </w:rPr>
        <w:t>Плановые показатели на 202</w:t>
      </w:r>
      <w:r>
        <w:rPr>
          <w:sz w:val="24"/>
          <w:szCs w:val="24"/>
        </w:rPr>
        <w:t>2</w:t>
      </w:r>
      <w:r w:rsidRPr="0004291B">
        <w:rPr>
          <w:sz w:val="24"/>
          <w:szCs w:val="24"/>
        </w:rPr>
        <w:t xml:space="preserve"> и 202</w:t>
      </w:r>
      <w:r>
        <w:rPr>
          <w:sz w:val="24"/>
          <w:szCs w:val="24"/>
        </w:rPr>
        <w:t>3 годы составя</w:t>
      </w:r>
      <w:r w:rsidRPr="0004291B">
        <w:rPr>
          <w:sz w:val="24"/>
          <w:szCs w:val="24"/>
        </w:rPr>
        <w:t xml:space="preserve">т </w:t>
      </w:r>
      <w:r>
        <w:rPr>
          <w:sz w:val="24"/>
          <w:szCs w:val="24"/>
        </w:rPr>
        <w:t>82 724,7</w:t>
      </w:r>
      <w:r w:rsidRPr="0004291B">
        <w:rPr>
          <w:sz w:val="24"/>
          <w:szCs w:val="24"/>
        </w:rPr>
        <w:t xml:space="preserve"> тыс. рублей и 8</w:t>
      </w:r>
      <w:r>
        <w:rPr>
          <w:sz w:val="24"/>
          <w:szCs w:val="24"/>
        </w:rPr>
        <w:t>6 033,7</w:t>
      </w:r>
      <w:r w:rsidRPr="0004291B">
        <w:rPr>
          <w:sz w:val="24"/>
          <w:szCs w:val="24"/>
        </w:rPr>
        <w:t xml:space="preserve"> тыс. рублей соответственно. </w:t>
      </w:r>
    </w:p>
    <w:p w:rsidR="00E21DD9" w:rsidRDefault="00E21DD9" w:rsidP="00E21DD9">
      <w:pPr>
        <w:spacing w:after="0" w:line="256" w:lineRule="auto"/>
        <w:ind w:firstLine="709"/>
        <w:jc w:val="both"/>
        <w:rPr>
          <w:sz w:val="24"/>
          <w:szCs w:val="24"/>
        </w:rPr>
      </w:pPr>
      <w:r w:rsidRPr="0004291B">
        <w:rPr>
          <w:sz w:val="24"/>
          <w:szCs w:val="24"/>
        </w:rPr>
        <w:t>Доходы запланированы Комитетом по управлению муниципальным имуществом МО «Городской округ Ногликский» - главным администратором поступлений в местный бюджет доходов от использования муниципального имущества.</w:t>
      </w:r>
    </w:p>
    <w:p w:rsidR="00E21DD9" w:rsidRPr="0004291B" w:rsidRDefault="00E21DD9" w:rsidP="00E21DD9">
      <w:pPr>
        <w:spacing w:after="0" w:line="256" w:lineRule="auto"/>
        <w:ind w:firstLine="709"/>
        <w:jc w:val="center"/>
        <w:rPr>
          <w:b/>
          <w:sz w:val="24"/>
          <w:szCs w:val="24"/>
        </w:rPr>
      </w:pPr>
    </w:p>
    <w:p w:rsidR="00E21DD9" w:rsidRPr="0004291B" w:rsidRDefault="00E21DD9" w:rsidP="00E21DD9">
      <w:pPr>
        <w:spacing w:after="0" w:line="256" w:lineRule="auto"/>
        <w:ind w:firstLine="709"/>
        <w:jc w:val="center"/>
        <w:rPr>
          <w:b/>
          <w:sz w:val="24"/>
          <w:szCs w:val="24"/>
        </w:rPr>
      </w:pPr>
      <w:r w:rsidRPr="0004291B">
        <w:rPr>
          <w:b/>
          <w:sz w:val="24"/>
          <w:szCs w:val="24"/>
        </w:rPr>
        <w:t>Платежи при пользовании природными ресурсами</w:t>
      </w:r>
    </w:p>
    <w:p w:rsidR="00E21DD9" w:rsidRPr="0004291B" w:rsidRDefault="00E21DD9" w:rsidP="00E21DD9">
      <w:pPr>
        <w:spacing w:after="0" w:line="256" w:lineRule="auto"/>
        <w:ind w:firstLine="709"/>
        <w:jc w:val="center"/>
        <w:rPr>
          <w:b/>
          <w:sz w:val="24"/>
          <w:szCs w:val="24"/>
        </w:rPr>
      </w:pPr>
    </w:p>
    <w:p w:rsidR="00E21DD9" w:rsidRPr="0004291B" w:rsidRDefault="00E21DD9" w:rsidP="00E21DD9">
      <w:pPr>
        <w:spacing w:after="0" w:line="240" w:lineRule="auto"/>
        <w:ind w:firstLine="709"/>
        <w:jc w:val="both"/>
        <w:rPr>
          <w:sz w:val="24"/>
          <w:szCs w:val="24"/>
        </w:rPr>
      </w:pPr>
      <w:r w:rsidRPr="0004291B">
        <w:rPr>
          <w:sz w:val="24"/>
          <w:szCs w:val="24"/>
        </w:rPr>
        <w:t xml:space="preserve">Платежи при пользовании природными ресурсами включают в себя плату за негативное воздействие на окружающую среду. В соответствии </w:t>
      </w:r>
      <w:r>
        <w:rPr>
          <w:sz w:val="24"/>
          <w:szCs w:val="24"/>
        </w:rPr>
        <w:t xml:space="preserve">с </w:t>
      </w:r>
      <w:r w:rsidRPr="0004291B">
        <w:rPr>
          <w:sz w:val="24"/>
          <w:szCs w:val="24"/>
        </w:rPr>
        <w:t xml:space="preserve">нормами статьи 62 Бюджетного кодекса Российской Федерации плата за негативное воздействие на окружающую среду подлежит зачислению в местный бюджет по нормативу отчислений </w:t>
      </w:r>
      <w:r>
        <w:rPr>
          <w:sz w:val="24"/>
          <w:szCs w:val="24"/>
        </w:rPr>
        <w:t>60%</w:t>
      </w:r>
      <w:r w:rsidRPr="0004291B">
        <w:rPr>
          <w:sz w:val="24"/>
          <w:szCs w:val="24"/>
        </w:rPr>
        <w:t>.</w:t>
      </w:r>
    </w:p>
    <w:p w:rsidR="00E21DD9" w:rsidRPr="0004291B" w:rsidRDefault="00E86DD1" w:rsidP="00E86DD1">
      <w:pPr>
        <w:spacing w:after="0" w:line="240" w:lineRule="auto"/>
        <w:ind w:firstLine="709"/>
        <w:jc w:val="right"/>
        <w:rPr>
          <w:sz w:val="24"/>
          <w:szCs w:val="24"/>
        </w:rPr>
      </w:pPr>
      <w:r>
        <w:rPr>
          <w:sz w:val="24"/>
          <w:szCs w:val="24"/>
        </w:rPr>
        <w:t>Таблица № 2</w:t>
      </w:r>
    </w:p>
    <w:tbl>
      <w:tblPr>
        <w:tblW w:w="9355" w:type="dxa"/>
        <w:tblInd w:w="62" w:type="dxa"/>
        <w:tblLayout w:type="fixed"/>
        <w:tblCellMar>
          <w:top w:w="102" w:type="dxa"/>
          <w:left w:w="62" w:type="dxa"/>
          <w:bottom w:w="102" w:type="dxa"/>
          <w:right w:w="62" w:type="dxa"/>
        </w:tblCellMar>
        <w:tblLook w:val="04A0" w:firstRow="1" w:lastRow="0" w:firstColumn="1" w:lastColumn="0" w:noHBand="0" w:noVBand="1"/>
      </w:tblPr>
      <w:tblGrid>
        <w:gridCol w:w="6379"/>
        <w:gridCol w:w="2976"/>
      </w:tblGrid>
      <w:tr w:rsidR="00E21DD9" w:rsidRPr="0004291B" w:rsidTr="005F5358">
        <w:trPr>
          <w:trHeight w:val="437"/>
        </w:trPr>
        <w:tc>
          <w:tcPr>
            <w:tcW w:w="6379" w:type="dxa"/>
            <w:tcBorders>
              <w:top w:val="single" w:sz="4" w:space="0" w:color="auto"/>
              <w:left w:val="single" w:sz="4" w:space="0" w:color="auto"/>
              <w:bottom w:val="single" w:sz="4" w:space="0" w:color="auto"/>
              <w:right w:val="single" w:sz="4" w:space="0" w:color="auto"/>
            </w:tcBorders>
            <w:vAlign w:val="center"/>
            <w:hideMark/>
          </w:tcPr>
          <w:p w:rsidR="00E21DD9" w:rsidRPr="00D83CC9" w:rsidRDefault="00E21DD9" w:rsidP="005F5358">
            <w:pPr>
              <w:autoSpaceDE w:val="0"/>
              <w:autoSpaceDN w:val="0"/>
              <w:adjustRightInd w:val="0"/>
              <w:spacing w:after="0" w:line="240" w:lineRule="auto"/>
              <w:jc w:val="center"/>
              <w:rPr>
                <w:sz w:val="23"/>
                <w:szCs w:val="23"/>
              </w:rPr>
            </w:pPr>
            <w:r w:rsidRPr="00D83CC9">
              <w:rPr>
                <w:sz w:val="23"/>
                <w:szCs w:val="23"/>
              </w:rPr>
              <w:t>Субъекты платы за негативное воздействие на окружающую среду</w:t>
            </w:r>
          </w:p>
        </w:tc>
        <w:tc>
          <w:tcPr>
            <w:tcW w:w="2976" w:type="dxa"/>
            <w:tcBorders>
              <w:top w:val="single" w:sz="4" w:space="0" w:color="auto"/>
              <w:left w:val="single" w:sz="4" w:space="0" w:color="auto"/>
              <w:bottom w:val="single" w:sz="4" w:space="0" w:color="auto"/>
              <w:right w:val="single" w:sz="4" w:space="0" w:color="auto"/>
            </w:tcBorders>
            <w:hideMark/>
          </w:tcPr>
          <w:p w:rsidR="00E21DD9" w:rsidRPr="00D83CC9" w:rsidRDefault="00E21DD9" w:rsidP="005F5358">
            <w:pPr>
              <w:autoSpaceDE w:val="0"/>
              <w:autoSpaceDN w:val="0"/>
              <w:adjustRightInd w:val="0"/>
              <w:spacing w:after="0" w:line="240" w:lineRule="auto"/>
              <w:ind w:left="-64"/>
              <w:jc w:val="center"/>
              <w:rPr>
                <w:sz w:val="23"/>
                <w:szCs w:val="23"/>
              </w:rPr>
            </w:pPr>
            <w:r w:rsidRPr="00D83CC9">
              <w:rPr>
                <w:sz w:val="23"/>
                <w:szCs w:val="23"/>
              </w:rPr>
              <w:t>Виды вредного воздействия на окружающую среду</w:t>
            </w:r>
          </w:p>
        </w:tc>
      </w:tr>
      <w:tr w:rsidR="00E21DD9" w:rsidRPr="0004291B" w:rsidTr="005F5358">
        <w:trPr>
          <w:trHeight w:val="707"/>
        </w:trPr>
        <w:tc>
          <w:tcPr>
            <w:tcW w:w="6379" w:type="dxa"/>
            <w:tcBorders>
              <w:top w:val="single" w:sz="4" w:space="0" w:color="auto"/>
              <w:left w:val="single" w:sz="4" w:space="0" w:color="auto"/>
              <w:bottom w:val="single" w:sz="4" w:space="0" w:color="auto"/>
              <w:right w:val="single" w:sz="4" w:space="0" w:color="auto"/>
            </w:tcBorders>
          </w:tcPr>
          <w:p w:rsidR="00E21DD9" w:rsidRPr="00D83CC9" w:rsidRDefault="00E21DD9" w:rsidP="005F5358">
            <w:pPr>
              <w:autoSpaceDE w:val="0"/>
              <w:autoSpaceDN w:val="0"/>
              <w:adjustRightInd w:val="0"/>
              <w:spacing w:after="0" w:line="240" w:lineRule="auto"/>
              <w:jc w:val="both"/>
              <w:rPr>
                <w:sz w:val="23"/>
                <w:szCs w:val="23"/>
              </w:rPr>
            </w:pPr>
            <w:r w:rsidRPr="00D83CC9">
              <w:rPr>
                <w:sz w:val="23"/>
                <w:szCs w:val="23"/>
              </w:rPr>
              <w:t>Юридические лица и индивидуальные предприниматели, осуществляющие на территории РФ, континентальном шельфе РФ и в исключительной экономической зоне РФ хозяйственную и (или) иную деятельность, за исключением юридических лиц и индивидуальных предпринимателей, осуществляющих хозяйственную и (или) иную деятельность исключительно на объектах IV категории</w:t>
            </w:r>
          </w:p>
          <w:p w:rsidR="00E21DD9" w:rsidRPr="00D83CC9" w:rsidRDefault="00E21DD9" w:rsidP="005F5358">
            <w:pPr>
              <w:autoSpaceDE w:val="0"/>
              <w:autoSpaceDN w:val="0"/>
              <w:adjustRightInd w:val="0"/>
              <w:spacing w:after="0" w:line="240" w:lineRule="auto"/>
              <w:jc w:val="both"/>
              <w:rPr>
                <w:sz w:val="23"/>
                <w:szCs w:val="23"/>
              </w:rPr>
            </w:pPr>
          </w:p>
          <w:p w:rsidR="00E21DD9" w:rsidRPr="00D83CC9" w:rsidRDefault="00E21DD9" w:rsidP="005F5358">
            <w:pPr>
              <w:autoSpaceDE w:val="0"/>
              <w:autoSpaceDN w:val="0"/>
              <w:adjustRightInd w:val="0"/>
              <w:spacing w:after="0" w:line="240" w:lineRule="auto"/>
              <w:jc w:val="both"/>
              <w:rPr>
                <w:sz w:val="23"/>
                <w:szCs w:val="23"/>
              </w:rPr>
            </w:pPr>
            <w:r w:rsidRPr="00D83CC9">
              <w:rPr>
                <w:sz w:val="23"/>
                <w:szCs w:val="23"/>
              </w:rPr>
              <w:t>Плательщиками платы за негативное воздействие на окружающую среду при размещении отходов, за исключением твердых коммунальных отходов, являются юридические лица и индивидуальные предприниматели, при осуществлении которыми хозяйственной и (или) иной деятельности образовались отходы.</w:t>
            </w:r>
          </w:p>
          <w:p w:rsidR="00E21DD9" w:rsidRPr="00D83CC9" w:rsidRDefault="00E21DD9" w:rsidP="005F5358">
            <w:pPr>
              <w:autoSpaceDE w:val="0"/>
              <w:autoSpaceDN w:val="0"/>
              <w:adjustRightInd w:val="0"/>
              <w:spacing w:after="0" w:line="240" w:lineRule="auto"/>
              <w:jc w:val="both"/>
              <w:rPr>
                <w:sz w:val="23"/>
                <w:szCs w:val="23"/>
              </w:rPr>
            </w:pPr>
          </w:p>
          <w:p w:rsidR="00E21DD9" w:rsidRPr="00D83CC9" w:rsidRDefault="00E21DD9" w:rsidP="005F5358">
            <w:pPr>
              <w:autoSpaceDE w:val="0"/>
              <w:autoSpaceDN w:val="0"/>
              <w:adjustRightInd w:val="0"/>
              <w:spacing w:after="0" w:line="240" w:lineRule="auto"/>
              <w:jc w:val="both"/>
              <w:rPr>
                <w:sz w:val="23"/>
                <w:szCs w:val="23"/>
              </w:rPr>
            </w:pPr>
            <w:r w:rsidRPr="00D83CC9">
              <w:rPr>
                <w:sz w:val="23"/>
                <w:szCs w:val="23"/>
              </w:rPr>
              <w:t xml:space="preserve">Плательщиками платы за негативное воздействие на окружающую среду при размещении твердых коммунальных отходов являются региональные операторы по обращению с твердыми коммунальными отходами, операторы по обращению с твердыми коммунальными отходами, </w:t>
            </w:r>
            <w:r w:rsidRPr="00D83CC9">
              <w:rPr>
                <w:sz w:val="23"/>
                <w:szCs w:val="23"/>
              </w:rPr>
              <w:lastRenderedPageBreak/>
              <w:t>осуществляющие деятельность по их размещению</w:t>
            </w:r>
          </w:p>
        </w:tc>
        <w:tc>
          <w:tcPr>
            <w:tcW w:w="2976" w:type="dxa"/>
            <w:tcBorders>
              <w:top w:val="single" w:sz="4" w:space="0" w:color="auto"/>
              <w:left w:val="single" w:sz="4" w:space="0" w:color="auto"/>
              <w:bottom w:val="single" w:sz="4" w:space="0" w:color="auto"/>
              <w:right w:val="single" w:sz="4" w:space="0" w:color="auto"/>
            </w:tcBorders>
          </w:tcPr>
          <w:p w:rsidR="00E21DD9" w:rsidRPr="00D83CC9" w:rsidRDefault="00E21DD9" w:rsidP="005F5358">
            <w:pPr>
              <w:autoSpaceDE w:val="0"/>
              <w:autoSpaceDN w:val="0"/>
              <w:adjustRightInd w:val="0"/>
              <w:spacing w:after="0" w:line="240" w:lineRule="auto"/>
              <w:jc w:val="both"/>
              <w:rPr>
                <w:sz w:val="23"/>
                <w:szCs w:val="23"/>
              </w:rPr>
            </w:pPr>
            <w:r w:rsidRPr="00D83CC9">
              <w:rPr>
                <w:sz w:val="23"/>
                <w:szCs w:val="23"/>
              </w:rPr>
              <w:lastRenderedPageBreak/>
              <w:t>1. Выбросы загрязняющих веществ в атмосферный воздух стационарными источниками или факельными установками при сжигании и (или) рассеивании попутного нефтяного газа</w:t>
            </w:r>
          </w:p>
          <w:p w:rsidR="00E21DD9" w:rsidRPr="00D83CC9" w:rsidRDefault="00E21DD9" w:rsidP="005F5358">
            <w:pPr>
              <w:autoSpaceDE w:val="0"/>
              <w:autoSpaceDN w:val="0"/>
              <w:adjustRightInd w:val="0"/>
              <w:spacing w:after="0" w:line="240" w:lineRule="auto"/>
              <w:jc w:val="both"/>
              <w:rPr>
                <w:sz w:val="23"/>
                <w:szCs w:val="23"/>
              </w:rPr>
            </w:pPr>
            <w:r w:rsidRPr="00D83CC9">
              <w:rPr>
                <w:sz w:val="23"/>
                <w:szCs w:val="23"/>
              </w:rPr>
              <w:t>2. Сбросы загрязняющих веществ в составе сточных вод в водные объекты</w:t>
            </w:r>
          </w:p>
          <w:p w:rsidR="00E21DD9" w:rsidRPr="00D83CC9" w:rsidRDefault="00E21DD9" w:rsidP="005F5358">
            <w:pPr>
              <w:autoSpaceDE w:val="0"/>
              <w:autoSpaceDN w:val="0"/>
              <w:adjustRightInd w:val="0"/>
              <w:spacing w:after="0" w:line="240" w:lineRule="auto"/>
              <w:jc w:val="both"/>
              <w:rPr>
                <w:sz w:val="23"/>
                <w:szCs w:val="23"/>
              </w:rPr>
            </w:pPr>
            <w:r w:rsidRPr="00D83CC9">
              <w:rPr>
                <w:sz w:val="23"/>
                <w:szCs w:val="23"/>
              </w:rPr>
              <w:t>3. Размещение отходов производства и потребления</w:t>
            </w:r>
          </w:p>
          <w:p w:rsidR="00E21DD9" w:rsidRPr="00D83CC9" w:rsidRDefault="00E21DD9" w:rsidP="005F5358">
            <w:pPr>
              <w:autoSpaceDE w:val="0"/>
              <w:autoSpaceDN w:val="0"/>
              <w:adjustRightInd w:val="0"/>
              <w:spacing w:after="0" w:line="240" w:lineRule="auto"/>
              <w:jc w:val="both"/>
              <w:rPr>
                <w:sz w:val="23"/>
                <w:szCs w:val="23"/>
              </w:rPr>
            </w:pPr>
          </w:p>
        </w:tc>
      </w:tr>
    </w:tbl>
    <w:p w:rsidR="00E21DD9" w:rsidRDefault="00E21DD9" w:rsidP="00E21DD9">
      <w:pPr>
        <w:spacing w:after="0" w:line="240" w:lineRule="auto"/>
        <w:ind w:firstLine="709"/>
        <w:jc w:val="both"/>
        <w:rPr>
          <w:sz w:val="24"/>
          <w:szCs w:val="24"/>
        </w:rPr>
      </w:pPr>
    </w:p>
    <w:p w:rsidR="00E21DD9" w:rsidRPr="009078ED" w:rsidRDefault="00E21DD9" w:rsidP="00E21DD9">
      <w:pPr>
        <w:spacing w:after="0" w:line="240" w:lineRule="auto"/>
        <w:ind w:firstLine="709"/>
        <w:jc w:val="both"/>
        <w:rPr>
          <w:sz w:val="24"/>
          <w:szCs w:val="24"/>
        </w:rPr>
      </w:pPr>
      <w:r w:rsidRPr="00C00317">
        <w:rPr>
          <w:sz w:val="24"/>
          <w:szCs w:val="24"/>
        </w:rPr>
        <w:t>Планируемый объем платежей при пользовании природными ресурсами на 2021 год, по сравнению с объемом, утвержденным на 2021 год решением Собрания муниципального образования «Городской округ Ногликский» от 12.12.2019 № 18 «О бюджете муниципального образования «Городской округ Ногликский» на 2020 год и на плановый период 2021 и 2022 годов», увеличился на 4 501,6 тыс. рублей.</w:t>
      </w:r>
      <w:r w:rsidRPr="00C00317">
        <w:t xml:space="preserve"> </w:t>
      </w:r>
      <w:r w:rsidRPr="00C00317">
        <w:rPr>
          <w:sz w:val="24"/>
          <w:szCs w:val="24"/>
        </w:rPr>
        <w:t>В 2019 году произведен возврат переплаты сбора за 2016 и 2017 годы организациям по решению суда. Поступление платежей при пользовании природными ресурсами на 2020 год и плановый период 2021 и 2022 годов запланирован главным администратором доходов с учетом переплаты по сбору. В декабре 2019 года появился крупный плательщик сбора за размещение твердых коммунальных отходов - АО «Управление по обращению с отходами», поступления от которого учтены в данном проекте бюджета.</w:t>
      </w:r>
      <w:r w:rsidRPr="009078ED">
        <w:rPr>
          <w:sz w:val="24"/>
          <w:szCs w:val="24"/>
        </w:rPr>
        <w:t xml:space="preserve"> </w:t>
      </w:r>
    </w:p>
    <w:p w:rsidR="00E21DD9" w:rsidRPr="0004291B" w:rsidRDefault="00E21DD9" w:rsidP="00E21DD9">
      <w:pPr>
        <w:spacing w:after="0" w:line="240" w:lineRule="auto"/>
        <w:ind w:firstLine="709"/>
        <w:jc w:val="both"/>
        <w:rPr>
          <w:sz w:val="24"/>
          <w:szCs w:val="24"/>
        </w:rPr>
      </w:pPr>
      <w:r w:rsidRPr="0004291B">
        <w:rPr>
          <w:sz w:val="24"/>
          <w:szCs w:val="24"/>
        </w:rPr>
        <w:t>Прогноз поступления в местный бюджет платы за негативное воздействие на окружающую среду определен по данным главного администратора доходов -   управления Росприроднадзора по Сахалинской области и составляет на 202</w:t>
      </w:r>
      <w:r>
        <w:rPr>
          <w:sz w:val="24"/>
          <w:szCs w:val="24"/>
        </w:rPr>
        <w:t>1</w:t>
      </w:r>
      <w:r w:rsidRPr="0004291B">
        <w:rPr>
          <w:sz w:val="24"/>
          <w:szCs w:val="24"/>
        </w:rPr>
        <w:t xml:space="preserve"> год </w:t>
      </w:r>
      <w:r>
        <w:rPr>
          <w:sz w:val="24"/>
          <w:szCs w:val="24"/>
        </w:rPr>
        <w:t xml:space="preserve">и </w:t>
      </w:r>
      <w:r w:rsidRPr="0004291B">
        <w:rPr>
          <w:sz w:val="24"/>
          <w:szCs w:val="24"/>
        </w:rPr>
        <w:t>на плановый период 202</w:t>
      </w:r>
      <w:r>
        <w:rPr>
          <w:sz w:val="24"/>
          <w:szCs w:val="24"/>
        </w:rPr>
        <w:t>2 и 20</w:t>
      </w:r>
      <w:r w:rsidRPr="0004291B">
        <w:rPr>
          <w:sz w:val="24"/>
          <w:szCs w:val="24"/>
        </w:rPr>
        <w:t>2</w:t>
      </w:r>
      <w:r>
        <w:rPr>
          <w:sz w:val="24"/>
          <w:szCs w:val="24"/>
        </w:rPr>
        <w:t>3</w:t>
      </w:r>
      <w:r w:rsidRPr="0004291B">
        <w:rPr>
          <w:sz w:val="24"/>
          <w:szCs w:val="24"/>
        </w:rPr>
        <w:t xml:space="preserve"> годов </w:t>
      </w:r>
      <w:r>
        <w:rPr>
          <w:sz w:val="24"/>
          <w:szCs w:val="24"/>
        </w:rPr>
        <w:t xml:space="preserve">по 5 657,6 </w:t>
      </w:r>
      <w:r w:rsidRPr="0004291B">
        <w:rPr>
          <w:sz w:val="24"/>
          <w:szCs w:val="24"/>
        </w:rPr>
        <w:t xml:space="preserve">тыс. рублей </w:t>
      </w:r>
      <w:r>
        <w:rPr>
          <w:sz w:val="24"/>
          <w:szCs w:val="24"/>
        </w:rPr>
        <w:t>ежегодно</w:t>
      </w:r>
      <w:r w:rsidRPr="0004291B">
        <w:rPr>
          <w:sz w:val="24"/>
          <w:szCs w:val="24"/>
        </w:rPr>
        <w:t>.</w:t>
      </w:r>
    </w:p>
    <w:p w:rsidR="00E21DD9" w:rsidRPr="0004291B" w:rsidRDefault="00E21DD9" w:rsidP="00E21DD9">
      <w:pPr>
        <w:spacing w:after="0" w:line="256" w:lineRule="auto"/>
        <w:ind w:firstLine="709"/>
        <w:jc w:val="both"/>
        <w:rPr>
          <w:sz w:val="24"/>
          <w:szCs w:val="24"/>
        </w:rPr>
      </w:pPr>
    </w:p>
    <w:p w:rsidR="00E21DD9" w:rsidRPr="0004291B" w:rsidRDefault="00E21DD9" w:rsidP="00E21DD9">
      <w:pPr>
        <w:spacing w:after="0" w:line="256" w:lineRule="auto"/>
        <w:ind w:firstLine="709"/>
        <w:jc w:val="center"/>
        <w:rPr>
          <w:b/>
          <w:sz w:val="24"/>
          <w:szCs w:val="24"/>
        </w:rPr>
      </w:pPr>
      <w:r w:rsidRPr="0004291B">
        <w:rPr>
          <w:b/>
          <w:sz w:val="24"/>
          <w:szCs w:val="24"/>
        </w:rPr>
        <w:t>Доходы от оказания платных услуг (работ) и компенсации затрат государства</w:t>
      </w:r>
    </w:p>
    <w:p w:rsidR="00E21DD9" w:rsidRPr="0004291B" w:rsidRDefault="00E21DD9" w:rsidP="00E21DD9">
      <w:pPr>
        <w:spacing w:after="0" w:line="256" w:lineRule="auto"/>
        <w:ind w:firstLine="709"/>
        <w:jc w:val="center"/>
        <w:rPr>
          <w:b/>
          <w:sz w:val="24"/>
          <w:szCs w:val="24"/>
        </w:rPr>
      </w:pPr>
    </w:p>
    <w:p w:rsidR="00E21DD9" w:rsidRPr="0004291B" w:rsidRDefault="00E21DD9" w:rsidP="00E21DD9">
      <w:pPr>
        <w:widowControl w:val="0"/>
        <w:autoSpaceDE w:val="0"/>
        <w:autoSpaceDN w:val="0"/>
        <w:adjustRightInd w:val="0"/>
        <w:spacing w:after="0" w:line="240" w:lineRule="auto"/>
        <w:ind w:firstLine="709"/>
        <w:jc w:val="both"/>
        <w:rPr>
          <w:sz w:val="24"/>
          <w:szCs w:val="24"/>
        </w:rPr>
      </w:pPr>
      <w:r w:rsidRPr="0004291B">
        <w:rPr>
          <w:sz w:val="24"/>
          <w:szCs w:val="24"/>
        </w:rPr>
        <w:t xml:space="preserve">Доходы от оказания платных услуг и компенсации затрат государства относятся к неналоговым доходам, зачисляемым в местный бюджет </w:t>
      </w:r>
      <w:r w:rsidR="00C00317">
        <w:rPr>
          <w:sz w:val="24"/>
          <w:szCs w:val="24"/>
        </w:rPr>
        <w:t>согласно</w:t>
      </w:r>
      <w:r w:rsidRPr="0004291B">
        <w:rPr>
          <w:sz w:val="24"/>
          <w:szCs w:val="24"/>
        </w:rPr>
        <w:t xml:space="preserve"> статьи 62 Бюджетного кодекса Российской Федерации.</w:t>
      </w:r>
    </w:p>
    <w:p w:rsidR="00E21DD9" w:rsidRPr="0004291B" w:rsidRDefault="00E21DD9" w:rsidP="00E21DD9">
      <w:pPr>
        <w:autoSpaceDE w:val="0"/>
        <w:autoSpaceDN w:val="0"/>
        <w:adjustRightInd w:val="0"/>
        <w:spacing w:after="0" w:line="240" w:lineRule="auto"/>
        <w:ind w:firstLine="709"/>
        <w:jc w:val="both"/>
        <w:rPr>
          <w:sz w:val="24"/>
          <w:szCs w:val="24"/>
        </w:rPr>
      </w:pPr>
      <w:r w:rsidRPr="0004291B">
        <w:rPr>
          <w:sz w:val="24"/>
          <w:szCs w:val="24"/>
        </w:rPr>
        <w:t>Прогноз поступления в местный бюджет по данной подгруппе доходов на 202</w:t>
      </w:r>
      <w:r>
        <w:rPr>
          <w:sz w:val="24"/>
          <w:szCs w:val="24"/>
        </w:rPr>
        <w:t>1</w:t>
      </w:r>
      <w:r w:rsidRPr="0004291B">
        <w:rPr>
          <w:sz w:val="24"/>
          <w:szCs w:val="24"/>
        </w:rPr>
        <w:t xml:space="preserve"> год составляет </w:t>
      </w:r>
      <w:r>
        <w:rPr>
          <w:sz w:val="24"/>
          <w:szCs w:val="24"/>
        </w:rPr>
        <w:t>662,6</w:t>
      </w:r>
      <w:r w:rsidRPr="0004291B">
        <w:rPr>
          <w:sz w:val="24"/>
          <w:szCs w:val="24"/>
        </w:rPr>
        <w:t xml:space="preserve"> тыс. рублей и определен за счет:</w:t>
      </w:r>
    </w:p>
    <w:p w:rsidR="00E21DD9" w:rsidRPr="0004291B" w:rsidRDefault="00E21DD9" w:rsidP="00E21DD9">
      <w:pPr>
        <w:autoSpaceDE w:val="0"/>
        <w:autoSpaceDN w:val="0"/>
        <w:adjustRightInd w:val="0"/>
        <w:spacing w:after="0" w:line="240" w:lineRule="auto"/>
        <w:ind w:firstLine="709"/>
        <w:jc w:val="both"/>
        <w:rPr>
          <w:bCs/>
          <w:sz w:val="24"/>
          <w:szCs w:val="24"/>
        </w:rPr>
      </w:pPr>
      <w:r w:rsidRPr="0004291B">
        <w:rPr>
          <w:sz w:val="24"/>
          <w:szCs w:val="24"/>
        </w:rPr>
        <w:t xml:space="preserve">- прочих доходов от оказания платных услуг (работ) получателями средств бюджетов городских округов в объеме </w:t>
      </w:r>
      <w:r>
        <w:rPr>
          <w:sz w:val="24"/>
          <w:szCs w:val="24"/>
        </w:rPr>
        <w:t>2,4</w:t>
      </w:r>
      <w:r w:rsidRPr="0004291B">
        <w:rPr>
          <w:sz w:val="24"/>
          <w:szCs w:val="24"/>
        </w:rPr>
        <w:t xml:space="preserve"> тыс. рублей (за предоставление сведений из </w:t>
      </w:r>
      <w:r w:rsidRPr="0004291B">
        <w:rPr>
          <w:bCs/>
          <w:sz w:val="24"/>
          <w:szCs w:val="24"/>
        </w:rPr>
        <w:t>информационной системы обеспечения градостроительной деятельности);</w:t>
      </w:r>
    </w:p>
    <w:p w:rsidR="00E21DD9" w:rsidRPr="0004291B" w:rsidRDefault="00E21DD9" w:rsidP="00E21DD9">
      <w:pPr>
        <w:autoSpaceDE w:val="0"/>
        <w:autoSpaceDN w:val="0"/>
        <w:adjustRightInd w:val="0"/>
        <w:spacing w:after="0" w:line="240" w:lineRule="auto"/>
        <w:ind w:firstLine="709"/>
        <w:jc w:val="both"/>
        <w:rPr>
          <w:sz w:val="24"/>
          <w:szCs w:val="24"/>
        </w:rPr>
      </w:pPr>
      <w:r w:rsidRPr="0004291B">
        <w:rPr>
          <w:bCs/>
          <w:sz w:val="24"/>
          <w:szCs w:val="24"/>
        </w:rPr>
        <w:t>-</w:t>
      </w:r>
      <w:r w:rsidRPr="0004291B">
        <w:rPr>
          <w:sz w:val="24"/>
          <w:szCs w:val="24"/>
        </w:rPr>
        <w:t xml:space="preserve"> прочих доходов от компенсации затрат бюджетов городских округов (доходы, поступающие в порядке возмещения расходов, понесенных в связи с эксплуатацией имущества муниципального образования и прочие доходы от компенсации затрат местного бюджета) в объеме </w:t>
      </w:r>
      <w:r>
        <w:rPr>
          <w:sz w:val="24"/>
          <w:szCs w:val="24"/>
        </w:rPr>
        <w:t>660,2</w:t>
      </w:r>
      <w:r w:rsidRPr="0004291B">
        <w:rPr>
          <w:sz w:val="24"/>
          <w:szCs w:val="24"/>
        </w:rPr>
        <w:t xml:space="preserve"> тыс. рублей. </w:t>
      </w:r>
    </w:p>
    <w:p w:rsidR="00E21DD9" w:rsidRPr="0004291B" w:rsidRDefault="00E21DD9" w:rsidP="00E21DD9">
      <w:pPr>
        <w:widowControl w:val="0"/>
        <w:autoSpaceDE w:val="0"/>
        <w:autoSpaceDN w:val="0"/>
        <w:adjustRightInd w:val="0"/>
        <w:spacing w:after="0" w:line="240" w:lineRule="auto"/>
        <w:ind w:firstLine="709"/>
        <w:jc w:val="both"/>
        <w:rPr>
          <w:sz w:val="24"/>
          <w:szCs w:val="24"/>
        </w:rPr>
      </w:pPr>
      <w:r w:rsidRPr="0004291B">
        <w:rPr>
          <w:sz w:val="24"/>
          <w:szCs w:val="24"/>
        </w:rPr>
        <w:t>На 202</w:t>
      </w:r>
      <w:r>
        <w:rPr>
          <w:sz w:val="24"/>
          <w:szCs w:val="24"/>
        </w:rPr>
        <w:t>2</w:t>
      </w:r>
      <w:r w:rsidRPr="0004291B">
        <w:rPr>
          <w:sz w:val="24"/>
          <w:szCs w:val="24"/>
        </w:rPr>
        <w:t xml:space="preserve"> год спрогнозированы поступления в местный бюджет по доходам от оказания платных услуг и компенсации затрат в сумме 6</w:t>
      </w:r>
      <w:r>
        <w:rPr>
          <w:sz w:val="24"/>
          <w:szCs w:val="24"/>
        </w:rPr>
        <w:t>89</w:t>
      </w:r>
      <w:r w:rsidRPr="0004291B">
        <w:rPr>
          <w:sz w:val="24"/>
          <w:szCs w:val="24"/>
        </w:rPr>
        <w:t xml:space="preserve"> тыс. рублей, на 202</w:t>
      </w:r>
      <w:r>
        <w:rPr>
          <w:sz w:val="24"/>
          <w:szCs w:val="24"/>
        </w:rPr>
        <w:t>3</w:t>
      </w:r>
      <w:r w:rsidRPr="0004291B">
        <w:rPr>
          <w:sz w:val="24"/>
          <w:szCs w:val="24"/>
        </w:rPr>
        <w:t xml:space="preserve"> год – </w:t>
      </w:r>
      <w:r>
        <w:rPr>
          <w:sz w:val="24"/>
          <w:szCs w:val="24"/>
        </w:rPr>
        <w:t>716,5</w:t>
      </w:r>
      <w:r w:rsidRPr="0004291B">
        <w:rPr>
          <w:sz w:val="24"/>
          <w:szCs w:val="24"/>
        </w:rPr>
        <w:t xml:space="preserve"> тыс. рублей. </w:t>
      </w:r>
    </w:p>
    <w:p w:rsidR="00E21DD9" w:rsidRPr="0004291B" w:rsidRDefault="00E21DD9" w:rsidP="00E21DD9">
      <w:pPr>
        <w:widowControl w:val="0"/>
        <w:autoSpaceDE w:val="0"/>
        <w:autoSpaceDN w:val="0"/>
        <w:adjustRightInd w:val="0"/>
        <w:spacing w:after="0" w:line="240" w:lineRule="auto"/>
        <w:ind w:firstLine="709"/>
        <w:jc w:val="both"/>
        <w:rPr>
          <w:sz w:val="24"/>
          <w:szCs w:val="24"/>
        </w:rPr>
      </w:pPr>
      <w:r w:rsidRPr="0004291B">
        <w:rPr>
          <w:sz w:val="24"/>
          <w:szCs w:val="24"/>
        </w:rPr>
        <w:t>Прогноз определен на основании расчетов главных администраторов доходов местного бюджета</w:t>
      </w:r>
      <w:r w:rsidR="00E86DD1">
        <w:rPr>
          <w:sz w:val="24"/>
          <w:szCs w:val="24"/>
        </w:rPr>
        <w:t>, администрации муниципального образования, департамента социальной политики администрации и финансового управления муниципального образования,</w:t>
      </w:r>
      <w:r w:rsidRPr="0004291B">
        <w:rPr>
          <w:sz w:val="24"/>
          <w:szCs w:val="24"/>
        </w:rPr>
        <w:t xml:space="preserve"> исходя из средней величины поступлений за последние три года согласно методике прогнозирования поступления доходов. </w:t>
      </w:r>
    </w:p>
    <w:p w:rsidR="00E21DD9" w:rsidRPr="0004291B" w:rsidRDefault="00E21DD9" w:rsidP="00E21DD9">
      <w:pPr>
        <w:spacing w:after="0" w:line="256" w:lineRule="auto"/>
        <w:ind w:firstLine="709"/>
        <w:jc w:val="center"/>
        <w:rPr>
          <w:b/>
          <w:sz w:val="24"/>
          <w:szCs w:val="24"/>
        </w:rPr>
      </w:pPr>
    </w:p>
    <w:p w:rsidR="00E21DD9" w:rsidRPr="0004291B" w:rsidRDefault="00E21DD9" w:rsidP="00E21DD9">
      <w:pPr>
        <w:spacing w:after="0" w:line="256" w:lineRule="auto"/>
        <w:ind w:firstLine="709"/>
        <w:jc w:val="center"/>
        <w:rPr>
          <w:b/>
          <w:sz w:val="24"/>
          <w:szCs w:val="24"/>
        </w:rPr>
      </w:pPr>
      <w:r w:rsidRPr="0004291B">
        <w:rPr>
          <w:b/>
          <w:sz w:val="24"/>
          <w:szCs w:val="24"/>
        </w:rPr>
        <w:t>Доходы от продажи материальных и нематериальных активов</w:t>
      </w:r>
    </w:p>
    <w:p w:rsidR="00E21DD9" w:rsidRPr="0004291B" w:rsidRDefault="00E21DD9" w:rsidP="00E21DD9">
      <w:pPr>
        <w:spacing w:after="0" w:line="256" w:lineRule="auto"/>
        <w:ind w:firstLine="709"/>
        <w:jc w:val="both"/>
        <w:rPr>
          <w:b/>
          <w:sz w:val="24"/>
          <w:szCs w:val="24"/>
        </w:rPr>
      </w:pPr>
    </w:p>
    <w:p w:rsidR="00E21DD9" w:rsidRPr="0004291B" w:rsidRDefault="00E21DD9" w:rsidP="00E21DD9">
      <w:pPr>
        <w:autoSpaceDE w:val="0"/>
        <w:autoSpaceDN w:val="0"/>
        <w:adjustRightInd w:val="0"/>
        <w:spacing w:after="0" w:line="240" w:lineRule="auto"/>
        <w:ind w:firstLine="709"/>
        <w:jc w:val="both"/>
        <w:rPr>
          <w:sz w:val="24"/>
          <w:szCs w:val="24"/>
        </w:rPr>
      </w:pPr>
      <w:r w:rsidRPr="0004291B">
        <w:rPr>
          <w:sz w:val="24"/>
          <w:szCs w:val="24"/>
        </w:rPr>
        <w:t xml:space="preserve">Доходы от продажи имущества (кроме акций и иных форм участия в капитале), находящегося в муниципальной собственности,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поступают в местный бюджет </w:t>
      </w:r>
      <w:r w:rsidR="00C00317">
        <w:rPr>
          <w:sz w:val="24"/>
          <w:szCs w:val="24"/>
        </w:rPr>
        <w:t>на основании статьи</w:t>
      </w:r>
      <w:r w:rsidRPr="0004291B">
        <w:rPr>
          <w:sz w:val="24"/>
          <w:szCs w:val="24"/>
        </w:rPr>
        <w:t xml:space="preserve"> 62 Бюджетно</w:t>
      </w:r>
      <w:r>
        <w:rPr>
          <w:sz w:val="24"/>
          <w:szCs w:val="24"/>
        </w:rPr>
        <w:t>го кодекса Российской Федерации по нормативу 100%</w:t>
      </w:r>
      <w:r w:rsidRPr="0004291B">
        <w:rPr>
          <w:sz w:val="24"/>
          <w:szCs w:val="24"/>
        </w:rPr>
        <w:t>.</w:t>
      </w:r>
    </w:p>
    <w:p w:rsidR="00E21DD9" w:rsidRPr="0004291B" w:rsidRDefault="00E21DD9" w:rsidP="00E21DD9">
      <w:pPr>
        <w:spacing w:after="0" w:line="256" w:lineRule="auto"/>
        <w:ind w:firstLine="709"/>
        <w:jc w:val="both"/>
        <w:rPr>
          <w:sz w:val="24"/>
          <w:szCs w:val="24"/>
        </w:rPr>
      </w:pPr>
      <w:r w:rsidRPr="0004291B">
        <w:rPr>
          <w:sz w:val="24"/>
          <w:szCs w:val="24"/>
        </w:rPr>
        <w:lastRenderedPageBreak/>
        <w:t xml:space="preserve">Прогноз поступлений </w:t>
      </w:r>
      <w:r>
        <w:rPr>
          <w:sz w:val="24"/>
          <w:szCs w:val="24"/>
        </w:rPr>
        <w:t xml:space="preserve">в 2021 году </w:t>
      </w:r>
      <w:r w:rsidRPr="0004291B">
        <w:rPr>
          <w:sz w:val="24"/>
          <w:szCs w:val="24"/>
        </w:rPr>
        <w:t xml:space="preserve">по данной группе доходов составляет </w:t>
      </w:r>
      <w:r>
        <w:rPr>
          <w:sz w:val="24"/>
          <w:szCs w:val="24"/>
        </w:rPr>
        <w:t>9 332,6</w:t>
      </w:r>
      <w:r w:rsidRPr="0004291B">
        <w:rPr>
          <w:sz w:val="24"/>
          <w:szCs w:val="24"/>
        </w:rPr>
        <w:t xml:space="preserve"> тыс. рублей, в виде:</w:t>
      </w:r>
    </w:p>
    <w:p w:rsidR="00E21DD9" w:rsidRPr="0004291B" w:rsidRDefault="00E21DD9" w:rsidP="00E21DD9">
      <w:pPr>
        <w:spacing w:after="0" w:line="256" w:lineRule="auto"/>
        <w:ind w:firstLine="709"/>
        <w:jc w:val="both"/>
        <w:rPr>
          <w:sz w:val="24"/>
          <w:szCs w:val="24"/>
        </w:rPr>
      </w:pPr>
      <w:r w:rsidRPr="0004291B">
        <w:rPr>
          <w:sz w:val="24"/>
          <w:szCs w:val="24"/>
        </w:rPr>
        <w:t xml:space="preserve">- доходов от реализации иного имущества, находящегося в собственности городских округов (за исключением имущества муниципальных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 в сумме </w:t>
      </w:r>
      <w:r>
        <w:rPr>
          <w:sz w:val="24"/>
          <w:szCs w:val="24"/>
        </w:rPr>
        <w:t>5 599,3</w:t>
      </w:r>
      <w:r w:rsidRPr="0004291B">
        <w:rPr>
          <w:sz w:val="24"/>
          <w:szCs w:val="24"/>
        </w:rPr>
        <w:t xml:space="preserve"> тыс. рублей, </w:t>
      </w:r>
      <w:r>
        <w:rPr>
          <w:sz w:val="24"/>
          <w:szCs w:val="24"/>
        </w:rPr>
        <w:t>согласно проекту решения Собрания муниципального образования «Городской округ Ногликский» «Об утверждении прогнозного плана приватизации муниципального имущества муниципального образования «Городской округ Ногликский»  на 2021 год»</w:t>
      </w:r>
      <w:r w:rsidRPr="0004291B">
        <w:rPr>
          <w:sz w:val="24"/>
          <w:szCs w:val="24"/>
        </w:rPr>
        <w:t>;</w:t>
      </w:r>
    </w:p>
    <w:p w:rsidR="00E21DD9" w:rsidRPr="0004291B" w:rsidRDefault="00E21DD9" w:rsidP="00E21DD9">
      <w:pPr>
        <w:widowControl w:val="0"/>
        <w:autoSpaceDE w:val="0"/>
        <w:autoSpaceDN w:val="0"/>
        <w:adjustRightInd w:val="0"/>
        <w:spacing w:after="0" w:line="240" w:lineRule="auto"/>
        <w:ind w:firstLine="709"/>
        <w:jc w:val="both"/>
        <w:rPr>
          <w:sz w:val="24"/>
          <w:szCs w:val="24"/>
        </w:rPr>
      </w:pPr>
      <w:r w:rsidRPr="0004291B">
        <w:rPr>
          <w:sz w:val="24"/>
          <w:szCs w:val="24"/>
        </w:rPr>
        <w:t xml:space="preserve">- доходов от продажи земельных участков, государственная собственность на которые не разграничена и которые расположены в границах городских округов, в сумме </w:t>
      </w:r>
      <w:r>
        <w:rPr>
          <w:sz w:val="24"/>
          <w:szCs w:val="24"/>
        </w:rPr>
        <w:t>3 733,3</w:t>
      </w:r>
      <w:r w:rsidRPr="0004291B">
        <w:rPr>
          <w:sz w:val="24"/>
          <w:szCs w:val="24"/>
        </w:rPr>
        <w:t xml:space="preserve"> тыс. рублей (расчет произведен исходя из средней величины поступлений за последние три года). </w:t>
      </w:r>
    </w:p>
    <w:p w:rsidR="00E21DD9" w:rsidRPr="00DE17AE" w:rsidRDefault="00E21DD9" w:rsidP="00E21DD9">
      <w:pPr>
        <w:spacing w:after="0" w:line="256" w:lineRule="auto"/>
        <w:ind w:firstLine="709"/>
        <w:jc w:val="both"/>
        <w:rPr>
          <w:sz w:val="24"/>
          <w:szCs w:val="24"/>
        </w:rPr>
      </w:pPr>
      <w:r w:rsidRPr="00E86DD1">
        <w:rPr>
          <w:sz w:val="24"/>
          <w:szCs w:val="24"/>
        </w:rPr>
        <w:t>На плановый период 2022 и 2023 годов поступление доходов от продажи земельных участков, государственная собственность на которые не разграничена и которые расположены в границах городских округов запланировано по 3 733,3 тыс. рублей ежегодно. Доходы от реализации иного имущества, находящегося в собственности городских округов (за исключением имущества муниципальных автономных учреждений, а также имущества муниципальных унитарных предприятий, в том числе казенных), в части реализации основных средств не запланированы, ввиду отсутствия объектов муниципального имущества</w:t>
      </w:r>
      <w:r w:rsidR="00E86DD1" w:rsidRPr="00E86DD1">
        <w:rPr>
          <w:sz w:val="24"/>
          <w:szCs w:val="24"/>
        </w:rPr>
        <w:t>,</w:t>
      </w:r>
      <w:r w:rsidRPr="00E86DD1">
        <w:rPr>
          <w:sz w:val="24"/>
          <w:szCs w:val="24"/>
        </w:rPr>
        <w:t xml:space="preserve"> подлежащих продаже.</w:t>
      </w:r>
      <w:r w:rsidRPr="00DE17AE">
        <w:rPr>
          <w:sz w:val="24"/>
          <w:szCs w:val="24"/>
        </w:rPr>
        <w:t xml:space="preserve"> </w:t>
      </w:r>
    </w:p>
    <w:p w:rsidR="00E21DD9" w:rsidRPr="00337BEC" w:rsidRDefault="00E21DD9" w:rsidP="00E21DD9">
      <w:pPr>
        <w:spacing w:after="0" w:line="256" w:lineRule="auto"/>
        <w:ind w:firstLine="709"/>
        <w:jc w:val="both"/>
        <w:rPr>
          <w:sz w:val="24"/>
          <w:szCs w:val="24"/>
        </w:rPr>
      </w:pPr>
      <w:r w:rsidRPr="0004291B">
        <w:rPr>
          <w:sz w:val="24"/>
          <w:szCs w:val="24"/>
        </w:rPr>
        <w:t>Прогноз поступлений составлен главным администратором доходов местного бюджета - Комитетом по управлению муниципальным имуществом МО «Городской округ Но</w:t>
      </w:r>
      <w:r>
        <w:rPr>
          <w:sz w:val="24"/>
          <w:szCs w:val="24"/>
        </w:rPr>
        <w:t xml:space="preserve">гликский». </w:t>
      </w:r>
    </w:p>
    <w:p w:rsidR="00E21DD9" w:rsidRPr="0004291B" w:rsidRDefault="00E21DD9" w:rsidP="00E21DD9">
      <w:pPr>
        <w:spacing w:after="0" w:line="256" w:lineRule="auto"/>
        <w:ind w:firstLine="709"/>
        <w:jc w:val="center"/>
        <w:rPr>
          <w:b/>
          <w:sz w:val="24"/>
          <w:szCs w:val="24"/>
        </w:rPr>
      </w:pPr>
      <w:r w:rsidRPr="0004291B">
        <w:rPr>
          <w:b/>
          <w:sz w:val="24"/>
          <w:szCs w:val="24"/>
        </w:rPr>
        <w:t>Штрафы, санкции, возмещение ущерба</w:t>
      </w:r>
    </w:p>
    <w:p w:rsidR="00E21DD9" w:rsidRPr="0004291B" w:rsidRDefault="00E21DD9" w:rsidP="00E21DD9">
      <w:pPr>
        <w:spacing w:after="0" w:line="256" w:lineRule="auto"/>
        <w:ind w:firstLine="709"/>
        <w:jc w:val="center"/>
        <w:rPr>
          <w:b/>
          <w:sz w:val="24"/>
          <w:szCs w:val="24"/>
        </w:rPr>
      </w:pPr>
    </w:p>
    <w:p w:rsidR="00E21DD9" w:rsidRPr="00E86DD1" w:rsidRDefault="00E21DD9" w:rsidP="00E21DD9">
      <w:pPr>
        <w:spacing w:after="0" w:line="256" w:lineRule="auto"/>
        <w:ind w:firstLine="709"/>
        <w:jc w:val="both"/>
        <w:rPr>
          <w:sz w:val="24"/>
          <w:szCs w:val="24"/>
        </w:rPr>
      </w:pPr>
      <w:r w:rsidRPr="00E86DD1">
        <w:rPr>
          <w:sz w:val="24"/>
          <w:szCs w:val="24"/>
        </w:rPr>
        <w:t>Штрафные санкции поступают в местный бюджет в соответствии со статьей 46 Бюджетного кодекса Российской Федерации и прогнозируются на 2021 год в объеме 1 075,2 тыс. рублей.</w:t>
      </w:r>
    </w:p>
    <w:p w:rsidR="00E21DD9" w:rsidRPr="00E86DD1" w:rsidRDefault="00E21DD9" w:rsidP="00E21DD9">
      <w:pPr>
        <w:spacing w:after="0" w:line="256" w:lineRule="auto"/>
        <w:ind w:firstLine="709"/>
        <w:jc w:val="both"/>
        <w:rPr>
          <w:sz w:val="24"/>
          <w:szCs w:val="24"/>
        </w:rPr>
      </w:pPr>
      <w:r w:rsidRPr="00E86DD1">
        <w:rPr>
          <w:sz w:val="24"/>
          <w:szCs w:val="24"/>
        </w:rPr>
        <w:t xml:space="preserve">В соответствии с Федеральным законом от 15.04.2019 № 62-ФЗ «О внесении изменений в Бюджетный кодекс Российской Федерации», с 1 января 2020 года введена в действие новая редакция статьи 46 Бюджетного кодекса РФ, нормы которой устанавливают распределение между бюджетами сумм денежных взысканий (штрафов). Административные штрафы, налагаемые органами федеральных органов власти, в полном объеме поступают в федеральный бюджет, налагаемые органами исполнительной власти субъектов РФ, а также за нарушение ПДД в региональные бюджеты, а штрафы, налагаемые мировыми судьями и комиссиями по делам несовершеннолетних и защите их прав, в равных долях распределяются между бюджетом субъекта РФ и местным бюджетом. Штрафы за нарушение муниципальных правовых актов зачисляются в местный бюджет. </w:t>
      </w:r>
    </w:p>
    <w:p w:rsidR="00E21DD9" w:rsidRPr="00E86DD1" w:rsidRDefault="00E21DD9" w:rsidP="00E21DD9">
      <w:pPr>
        <w:spacing w:after="0" w:line="256" w:lineRule="auto"/>
        <w:ind w:firstLine="709"/>
        <w:jc w:val="both"/>
        <w:rPr>
          <w:sz w:val="24"/>
          <w:szCs w:val="24"/>
        </w:rPr>
      </w:pPr>
      <w:r w:rsidRPr="00E86DD1">
        <w:rPr>
          <w:sz w:val="24"/>
          <w:szCs w:val="24"/>
        </w:rPr>
        <w:t>В местный бюджет поступают штрафы по следующим нормативам:</w:t>
      </w:r>
    </w:p>
    <w:p w:rsidR="00E21DD9" w:rsidRPr="00E86DD1" w:rsidRDefault="00E21DD9" w:rsidP="00E21DD9">
      <w:pPr>
        <w:spacing w:after="0"/>
        <w:ind w:firstLine="709"/>
        <w:jc w:val="both"/>
        <w:rPr>
          <w:rFonts w:eastAsia="Times New Roman"/>
          <w:color w:val="000000"/>
          <w:sz w:val="24"/>
          <w:szCs w:val="24"/>
          <w:lang w:eastAsia="ru-RU"/>
        </w:rPr>
      </w:pPr>
      <w:r w:rsidRPr="00E86DD1">
        <w:rPr>
          <w:sz w:val="24"/>
          <w:szCs w:val="24"/>
        </w:rPr>
        <w:t>- а</w:t>
      </w:r>
      <w:r w:rsidRPr="00E86DD1">
        <w:rPr>
          <w:rFonts w:eastAsia="Times New Roman"/>
          <w:color w:val="000000"/>
          <w:sz w:val="24"/>
          <w:szCs w:val="24"/>
          <w:lang w:eastAsia="ru-RU"/>
        </w:rPr>
        <w:t>дминистративные штрафы, установленные Кодексом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- 50 %;</w:t>
      </w:r>
    </w:p>
    <w:p w:rsidR="00E21DD9" w:rsidRPr="00E86DD1" w:rsidRDefault="00E21DD9" w:rsidP="00E21DD9">
      <w:pPr>
        <w:spacing w:after="0"/>
        <w:ind w:firstLine="709"/>
        <w:jc w:val="both"/>
        <w:rPr>
          <w:rFonts w:eastAsia="Times New Roman"/>
          <w:color w:val="000000"/>
          <w:sz w:val="24"/>
          <w:szCs w:val="24"/>
          <w:lang w:eastAsia="ru-RU"/>
        </w:rPr>
      </w:pPr>
      <w:r w:rsidRPr="00E86DD1">
        <w:rPr>
          <w:rFonts w:eastAsia="Times New Roman"/>
          <w:color w:val="000000"/>
          <w:sz w:val="24"/>
          <w:szCs w:val="24"/>
          <w:lang w:eastAsia="ru-RU"/>
        </w:rPr>
        <w:t>- 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 - 100 %;</w:t>
      </w:r>
    </w:p>
    <w:p w:rsidR="00E21DD9" w:rsidRPr="00E86DD1" w:rsidRDefault="00E21DD9" w:rsidP="00E21DD9">
      <w:pPr>
        <w:spacing w:after="0"/>
        <w:ind w:firstLine="709"/>
        <w:jc w:val="both"/>
        <w:rPr>
          <w:rFonts w:eastAsia="Times New Roman"/>
          <w:color w:val="000000"/>
          <w:sz w:val="24"/>
          <w:szCs w:val="24"/>
          <w:lang w:eastAsia="ru-RU"/>
        </w:rPr>
      </w:pPr>
      <w:r w:rsidRPr="00E86DD1">
        <w:rPr>
          <w:rFonts w:eastAsia="Times New Roman"/>
          <w:color w:val="000000"/>
          <w:sz w:val="24"/>
          <w:szCs w:val="24"/>
          <w:lang w:eastAsia="ru-RU"/>
        </w:rPr>
        <w:lastRenderedPageBreak/>
        <w:t>- 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 - 100 %;</w:t>
      </w:r>
    </w:p>
    <w:p w:rsidR="00E21DD9" w:rsidRPr="00E86DD1" w:rsidRDefault="00E21DD9" w:rsidP="00E21DD9">
      <w:pPr>
        <w:spacing w:after="0" w:line="257" w:lineRule="auto"/>
        <w:ind w:firstLine="709"/>
        <w:jc w:val="both"/>
        <w:rPr>
          <w:rFonts w:eastAsia="Times New Roman"/>
          <w:color w:val="000000"/>
          <w:sz w:val="24"/>
          <w:szCs w:val="24"/>
          <w:lang w:eastAsia="ru-RU"/>
        </w:rPr>
      </w:pPr>
      <w:r w:rsidRPr="00E86DD1">
        <w:rPr>
          <w:rFonts w:eastAsia="Times New Roman"/>
          <w:color w:val="000000"/>
          <w:sz w:val="24"/>
          <w:szCs w:val="24"/>
          <w:lang w:eastAsia="ru-RU"/>
        </w:rPr>
        <w:t>- 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подлежащие зачислению в бюджет муниципального образования - 100 %.</w:t>
      </w:r>
    </w:p>
    <w:p w:rsidR="00E21DD9" w:rsidRPr="00E86DD1" w:rsidRDefault="00E21DD9" w:rsidP="00E21DD9">
      <w:pPr>
        <w:spacing w:after="0" w:line="256" w:lineRule="auto"/>
        <w:ind w:firstLine="709"/>
        <w:jc w:val="both"/>
        <w:rPr>
          <w:sz w:val="24"/>
          <w:szCs w:val="24"/>
        </w:rPr>
      </w:pPr>
      <w:r w:rsidRPr="00E86DD1">
        <w:rPr>
          <w:sz w:val="24"/>
          <w:szCs w:val="24"/>
        </w:rPr>
        <w:t>На плановый период 2022 и 2023 годов штрафные санкции запланированы в объемах      1 079 тыс. рублей и 1 083,8 тыс. рублей соответственно.</w:t>
      </w:r>
    </w:p>
    <w:p w:rsidR="00E21DD9" w:rsidRPr="00E86DD1" w:rsidRDefault="00E21DD9" w:rsidP="00E21DD9">
      <w:pPr>
        <w:widowControl w:val="0"/>
        <w:autoSpaceDE w:val="0"/>
        <w:autoSpaceDN w:val="0"/>
        <w:adjustRightInd w:val="0"/>
        <w:spacing w:after="0" w:line="240" w:lineRule="auto"/>
        <w:ind w:firstLine="709"/>
        <w:jc w:val="both"/>
        <w:rPr>
          <w:sz w:val="24"/>
          <w:szCs w:val="24"/>
        </w:rPr>
      </w:pPr>
      <w:r w:rsidRPr="00E86DD1">
        <w:rPr>
          <w:sz w:val="24"/>
          <w:szCs w:val="24"/>
        </w:rPr>
        <w:t xml:space="preserve">Прогноз </w:t>
      </w:r>
      <w:r w:rsidR="00E86DD1" w:rsidRPr="00E86DD1">
        <w:rPr>
          <w:sz w:val="24"/>
          <w:szCs w:val="24"/>
        </w:rPr>
        <w:t xml:space="preserve">поступлений штрафных санкций </w:t>
      </w:r>
      <w:r w:rsidRPr="00E86DD1">
        <w:rPr>
          <w:sz w:val="24"/>
          <w:szCs w:val="24"/>
        </w:rPr>
        <w:t>составлен на основании расчетов главных администраторов доходов местного бюджета – органов местного самоуправления муниципального образования «Городской округ Ногликский» и (или) находящихся в их ведении казенных учреждений, а также органов исполнительной власти Сахалинской области (государственных органов):</w:t>
      </w:r>
    </w:p>
    <w:p w:rsidR="00E21DD9" w:rsidRPr="00E86DD1" w:rsidRDefault="00E21DD9" w:rsidP="00E21DD9">
      <w:pPr>
        <w:widowControl w:val="0"/>
        <w:autoSpaceDE w:val="0"/>
        <w:autoSpaceDN w:val="0"/>
        <w:adjustRightInd w:val="0"/>
        <w:spacing w:after="0" w:line="240" w:lineRule="auto"/>
        <w:ind w:firstLine="709"/>
        <w:jc w:val="both"/>
        <w:rPr>
          <w:sz w:val="24"/>
          <w:szCs w:val="24"/>
        </w:rPr>
      </w:pPr>
      <w:r w:rsidRPr="00E86DD1">
        <w:rPr>
          <w:sz w:val="24"/>
          <w:szCs w:val="24"/>
        </w:rPr>
        <w:t>- администрации муниципального образования «Городской округ Ногликский»;</w:t>
      </w:r>
    </w:p>
    <w:p w:rsidR="00E21DD9" w:rsidRPr="00E86DD1" w:rsidRDefault="00E21DD9" w:rsidP="00E21DD9">
      <w:pPr>
        <w:widowControl w:val="0"/>
        <w:autoSpaceDE w:val="0"/>
        <w:autoSpaceDN w:val="0"/>
        <w:adjustRightInd w:val="0"/>
        <w:spacing w:after="0" w:line="240" w:lineRule="auto"/>
        <w:ind w:firstLine="709"/>
        <w:jc w:val="both"/>
        <w:rPr>
          <w:sz w:val="24"/>
          <w:szCs w:val="24"/>
        </w:rPr>
      </w:pPr>
      <w:r w:rsidRPr="00E86DD1">
        <w:rPr>
          <w:sz w:val="24"/>
          <w:szCs w:val="24"/>
        </w:rPr>
        <w:t>- комитета по управлению муниципальным имущество муниципального образования «Городской округ Ногликский»;</w:t>
      </w:r>
    </w:p>
    <w:p w:rsidR="00E21DD9" w:rsidRPr="00E86DD1" w:rsidRDefault="00E21DD9" w:rsidP="00E21DD9">
      <w:pPr>
        <w:widowControl w:val="0"/>
        <w:autoSpaceDE w:val="0"/>
        <w:autoSpaceDN w:val="0"/>
        <w:adjustRightInd w:val="0"/>
        <w:spacing w:after="0" w:line="240" w:lineRule="auto"/>
        <w:ind w:firstLine="709"/>
        <w:jc w:val="both"/>
        <w:rPr>
          <w:sz w:val="24"/>
          <w:szCs w:val="24"/>
        </w:rPr>
      </w:pPr>
      <w:r w:rsidRPr="00E86DD1">
        <w:rPr>
          <w:sz w:val="24"/>
          <w:szCs w:val="24"/>
        </w:rPr>
        <w:t>- департамента социальной политики муниципального образования «Городской округ Ногликский»;</w:t>
      </w:r>
    </w:p>
    <w:p w:rsidR="00E21DD9" w:rsidRPr="00E86DD1" w:rsidRDefault="00E21DD9" w:rsidP="00E21DD9">
      <w:pPr>
        <w:widowControl w:val="0"/>
        <w:autoSpaceDE w:val="0"/>
        <w:autoSpaceDN w:val="0"/>
        <w:adjustRightInd w:val="0"/>
        <w:spacing w:after="0" w:line="240" w:lineRule="auto"/>
        <w:ind w:firstLine="709"/>
        <w:jc w:val="both"/>
        <w:rPr>
          <w:sz w:val="24"/>
          <w:szCs w:val="24"/>
        </w:rPr>
      </w:pPr>
      <w:r w:rsidRPr="00E86DD1">
        <w:rPr>
          <w:sz w:val="24"/>
          <w:szCs w:val="24"/>
        </w:rPr>
        <w:t>- министерства экологии Сахалинской области;</w:t>
      </w:r>
    </w:p>
    <w:p w:rsidR="00E21DD9" w:rsidRPr="00E86DD1" w:rsidRDefault="00E21DD9" w:rsidP="00E21DD9">
      <w:pPr>
        <w:widowControl w:val="0"/>
        <w:autoSpaceDE w:val="0"/>
        <w:autoSpaceDN w:val="0"/>
        <w:adjustRightInd w:val="0"/>
        <w:spacing w:after="0" w:line="240" w:lineRule="auto"/>
        <w:ind w:firstLine="709"/>
        <w:jc w:val="both"/>
        <w:rPr>
          <w:sz w:val="24"/>
          <w:szCs w:val="24"/>
        </w:rPr>
      </w:pPr>
      <w:r w:rsidRPr="00E86DD1">
        <w:rPr>
          <w:sz w:val="24"/>
          <w:szCs w:val="24"/>
        </w:rPr>
        <w:t>- агентства по обеспечению деятельности мировых судей Сахалинской области.</w:t>
      </w:r>
    </w:p>
    <w:p w:rsidR="00E21DD9" w:rsidRPr="0015016C" w:rsidRDefault="00E21DD9" w:rsidP="00E21DD9">
      <w:pPr>
        <w:widowControl w:val="0"/>
        <w:autoSpaceDE w:val="0"/>
        <w:autoSpaceDN w:val="0"/>
        <w:adjustRightInd w:val="0"/>
        <w:spacing w:after="0" w:line="240" w:lineRule="auto"/>
        <w:ind w:firstLine="709"/>
        <w:jc w:val="both"/>
        <w:rPr>
          <w:sz w:val="24"/>
          <w:szCs w:val="24"/>
          <w:highlight w:val="yellow"/>
        </w:rPr>
      </w:pPr>
    </w:p>
    <w:p w:rsidR="00E21DD9" w:rsidRPr="0004291B" w:rsidRDefault="00E21DD9" w:rsidP="00E21DD9">
      <w:pPr>
        <w:spacing w:after="0" w:line="256" w:lineRule="auto"/>
        <w:ind w:firstLine="709"/>
        <w:jc w:val="center"/>
        <w:rPr>
          <w:b/>
          <w:sz w:val="24"/>
          <w:szCs w:val="24"/>
        </w:rPr>
      </w:pPr>
      <w:r w:rsidRPr="0004291B">
        <w:rPr>
          <w:b/>
          <w:sz w:val="24"/>
          <w:szCs w:val="24"/>
        </w:rPr>
        <w:t>Безвозмездные поступления</w:t>
      </w:r>
    </w:p>
    <w:p w:rsidR="00E21DD9" w:rsidRPr="0004291B" w:rsidRDefault="00E21DD9" w:rsidP="00E21DD9">
      <w:pPr>
        <w:spacing w:after="0" w:line="256" w:lineRule="auto"/>
        <w:ind w:firstLine="709"/>
        <w:jc w:val="center"/>
        <w:rPr>
          <w:b/>
          <w:sz w:val="24"/>
          <w:szCs w:val="24"/>
        </w:rPr>
      </w:pPr>
    </w:p>
    <w:p w:rsidR="00E21DD9" w:rsidRPr="0004291B" w:rsidRDefault="00E21DD9" w:rsidP="00E21DD9">
      <w:pPr>
        <w:pStyle w:val="ac"/>
        <w:widowControl w:val="0"/>
        <w:overflowPunct w:val="0"/>
        <w:autoSpaceDE w:val="0"/>
        <w:autoSpaceDN w:val="0"/>
        <w:adjustRightInd w:val="0"/>
        <w:spacing w:line="256" w:lineRule="auto"/>
        <w:textAlignment w:val="baseline"/>
        <w:rPr>
          <w:rFonts w:ascii="Times New Roman" w:hAnsi="Times New Roman" w:cs="Times New Roman"/>
          <w:sz w:val="24"/>
          <w:szCs w:val="24"/>
        </w:rPr>
      </w:pPr>
      <w:r w:rsidRPr="0004291B">
        <w:rPr>
          <w:sz w:val="24"/>
          <w:szCs w:val="24"/>
        </w:rPr>
        <w:t xml:space="preserve"> </w:t>
      </w:r>
      <w:r w:rsidRPr="0004291B">
        <w:rPr>
          <w:rFonts w:ascii="Times New Roman" w:hAnsi="Times New Roman" w:cs="Times New Roman"/>
          <w:sz w:val="24"/>
          <w:szCs w:val="24"/>
        </w:rPr>
        <w:t>Безвозмездные поступления сформированы на основании плановых назначений, утвержденных на 202</w:t>
      </w:r>
      <w:r>
        <w:rPr>
          <w:rFonts w:ascii="Times New Roman" w:hAnsi="Times New Roman" w:cs="Times New Roman"/>
          <w:sz w:val="24"/>
          <w:szCs w:val="24"/>
        </w:rPr>
        <w:t xml:space="preserve">1и </w:t>
      </w:r>
      <w:r w:rsidRPr="0004291B">
        <w:rPr>
          <w:rFonts w:ascii="Times New Roman" w:hAnsi="Times New Roman" w:cs="Times New Roman"/>
          <w:sz w:val="24"/>
          <w:szCs w:val="24"/>
        </w:rPr>
        <w:t>202</w:t>
      </w:r>
      <w:r>
        <w:rPr>
          <w:rFonts w:ascii="Times New Roman" w:hAnsi="Times New Roman" w:cs="Times New Roman"/>
          <w:sz w:val="24"/>
          <w:szCs w:val="24"/>
        </w:rPr>
        <w:t>2</w:t>
      </w:r>
      <w:r w:rsidRPr="0004291B">
        <w:rPr>
          <w:rFonts w:ascii="Times New Roman" w:hAnsi="Times New Roman" w:cs="Times New Roman"/>
          <w:sz w:val="24"/>
          <w:szCs w:val="24"/>
        </w:rPr>
        <w:t xml:space="preserve"> годы Законом Сахалинской области от </w:t>
      </w:r>
      <w:r>
        <w:rPr>
          <w:rFonts w:ascii="Times New Roman" w:hAnsi="Times New Roman" w:cs="Times New Roman"/>
          <w:sz w:val="24"/>
          <w:szCs w:val="24"/>
        </w:rPr>
        <w:t>19</w:t>
      </w:r>
      <w:r w:rsidRPr="0004291B">
        <w:rPr>
          <w:rFonts w:ascii="Times New Roman" w:hAnsi="Times New Roman" w:cs="Times New Roman"/>
          <w:sz w:val="24"/>
          <w:szCs w:val="24"/>
        </w:rPr>
        <w:t>.12.201</w:t>
      </w:r>
      <w:r>
        <w:rPr>
          <w:rFonts w:ascii="Times New Roman" w:hAnsi="Times New Roman" w:cs="Times New Roman"/>
          <w:sz w:val="24"/>
          <w:szCs w:val="24"/>
        </w:rPr>
        <w:t>9</w:t>
      </w:r>
      <w:r w:rsidRPr="0004291B">
        <w:rPr>
          <w:rFonts w:ascii="Times New Roman" w:hAnsi="Times New Roman" w:cs="Times New Roman"/>
          <w:sz w:val="24"/>
          <w:szCs w:val="24"/>
        </w:rPr>
        <w:t xml:space="preserve"> № </w:t>
      </w:r>
      <w:r>
        <w:rPr>
          <w:rFonts w:ascii="Times New Roman" w:hAnsi="Times New Roman" w:cs="Times New Roman"/>
          <w:sz w:val="24"/>
          <w:szCs w:val="24"/>
        </w:rPr>
        <w:t>124</w:t>
      </w:r>
      <w:r w:rsidRPr="0004291B">
        <w:rPr>
          <w:rFonts w:ascii="Times New Roman" w:hAnsi="Times New Roman" w:cs="Times New Roman"/>
          <w:sz w:val="24"/>
          <w:szCs w:val="24"/>
        </w:rPr>
        <w:t>-ЗО «Об областном бюджете Сахалинской области на 20</w:t>
      </w:r>
      <w:r>
        <w:rPr>
          <w:rFonts w:ascii="Times New Roman" w:hAnsi="Times New Roman" w:cs="Times New Roman"/>
          <w:sz w:val="24"/>
          <w:szCs w:val="24"/>
        </w:rPr>
        <w:t>20</w:t>
      </w:r>
      <w:r w:rsidRPr="0004291B">
        <w:rPr>
          <w:rFonts w:ascii="Times New Roman" w:hAnsi="Times New Roman" w:cs="Times New Roman"/>
          <w:sz w:val="24"/>
          <w:szCs w:val="24"/>
        </w:rPr>
        <w:t xml:space="preserve"> год и на плановый период 202</w:t>
      </w:r>
      <w:r>
        <w:rPr>
          <w:rFonts w:ascii="Times New Roman" w:hAnsi="Times New Roman" w:cs="Times New Roman"/>
          <w:sz w:val="24"/>
          <w:szCs w:val="24"/>
        </w:rPr>
        <w:t>1</w:t>
      </w:r>
      <w:r w:rsidRPr="0004291B">
        <w:rPr>
          <w:rFonts w:ascii="Times New Roman" w:hAnsi="Times New Roman" w:cs="Times New Roman"/>
          <w:sz w:val="24"/>
          <w:szCs w:val="24"/>
        </w:rPr>
        <w:t xml:space="preserve"> и 202</w:t>
      </w:r>
      <w:r>
        <w:rPr>
          <w:rFonts w:ascii="Times New Roman" w:hAnsi="Times New Roman" w:cs="Times New Roman"/>
          <w:sz w:val="24"/>
          <w:szCs w:val="24"/>
        </w:rPr>
        <w:t>2</w:t>
      </w:r>
      <w:r w:rsidRPr="0004291B">
        <w:rPr>
          <w:rFonts w:ascii="Times New Roman" w:hAnsi="Times New Roman" w:cs="Times New Roman"/>
          <w:sz w:val="24"/>
          <w:szCs w:val="24"/>
        </w:rPr>
        <w:t xml:space="preserve"> годов»</w:t>
      </w:r>
      <w:r>
        <w:rPr>
          <w:rFonts w:ascii="Times New Roman" w:hAnsi="Times New Roman" w:cs="Times New Roman"/>
          <w:sz w:val="24"/>
          <w:szCs w:val="24"/>
        </w:rPr>
        <w:t xml:space="preserve"> (в редакции от 30.09.2020 № 66-ЗО)</w:t>
      </w:r>
      <w:r w:rsidRPr="0004291B">
        <w:rPr>
          <w:rFonts w:ascii="Times New Roman" w:hAnsi="Times New Roman" w:cs="Times New Roman"/>
          <w:sz w:val="24"/>
          <w:szCs w:val="24"/>
        </w:rPr>
        <w:t>, а также прогнозных данных, предоставленных в процессе формирования местного бюджета главными распорядителями средств областного бюджета.</w:t>
      </w:r>
    </w:p>
    <w:p w:rsidR="00E21DD9" w:rsidRPr="0004291B" w:rsidRDefault="00E21DD9" w:rsidP="00E21DD9">
      <w:pPr>
        <w:spacing w:after="0"/>
        <w:ind w:firstLine="709"/>
        <w:jc w:val="both"/>
        <w:rPr>
          <w:sz w:val="24"/>
          <w:szCs w:val="24"/>
        </w:rPr>
      </w:pPr>
      <w:r w:rsidRPr="0004291B">
        <w:rPr>
          <w:sz w:val="24"/>
          <w:szCs w:val="24"/>
        </w:rPr>
        <w:t xml:space="preserve">Безвозмездные поступления из областного бюджета </w:t>
      </w:r>
      <w:r>
        <w:rPr>
          <w:sz w:val="24"/>
          <w:szCs w:val="24"/>
        </w:rPr>
        <w:t>на 2021</w:t>
      </w:r>
      <w:r w:rsidRPr="0004291B">
        <w:rPr>
          <w:sz w:val="24"/>
          <w:szCs w:val="24"/>
        </w:rPr>
        <w:t xml:space="preserve"> год запланированы в объеме </w:t>
      </w:r>
      <w:r>
        <w:rPr>
          <w:sz w:val="24"/>
          <w:szCs w:val="24"/>
        </w:rPr>
        <w:t>1 361 961,7</w:t>
      </w:r>
      <w:r w:rsidRPr="0004291B">
        <w:rPr>
          <w:sz w:val="24"/>
          <w:szCs w:val="24"/>
        </w:rPr>
        <w:t xml:space="preserve"> тыс. рублей, в </w:t>
      </w:r>
      <w:r w:rsidR="00E86DD1">
        <w:rPr>
          <w:sz w:val="24"/>
          <w:szCs w:val="24"/>
        </w:rPr>
        <w:t>виде</w:t>
      </w:r>
      <w:r w:rsidRPr="0004291B">
        <w:rPr>
          <w:sz w:val="24"/>
          <w:szCs w:val="24"/>
        </w:rPr>
        <w:t>:</w:t>
      </w:r>
    </w:p>
    <w:p w:rsidR="00E21DD9" w:rsidRPr="0004291B" w:rsidRDefault="00E86DD1" w:rsidP="00E21DD9">
      <w:pPr>
        <w:spacing w:after="0" w:line="256" w:lineRule="auto"/>
        <w:ind w:firstLine="709"/>
        <w:jc w:val="both"/>
        <w:rPr>
          <w:sz w:val="24"/>
          <w:szCs w:val="24"/>
        </w:rPr>
      </w:pPr>
      <w:r>
        <w:rPr>
          <w:sz w:val="24"/>
          <w:szCs w:val="24"/>
        </w:rPr>
        <w:t>- субсидий</w:t>
      </w:r>
      <w:r w:rsidR="00E21DD9">
        <w:rPr>
          <w:sz w:val="24"/>
          <w:szCs w:val="24"/>
        </w:rPr>
        <w:t xml:space="preserve"> местному бюджету</w:t>
      </w:r>
      <w:r w:rsidR="00E21DD9">
        <w:rPr>
          <w:rFonts w:eastAsia="Calibri"/>
          <w:sz w:val="24"/>
          <w:szCs w:val="24"/>
        </w:rPr>
        <w:t xml:space="preserve"> </w:t>
      </w:r>
      <w:r w:rsidR="00E21DD9" w:rsidRPr="0004291B">
        <w:rPr>
          <w:rFonts w:eastAsia="Calibri"/>
          <w:sz w:val="24"/>
          <w:szCs w:val="24"/>
        </w:rPr>
        <w:t>на софинансирование расходных обязател</w:t>
      </w:r>
      <w:r w:rsidR="00E21DD9">
        <w:rPr>
          <w:rFonts w:eastAsia="Calibri"/>
          <w:sz w:val="24"/>
          <w:szCs w:val="24"/>
        </w:rPr>
        <w:t>ьств муниципального образования</w:t>
      </w:r>
      <w:r w:rsidR="00E21DD9" w:rsidRPr="0004291B">
        <w:rPr>
          <w:sz w:val="24"/>
          <w:szCs w:val="24"/>
        </w:rPr>
        <w:t xml:space="preserve"> – </w:t>
      </w:r>
      <w:r w:rsidR="00E21DD9">
        <w:rPr>
          <w:sz w:val="24"/>
          <w:szCs w:val="24"/>
        </w:rPr>
        <w:t>822 039,1</w:t>
      </w:r>
      <w:r w:rsidR="00E21DD9" w:rsidRPr="0004291B">
        <w:rPr>
          <w:sz w:val="24"/>
          <w:szCs w:val="24"/>
        </w:rPr>
        <w:t xml:space="preserve"> тыс. рублей;</w:t>
      </w:r>
    </w:p>
    <w:p w:rsidR="00E21DD9" w:rsidRPr="0004291B" w:rsidRDefault="00E86DD1" w:rsidP="00E21DD9">
      <w:pPr>
        <w:spacing w:after="0" w:line="256" w:lineRule="auto"/>
        <w:ind w:firstLine="709"/>
        <w:jc w:val="both"/>
        <w:rPr>
          <w:sz w:val="24"/>
          <w:szCs w:val="24"/>
        </w:rPr>
      </w:pPr>
      <w:r>
        <w:rPr>
          <w:sz w:val="24"/>
          <w:szCs w:val="24"/>
        </w:rPr>
        <w:t>- субвенций</w:t>
      </w:r>
      <w:r w:rsidR="00E21DD9">
        <w:rPr>
          <w:sz w:val="24"/>
          <w:szCs w:val="24"/>
        </w:rPr>
        <w:t xml:space="preserve"> местному бюджету </w:t>
      </w:r>
      <w:r w:rsidR="00E21DD9" w:rsidRPr="0004291B">
        <w:rPr>
          <w:rFonts w:eastAsia="Calibri"/>
          <w:sz w:val="24"/>
          <w:szCs w:val="24"/>
        </w:rPr>
        <w:t>на исполнение отдельных государственных полн</w:t>
      </w:r>
      <w:r w:rsidR="00E21DD9">
        <w:rPr>
          <w:rFonts w:eastAsia="Calibri"/>
          <w:sz w:val="24"/>
          <w:szCs w:val="24"/>
        </w:rPr>
        <w:t>омочий РФ и Сахалинской области</w:t>
      </w:r>
      <w:r w:rsidR="00E21DD9" w:rsidRPr="0004291B">
        <w:rPr>
          <w:rFonts w:eastAsia="Calibri"/>
          <w:sz w:val="24"/>
          <w:szCs w:val="24"/>
        </w:rPr>
        <w:t xml:space="preserve"> </w:t>
      </w:r>
      <w:r w:rsidR="00E21DD9" w:rsidRPr="0004291B">
        <w:rPr>
          <w:sz w:val="24"/>
          <w:szCs w:val="24"/>
        </w:rPr>
        <w:t xml:space="preserve">– </w:t>
      </w:r>
      <w:r w:rsidR="00E21DD9">
        <w:rPr>
          <w:sz w:val="24"/>
          <w:szCs w:val="24"/>
        </w:rPr>
        <w:t>90 169,3</w:t>
      </w:r>
      <w:r w:rsidR="00E21DD9" w:rsidRPr="0004291B">
        <w:rPr>
          <w:sz w:val="24"/>
          <w:szCs w:val="24"/>
        </w:rPr>
        <w:t xml:space="preserve"> тыс. рублей;</w:t>
      </w:r>
    </w:p>
    <w:p w:rsidR="00E21DD9" w:rsidRPr="0004291B" w:rsidRDefault="00E86DD1" w:rsidP="00E21DD9">
      <w:pPr>
        <w:spacing w:after="0" w:line="256" w:lineRule="auto"/>
        <w:ind w:firstLine="709"/>
        <w:jc w:val="both"/>
        <w:rPr>
          <w:sz w:val="24"/>
          <w:szCs w:val="24"/>
        </w:rPr>
      </w:pPr>
      <w:r>
        <w:rPr>
          <w:sz w:val="24"/>
          <w:szCs w:val="24"/>
        </w:rPr>
        <w:t>- иных межбюджетных трансфертов</w:t>
      </w:r>
      <w:r w:rsidR="00E21DD9">
        <w:rPr>
          <w:sz w:val="24"/>
          <w:szCs w:val="24"/>
        </w:rPr>
        <w:t xml:space="preserve"> в виде </w:t>
      </w:r>
      <w:r w:rsidR="00E21DD9" w:rsidRPr="0004291B">
        <w:rPr>
          <w:sz w:val="24"/>
          <w:szCs w:val="24"/>
        </w:rPr>
        <w:t>субвенции на реализацию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получения детьми дополнительного образования в муниципальных общеобразовательных организациях и субвенции на получение общедоступного и бесплатного дошкольного образования в муниципальных дошкольных образовательных организациях, получения детьми дополнительного образования в муниципальных общеобразовательных организациях</w:t>
      </w:r>
      <w:r w:rsidR="00E21DD9">
        <w:rPr>
          <w:sz w:val="24"/>
          <w:szCs w:val="24"/>
        </w:rPr>
        <w:t xml:space="preserve"> </w:t>
      </w:r>
      <w:r w:rsidR="00E21DD9" w:rsidRPr="0004291B">
        <w:rPr>
          <w:sz w:val="24"/>
          <w:szCs w:val="24"/>
        </w:rPr>
        <w:t xml:space="preserve">– </w:t>
      </w:r>
      <w:r w:rsidR="00E21DD9">
        <w:rPr>
          <w:sz w:val="24"/>
          <w:szCs w:val="24"/>
        </w:rPr>
        <w:t>449 753,3</w:t>
      </w:r>
      <w:r w:rsidR="00E21DD9" w:rsidRPr="0004291B">
        <w:rPr>
          <w:sz w:val="24"/>
          <w:szCs w:val="24"/>
        </w:rPr>
        <w:t xml:space="preserve"> тыс. рублей.</w:t>
      </w:r>
    </w:p>
    <w:p w:rsidR="00E21DD9" w:rsidRPr="0004291B" w:rsidRDefault="00E21DD9" w:rsidP="00E21DD9">
      <w:pPr>
        <w:spacing w:after="0" w:line="256" w:lineRule="auto"/>
        <w:ind w:firstLine="709"/>
        <w:jc w:val="both"/>
        <w:rPr>
          <w:sz w:val="24"/>
          <w:szCs w:val="24"/>
        </w:rPr>
      </w:pPr>
      <w:r w:rsidRPr="0004291B">
        <w:rPr>
          <w:sz w:val="24"/>
          <w:szCs w:val="24"/>
        </w:rPr>
        <w:t>На плановый период 202</w:t>
      </w:r>
      <w:r>
        <w:rPr>
          <w:sz w:val="24"/>
          <w:szCs w:val="24"/>
        </w:rPr>
        <w:t>2</w:t>
      </w:r>
      <w:r w:rsidRPr="0004291B">
        <w:rPr>
          <w:sz w:val="24"/>
          <w:szCs w:val="24"/>
        </w:rPr>
        <w:t xml:space="preserve"> и 202</w:t>
      </w:r>
      <w:r>
        <w:rPr>
          <w:sz w:val="24"/>
          <w:szCs w:val="24"/>
        </w:rPr>
        <w:t>3</w:t>
      </w:r>
      <w:r w:rsidRPr="0004291B">
        <w:rPr>
          <w:sz w:val="24"/>
          <w:szCs w:val="24"/>
        </w:rPr>
        <w:t xml:space="preserve"> годов безвозмездные поступления запланированы в сумме </w:t>
      </w:r>
      <w:r>
        <w:rPr>
          <w:sz w:val="24"/>
          <w:szCs w:val="24"/>
        </w:rPr>
        <w:t>998 063,9</w:t>
      </w:r>
      <w:r w:rsidRPr="0004291B">
        <w:rPr>
          <w:sz w:val="24"/>
          <w:szCs w:val="24"/>
        </w:rPr>
        <w:t xml:space="preserve"> тыс. рублей и </w:t>
      </w:r>
      <w:r>
        <w:rPr>
          <w:sz w:val="24"/>
          <w:szCs w:val="24"/>
        </w:rPr>
        <w:t>630 253,3</w:t>
      </w:r>
      <w:r w:rsidRPr="0004291B">
        <w:rPr>
          <w:sz w:val="24"/>
          <w:szCs w:val="24"/>
        </w:rPr>
        <w:t xml:space="preserve"> тыс. рублей соответственно, из них</w:t>
      </w:r>
      <w:r>
        <w:rPr>
          <w:sz w:val="24"/>
          <w:szCs w:val="24"/>
        </w:rPr>
        <w:t xml:space="preserve"> в виде</w:t>
      </w:r>
      <w:r w:rsidRPr="0004291B">
        <w:rPr>
          <w:sz w:val="24"/>
          <w:szCs w:val="24"/>
        </w:rPr>
        <w:t>:</w:t>
      </w:r>
    </w:p>
    <w:p w:rsidR="00E21DD9" w:rsidRPr="0004291B" w:rsidRDefault="00E21DD9" w:rsidP="00E21DD9">
      <w:pPr>
        <w:spacing w:after="0" w:line="256" w:lineRule="auto"/>
        <w:ind w:firstLine="709"/>
        <w:jc w:val="both"/>
        <w:rPr>
          <w:sz w:val="24"/>
          <w:szCs w:val="24"/>
        </w:rPr>
      </w:pPr>
      <w:r>
        <w:rPr>
          <w:sz w:val="24"/>
          <w:szCs w:val="24"/>
        </w:rPr>
        <w:t>- субсидий</w:t>
      </w:r>
      <w:r w:rsidRPr="0004291B">
        <w:rPr>
          <w:sz w:val="24"/>
          <w:szCs w:val="24"/>
        </w:rPr>
        <w:t xml:space="preserve"> на 202</w:t>
      </w:r>
      <w:r>
        <w:rPr>
          <w:sz w:val="24"/>
          <w:szCs w:val="24"/>
        </w:rPr>
        <w:t>2</w:t>
      </w:r>
      <w:r w:rsidRPr="0004291B">
        <w:rPr>
          <w:sz w:val="24"/>
          <w:szCs w:val="24"/>
        </w:rPr>
        <w:t xml:space="preserve"> год – </w:t>
      </w:r>
      <w:r>
        <w:rPr>
          <w:sz w:val="24"/>
          <w:szCs w:val="24"/>
        </w:rPr>
        <w:t>451 990,5</w:t>
      </w:r>
      <w:r w:rsidRPr="0004291B">
        <w:rPr>
          <w:sz w:val="24"/>
          <w:szCs w:val="24"/>
        </w:rPr>
        <w:t xml:space="preserve"> тыс. рублей, на 202</w:t>
      </w:r>
      <w:r>
        <w:rPr>
          <w:sz w:val="24"/>
          <w:szCs w:val="24"/>
        </w:rPr>
        <w:t>3</w:t>
      </w:r>
      <w:r w:rsidRPr="0004291B">
        <w:rPr>
          <w:sz w:val="24"/>
          <w:szCs w:val="24"/>
        </w:rPr>
        <w:t xml:space="preserve"> год</w:t>
      </w:r>
      <w:r>
        <w:rPr>
          <w:sz w:val="24"/>
          <w:szCs w:val="24"/>
        </w:rPr>
        <w:t xml:space="preserve"> -</w:t>
      </w:r>
      <w:r w:rsidRPr="0004291B">
        <w:rPr>
          <w:sz w:val="24"/>
          <w:szCs w:val="24"/>
        </w:rPr>
        <w:t xml:space="preserve"> </w:t>
      </w:r>
      <w:r>
        <w:rPr>
          <w:sz w:val="24"/>
          <w:szCs w:val="24"/>
        </w:rPr>
        <w:t>67 381,2</w:t>
      </w:r>
      <w:r w:rsidRPr="0004291B">
        <w:rPr>
          <w:sz w:val="24"/>
          <w:szCs w:val="24"/>
        </w:rPr>
        <w:t xml:space="preserve"> тыс. рублей;</w:t>
      </w:r>
    </w:p>
    <w:p w:rsidR="00E21DD9" w:rsidRPr="0004291B" w:rsidRDefault="00E21DD9" w:rsidP="00E21DD9">
      <w:pPr>
        <w:spacing w:after="0" w:line="256" w:lineRule="auto"/>
        <w:ind w:firstLine="709"/>
        <w:jc w:val="both"/>
        <w:rPr>
          <w:sz w:val="24"/>
          <w:szCs w:val="24"/>
        </w:rPr>
      </w:pPr>
      <w:r>
        <w:rPr>
          <w:sz w:val="24"/>
          <w:szCs w:val="24"/>
        </w:rPr>
        <w:lastRenderedPageBreak/>
        <w:t>- субвенций</w:t>
      </w:r>
      <w:r w:rsidRPr="0004291B">
        <w:rPr>
          <w:sz w:val="24"/>
          <w:szCs w:val="24"/>
        </w:rPr>
        <w:t xml:space="preserve"> на 202</w:t>
      </w:r>
      <w:r>
        <w:rPr>
          <w:sz w:val="24"/>
          <w:szCs w:val="24"/>
        </w:rPr>
        <w:t>2</w:t>
      </w:r>
      <w:r w:rsidRPr="0004291B">
        <w:rPr>
          <w:sz w:val="24"/>
          <w:szCs w:val="24"/>
        </w:rPr>
        <w:t xml:space="preserve"> и 202</w:t>
      </w:r>
      <w:r>
        <w:rPr>
          <w:sz w:val="24"/>
          <w:szCs w:val="24"/>
        </w:rPr>
        <w:t>3</w:t>
      </w:r>
      <w:r w:rsidRPr="0004291B">
        <w:rPr>
          <w:sz w:val="24"/>
          <w:szCs w:val="24"/>
        </w:rPr>
        <w:t xml:space="preserve"> годы</w:t>
      </w:r>
      <w:r>
        <w:rPr>
          <w:sz w:val="24"/>
          <w:szCs w:val="24"/>
        </w:rPr>
        <w:t xml:space="preserve"> в сумме 87 133,7</w:t>
      </w:r>
      <w:r w:rsidRPr="0004291B">
        <w:rPr>
          <w:sz w:val="24"/>
          <w:szCs w:val="24"/>
        </w:rPr>
        <w:t xml:space="preserve"> тыс. рублей </w:t>
      </w:r>
      <w:r>
        <w:rPr>
          <w:sz w:val="24"/>
          <w:szCs w:val="24"/>
        </w:rPr>
        <w:t>и 99 739,9 тыс. рублей соответственно</w:t>
      </w:r>
      <w:r w:rsidRPr="0004291B">
        <w:rPr>
          <w:sz w:val="24"/>
          <w:szCs w:val="24"/>
        </w:rPr>
        <w:t>;</w:t>
      </w:r>
    </w:p>
    <w:p w:rsidR="00E21DD9" w:rsidRDefault="00E21DD9" w:rsidP="00E21DD9">
      <w:pPr>
        <w:spacing w:after="0" w:line="256" w:lineRule="auto"/>
        <w:ind w:firstLine="709"/>
        <w:jc w:val="both"/>
        <w:rPr>
          <w:sz w:val="24"/>
          <w:szCs w:val="24"/>
        </w:rPr>
      </w:pPr>
      <w:r>
        <w:rPr>
          <w:sz w:val="24"/>
          <w:szCs w:val="24"/>
        </w:rPr>
        <w:t>- иных межбюджетных трансфертов</w:t>
      </w:r>
      <w:r w:rsidRPr="0004291B">
        <w:rPr>
          <w:sz w:val="24"/>
          <w:szCs w:val="24"/>
        </w:rPr>
        <w:t xml:space="preserve"> на 202</w:t>
      </w:r>
      <w:r>
        <w:rPr>
          <w:sz w:val="24"/>
          <w:szCs w:val="24"/>
        </w:rPr>
        <w:t>2 год – 458 939,7 тыс. рублей</w:t>
      </w:r>
      <w:r w:rsidRPr="0004291B">
        <w:rPr>
          <w:sz w:val="24"/>
          <w:szCs w:val="24"/>
        </w:rPr>
        <w:t xml:space="preserve"> и</w:t>
      </w:r>
      <w:r>
        <w:rPr>
          <w:sz w:val="24"/>
          <w:szCs w:val="24"/>
        </w:rPr>
        <w:t xml:space="preserve"> на </w:t>
      </w:r>
      <w:r w:rsidRPr="0004291B">
        <w:rPr>
          <w:sz w:val="24"/>
          <w:szCs w:val="24"/>
        </w:rPr>
        <w:t>2023 год</w:t>
      </w:r>
      <w:r>
        <w:rPr>
          <w:sz w:val="24"/>
          <w:szCs w:val="24"/>
        </w:rPr>
        <w:t xml:space="preserve"> – 463 132,2 </w:t>
      </w:r>
      <w:r w:rsidRPr="0004291B">
        <w:rPr>
          <w:sz w:val="24"/>
          <w:szCs w:val="24"/>
        </w:rPr>
        <w:t xml:space="preserve">тыс. рублей. </w:t>
      </w:r>
    </w:p>
    <w:p w:rsidR="008555A9" w:rsidRDefault="008555A9" w:rsidP="00323435">
      <w:pPr>
        <w:spacing w:after="0" w:line="259" w:lineRule="auto"/>
        <w:ind w:firstLine="708"/>
        <w:jc w:val="center"/>
        <w:rPr>
          <w:b/>
          <w:sz w:val="24"/>
          <w:szCs w:val="24"/>
        </w:rPr>
      </w:pPr>
    </w:p>
    <w:p w:rsidR="00323435" w:rsidRPr="002E5068" w:rsidRDefault="00323435" w:rsidP="00323435">
      <w:pPr>
        <w:spacing w:after="0" w:line="259" w:lineRule="auto"/>
        <w:ind w:firstLine="708"/>
        <w:jc w:val="center"/>
        <w:rPr>
          <w:b/>
          <w:sz w:val="24"/>
          <w:szCs w:val="24"/>
        </w:rPr>
      </w:pPr>
      <w:r w:rsidRPr="002E5068">
        <w:rPr>
          <w:b/>
          <w:sz w:val="24"/>
          <w:szCs w:val="24"/>
        </w:rPr>
        <w:t>Расходы местного бюджета</w:t>
      </w:r>
    </w:p>
    <w:p w:rsidR="00323435" w:rsidRPr="002E5068" w:rsidRDefault="00323435" w:rsidP="00323435">
      <w:pPr>
        <w:spacing w:after="0" w:line="259" w:lineRule="auto"/>
        <w:ind w:firstLine="708"/>
        <w:jc w:val="center"/>
        <w:rPr>
          <w:b/>
          <w:sz w:val="24"/>
          <w:szCs w:val="24"/>
          <w:highlight w:val="yellow"/>
        </w:rPr>
      </w:pPr>
    </w:p>
    <w:p w:rsidR="00323435" w:rsidRPr="002E5456" w:rsidRDefault="00323435" w:rsidP="00323435">
      <w:pPr>
        <w:spacing w:after="0" w:line="259" w:lineRule="auto"/>
        <w:ind w:firstLine="708"/>
        <w:jc w:val="both"/>
        <w:rPr>
          <w:sz w:val="24"/>
          <w:szCs w:val="24"/>
        </w:rPr>
      </w:pPr>
      <w:r w:rsidRPr="002E5068">
        <w:rPr>
          <w:sz w:val="24"/>
          <w:szCs w:val="24"/>
        </w:rPr>
        <w:t xml:space="preserve">Расходы бюджета муниципального образования на трехлетний период </w:t>
      </w:r>
      <w:r w:rsidRPr="002E5456">
        <w:rPr>
          <w:sz w:val="24"/>
          <w:szCs w:val="24"/>
        </w:rPr>
        <w:t>сформированы в объемах: на 202</w:t>
      </w:r>
      <w:r w:rsidR="006F4560" w:rsidRPr="002E5456">
        <w:rPr>
          <w:sz w:val="24"/>
          <w:szCs w:val="24"/>
        </w:rPr>
        <w:t>1</w:t>
      </w:r>
      <w:r w:rsidRPr="002E5456">
        <w:rPr>
          <w:sz w:val="24"/>
          <w:szCs w:val="24"/>
        </w:rPr>
        <w:t xml:space="preserve"> год – </w:t>
      </w:r>
      <w:r w:rsidR="00BF4088" w:rsidRPr="002E5456">
        <w:rPr>
          <w:sz w:val="24"/>
          <w:szCs w:val="24"/>
        </w:rPr>
        <w:t>2</w:t>
      </w:r>
      <w:r w:rsidR="004D291B">
        <w:rPr>
          <w:sz w:val="24"/>
          <w:szCs w:val="24"/>
        </w:rPr>
        <w:t> 416 207,6</w:t>
      </w:r>
      <w:r w:rsidRPr="002E5456">
        <w:rPr>
          <w:sz w:val="24"/>
          <w:szCs w:val="24"/>
        </w:rPr>
        <w:t xml:space="preserve"> тыс. рублей, на 202</w:t>
      </w:r>
      <w:r w:rsidR="006F4560" w:rsidRPr="002E5456">
        <w:rPr>
          <w:sz w:val="24"/>
          <w:szCs w:val="24"/>
        </w:rPr>
        <w:t>2</w:t>
      </w:r>
      <w:r w:rsidRPr="002E5456">
        <w:rPr>
          <w:sz w:val="24"/>
          <w:szCs w:val="24"/>
        </w:rPr>
        <w:t xml:space="preserve"> год – </w:t>
      </w:r>
      <w:r w:rsidR="004D291B">
        <w:rPr>
          <w:sz w:val="24"/>
          <w:szCs w:val="24"/>
        </w:rPr>
        <w:t>1 991 581,6</w:t>
      </w:r>
      <w:r w:rsidRPr="002E5456">
        <w:rPr>
          <w:sz w:val="24"/>
          <w:szCs w:val="24"/>
        </w:rPr>
        <w:t xml:space="preserve"> тыс. рублей и на 202</w:t>
      </w:r>
      <w:r w:rsidR="006F4560" w:rsidRPr="002E5456">
        <w:rPr>
          <w:sz w:val="24"/>
          <w:szCs w:val="24"/>
        </w:rPr>
        <w:t>3</w:t>
      </w:r>
      <w:r w:rsidRPr="002E5456">
        <w:rPr>
          <w:sz w:val="24"/>
          <w:szCs w:val="24"/>
        </w:rPr>
        <w:t xml:space="preserve"> год – </w:t>
      </w:r>
      <w:r w:rsidR="00BF4088" w:rsidRPr="002E5456">
        <w:rPr>
          <w:sz w:val="24"/>
          <w:szCs w:val="24"/>
        </w:rPr>
        <w:t>1</w:t>
      </w:r>
      <w:r w:rsidR="004D291B">
        <w:rPr>
          <w:sz w:val="24"/>
          <w:szCs w:val="24"/>
        </w:rPr>
        <w:t> 638 293,5</w:t>
      </w:r>
      <w:r w:rsidRPr="002E5456">
        <w:rPr>
          <w:sz w:val="24"/>
          <w:szCs w:val="24"/>
        </w:rPr>
        <w:t xml:space="preserve"> тыс. рублей.</w:t>
      </w:r>
    </w:p>
    <w:p w:rsidR="00323435" w:rsidRPr="002E5456" w:rsidRDefault="00323435" w:rsidP="00323435">
      <w:pPr>
        <w:pStyle w:val="ac"/>
        <w:widowControl w:val="0"/>
        <w:overflowPunct w:val="0"/>
        <w:autoSpaceDE w:val="0"/>
        <w:autoSpaceDN w:val="0"/>
        <w:adjustRightInd w:val="0"/>
        <w:spacing w:line="259" w:lineRule="auto"/>
        <w:contextualSpacing/>
        <w:textAlignment w:val="baseline"/>
        <w:rPr>
          <w:rFonts w:ascii="Times New Roman" w:hAnsi="Times New Roman" w:cs="Times New Roman"/>
          <w:sz w:val="24"/>
          <w:szCs w:val="24"/>
        </w:rPr>
      </w:pPr>
      <w:r w:rsidRPr="002E5068">
        <w:rPr>
          <w:rFonts w:ascii="Times New Roman" w:hAnsi="Times New Roman" w:cs="Times New Roman"/>
          <w:sz w:val="24"/>
          <w:szCs w:val="24"/>
        </w:rPr>
        <w:t>В соответствии с требованиями Бюджетного кодекса Российской Федерации расходная часть бюджета муниципального образования на плановый период 202</w:t>
      </w:r>
      <w:r w:rsidR="006F4560">
        <w:rPr>
          <w:rFonts w:ascii="Times New Roman" w:hAnsi="Times New Roman" w:cs="Times New Roman"/>
          <w:sz w:val="24"/>
          <w:szCs w:val="24"/>
        </w:rPr>
        <w:t>2</w:t>
      </w:r>
      <w:r w:rsidRPr="002E5068">
        <w:rPr>
          <w:rFonts w:ascii="Times New Roman" w:hAnsi="Times New Roman" w:cs="Times New Roman"/>
          <w:sz w:val="24"/>
          <w:szCs w:val="24"/>
        </w:rPr>
        <w:t xml:space="preserve"> и 202</w:t>
      </w:r>
      <w:r w:rsidR="006F4560">
        <w:rPr>
          <w:rFonts w:ascii="Times New Roman" w:hAnsi="Times New Roman" w:cs="Times New Roman"/>
          <w:sz w:val="24"/>
          <w:szCs w:val="24"/>
        </w:rPr>
        <w:t>3</w:t>
      </w:r>
      <w:r w:rsidRPr="002E5068">
        <w:rPr>
          <w:rFonts w:ascii="Times New Roman" w:hAnsi="Times New Roman" w:cs="Times New Roman"/>
          <w:sz w:val="24"/>
          <w:szCs w:val="24"/>
        </w:rPr>
        <w:t xml:space="preserve"> годов сформирована с условно утверждаемыми расходами в объемах: на 202</w:t>
      </w:r>
      <w:r w:rsidR="006F4560">
        <w:rPr>
          <w:rFonts w:ascii="Times New Roman" w:hAnsi="Times New Roman" w:cs="Times New Roman"/>
          <w:sz w:val="24"/>
          <w:szCs w:val="24"/>
        </w:rPr>
        <w:t>2</w:t>
      </w:r>
      <w:r w:rsidRPr="002E5068">
        <w:rPr>
          <w:rFonts w:ascii="Times New Roman" w:hAnsi="Times New Roman" w:cs="Times New Roman"/>
          <w:sz w:val="24"/>
          <w:szCs w:val="24"/>
        </w:rPr>
        <w:t xml:space="preserve"> год – </w:t>
      </w:r>
      <w:r w:rsidR="004D291B">
        <w:rPr>
          <w:rFonts w:ascii="Times New Roman" w:hAnsi="Times New Roman" w:cs="Times New Roman"/>
          <w:sz w:val="24"/>
          <w:szCs w:val="24"/>
        </w:rPr>
        <w:t>24 232,1</w:t>
      </w:r>
      <w:r w:rsidRPr="002E5456">
        <w:rPr>
          <w:rFonts w:ascii="Times New Roman" w:hAnsi="Times New Roman" w:cs="Times New Roman"/>
          <w:sz w:val="24"/>
          <w:szCs w:val="24"/>
        </w:rPr>
        <w:t xml:space="preserve"> тыс. рублей, на 202</w:t>
      </w:r>
      <w:r w:rsidR="006F4560" w:rsidRPr="002E5456">
        <w:rPr>
          <w:rFonts w:ascii="Times New Roman" w:hAnsi="Times New Roman" w:cs="Times New Roman"/>
          <w:sz w:val="24"/>
          <w:szCs w:val="24"/>
        </w:rPr>
        <w:t>3</w:t>
      </w:r>
      <w:r w:rsidRPr="002E5456">
        <w:rPr>
          <w:rFonts w:ascii="Times New Roman" w:hAnsi="Times New Roman" w:cs="Times New Roman"/>
          <w:sz w:val="24"/>
          <w:szCs w:val="24"/>
        </w:rPr>
        <w:t xml:space="preserve"> год – </w:t>
      </w:r>
      <w:r w:rsidR="004D291B">
        <w:rPr>
          <w:rFonts w:ascii="Times New Roman" w:hAnsi="Times New Roman" w:cs="Times New Roman"/>
          <w:sz w:val="24"/>
          <w:szCs w:val="24"/>
        </w:rPr>
        <w:t>48 001,9</w:t>
      </w:r>
      <w:r w:rsidRPr="002E5456">
        <w:rPr>
          <w:rFonts w:ascii="Times New Roman" w:hAnsi="Times New Roman" w:cs="Times New Roman"/>
          <w:sz w:val="24"/>
          <w:szCs w:val="24"/>
        </w:rPr>
        <w:t xml:space="preserve"> тыс. рублей.</w:t>
      </w:r>
    </w:p>
    <w:p w:rsidR="00323435" w:rsidRPr="002E5068" w:rsidRDefault="00323435" w:rsidP="00323435">
      <w:pPr>
        <w:pStyle w:val="ac"/>
        <w:widowControl w:val="0"/>
        <w:overflowPunct w:val="0"/>
        <w:autoSpaceDE w:val="0"/>
        <w:autoSpaceDN w:val="0"/>
        <w:adjustRightInd w:val="0"/>
        <w:spacing w:line="259" w:lineRule="auto"/>
        <w:contextualSpacing/>
        <w:textAlignment w:val="baseline"/>
        <w:rPr>
          <w:rFonts w:ascii="Times New Roman" w:hAnsi="Times New Roman" w:cs="Times New Roman"/>
          <w:sz w:val="24"/>
          <w:szCs w:val="24"/>
        </w:rPr>
      </w:pPr>
      <w:r w:rsidRPr="002E5068">
        <w:rPr>
          <w:rFonts w:ascii="Times New Roman" w:hAnsi="Times New Roman" w:cs="Times New Roman"/>
          <w:sz w:val="24"/>
          <w:szCs w:val="24"/>
        </w:rPr>
        <w:t>Формирование объема и структуры расходов местного бюджета на 202</w:t>
      </w:r>
      <w:r w:rsidR="006F4560">
        <w:rPr>
          <w:rFonts w:ascii="Times New Roman" w:hAnsi="Times New Roman" w:cs="Times New Roman"/>
          <w:sz w:val="24"/>
          <w:szCs w:val="24"/>
        </w:rPr>
        <w:t>1</w:t>
      </w:r>
      <w:r w:rsidRPr="002E5068">
        <w:rPr>
          <w:rFonts w:ascii="Times New Roman" w:hAnsi="Times New Roman" w:cs="Times New Roman"/>
          <w:sz w:val="24"/>
          <w:szCs w:val="24"/>
        </w:rPr>
        <w:t xml:space="preserve"> год и 202</w:t>
      </w:r>
      <w:r w:rsidR="006F4560">
        <w:rPr>
          <w:rFonts w:ascii="Times New Roman" w:hAnsi="Times New Roman" w:cs="Times New Roman"/>
          <w:sz w:val="24"/>
          <w:szCs w:val="24"/>
        </w:rPr>
        <w:t>2</w:t>
      </w:r>
      <w:r w:rsidRPr="002E5068">
        <w:rPr>
          <w:rFonts w:ascii="Times New Roman" w:hAnsi="Times New Roman" w:cs="Times New Roman"/>
          <w:sz w:val="24"/>
          <w:szCs w:val="24"/>
        </w:rPr>
        <w:t xml:space="preserve"> годы произведено исходя из:</w:t>
      </w:r>
    </w:p>
    <w:p w:rsidR="00323435" w:rsidRPr="002E5068" w:rsidRDefault="00323435" w:rsidP="00323435">
      <w:pPr>
        <w:pStyle w:val="ac"/>
        <w:widowControl w:val="0"/>
        <w:overflowPunct w:val="0"/>
        <w:autoSpaceDE w:val="0"/>
        <w:autoSpaceDN w:val="0"/>
        <w:adjustRightInd w:val="0"/>
        <w:spacing w:line="259" w:lineRule="auto"/>
        <w:ind w:firstLine="567"/>
        <w:contextualSpacing/>
        <w:textAlignment w:val="baseline"/>
        <w:rPr>
          <w:rFonts w:ascii="Times New Roman" w:hAnsi="Times New Roman" w:cs="Times New Roman"/>
          <w:sz w:val="24"/>
          <w:szCs w:val="24"/>
        </w:rPr>
      </w:pPr>
      <w:r w:rsidRPr="002E5068">
        <w:rPr>
          <w:rFonts w:ascii="Times New Roman" w:hAnsi="Times New Roman" w:cs="Times New Roman"/>
          <w:sz w:val="24"/>
          <w:szCs w:val="24"/>
        </w:rPr>
        <w:t>базовых объемов бюджетных ассигнований на текущие расходы, утвержденных на 202</w:t>
      </w:r>
      <w:r w:rsidR="006F4560">
        <w:rPr>
          <w:rFonts w:ascii="Times New Roman" w:hAnsi="Times New Roman" w:cs="Times New Roman"/>
          <w:sz w:val="24"/>
          <w:szCs w:val="24"/>
        </w:rPr>
        <w:t>1</w:t>
      </w:r>
      <w:r w:rsidR="002E5456">
        <w:rPr>
          <w:rFonts w:ascii="Times New Roman" w:hAnsi="Times New Roman" w:cs="Times New Roman"/>
          <w:sz w:val="24"/>
          <w:szCs w:val="24"/>
        </w:rPr>
        <w:t xml:space="preserve"> и </w:t>
      </w:r>
      <w:r w:rsidR="006F4560">
        <w:rPr>
          <w:rFonts w:ascii="Times New Roman" w:hAnsi="Times New Roman" w:cs="Times New Roman"/>
          <w:sz w:val="24"/>
          <w:szCs w:val="24"/>
        </w:rPr>
        <w:t>2022</w:t>
      </w:r>
      <w:r w:rsidRPr="002E5068">
        <w:rPr>
          <w:rFonts w:ascii="Times New Roman" w:hAnsi="Times New Roman" w:cs="Times New Roman"/>
          <w:sz w:val="24"/>
          <w:szCs w:val="24"/>
        </w:rPr>
        <w:t xml:space="preserve"> годы решением Собрания муниципального образования </w:t>
      </w:r>
      <w:r w:rsidR="003D4DED">
        <w:rPr>
          <w:rFonts w:ascii="Times New Roman" w:hAnsi="Times New Roman" w:cs="Times New Roman"/>
          <w:sz w:val="24"/>
          <w:szCs w:val="24"/>
        </w:rPr>
        <w:t>«</w:t>
      </w:r>
      <w:r w:rsidRPr="002E5068">
        <w:rPr>
          <w:rFonts w:ascii="Times New Roman" w:hAnsi="Times New Roman" w:cs="Times New Roman"/>
          <w:sz w:val="24"/>
          <w:szCs w:val="24"/>
        </w:rPr>
        <w:t>Городской округ Ногликский</w:t>
      </w:r>
      <w:r w:rsidR="003D4DED">
        <w:rPr>
          <w:rFonts w:ascii="Times New Roman" w:hAnsi="Times New Roman" w:cs="Times New Roman"/>
          <w:sz w:val="24"/>
          <w:szCs w:val="24"/>
        </w:rPr>
        <w:t>»</w:t>
      </w:r>
      <w:r w:rsidRPr="002E5068">
        <w:rPr>
          <w:rFonts w:ascii="Times New Roman" w:hAnsi="Times New Roman" w:cs="Times New Roman"/>
          <w:sz w:val="24"/>
          <w:szCs w:val="24"/>
        </w:rPr>
        <w:t xml:space="preserve"> от </w:t>
      </w:r>
      <w:r w:rsidR="008E4ED2">
        <w:rPr>
          <w:rFonts w:ascii="Times New Roman" w:hAnsi="Times New Roman" w:cs="Times New Roman"/>
          <w:sz w:val="24"/>
          <w:szCs w:val="24"/>
        </w:rPr>
        <w:t>12</w:t>
      </w:r>
      <w:r w:rsidRPr="002E5068">
        <w:rPr>
          <w:rFonts w:ascii="Times New Roman" w:hAnsi="Times New Roman" w:cs="Times New Roman"/>
          <w:sz w:val="24"/>
          <w:szCs w:val="24"/>
        </w:rPr>
        <w:t>.12.201</w:t>
      </w:r>
      <w:r w:rsidR="008E4ED2">
        <w:rPr>
          <w:rFonts w:ascii="Times New Roman" w:hAnsi="Times New Roman" w:cs="Times New Roman"/>
          <w:sz w:val="24"/>
          <w:szCs w:val="24"/>
        </w:rPr>
        <w:t>9</w:t>
      </w:r>
      <w:r w:rsidRPr="002E5068">
        <w:rPr>
          <w:rFonts w:ascii="Times New Roman" w:hAnsi="Times New Roman" w:cs="Times New Roman"/>
          <w:sz w:val="24"/>
          <w:szCs w:val="24"/>
        </w:rPr>
        <w:t xml:space="preserve"> № </w:t>
      </w:r>
      <w:r w:rsidR="008E4ED2">
        <w:rPr>
          <w:rFonts w:ascii="Times New Roman" w:hAnsi="Times New Roman" w:cs="Times New Roman"/>
          <w:sz w:val="24"/>
          <w:szCs w:val="24"/>
        </w:rPr>
        <w:t>18</w:t>
      </w:r>
      <w:r w:rsidRPr="002E5068">
        <w:rPr>
          <w:rFonts w:ascii="Times New Roman" w:hAnsi="Times New Roman" w:cs="Times New Roman"/>
          <w:sz w:val="24"/>
          <w:szCs w:val="24"/>
        </w:rPr>
        <w:t xml:space="preserve"> </w:t>
      </w:r>
      <w:r w:rsidR="003D4DED">
        <w:rPr>
          <w:rFonts w:ascii="Times New Roman" w:hAnsi="Times New Roman" w:cs="Times New Roman"/>
          <w:sz w:val="24"/>
          <w:szCs w:val="24"/>
        </w:rPr>
        <w:t>«</w:t>
      </w:r>
      <w:r w:rsidRPr="002E5068">
        <w:rPr>
          <w:rFonts w:ascii="Times New Roman" w:hAnsi="Times New Roman" w:cs="Times New Roman"/>
          <w:sz w:val="24"/>
          <w:szCs w:val="24"/>
        </w:rPr>
        <w:t xml:space="preserve">О бюджете муниципального образования </w:t>
      </w:r>
      <w:r w:rsidR="003D4DED">
        <w:rPr>
          <w:rFonts w:ascii="Times New Roman" w:hAnsi="Times New Roman" w:cs="Times New Roman"/>
          <w:sz w:val="24"/>
          <w:szCs w:val="24"/>
        </w:rPr>
        <w:t>«</w:t>
      </w:r>
      <w:r w:rsidRPr="002E5068">
        <w:rPr>
          <w:rFonts w:ascii="Times New Roman" w:hAnsi="Times New Roman" w:cs="Times New Roman"/>
          <w:sz w:val="24"/>
          <w:szCs w:val="24"/>
        </w:rPr>
        <w:t>Городской округ Ногликский</w:t>
      </w:r>
      <w:r w:rsidR="003D4DED">
        <w:rPr>
          <w:rFonts w:ascii="Times New Roman" w:hAnsi="Times New Roman" w:cs="Times New Roman"/>
          <w:sz w:val="24"/>
          <w:szCs w:val="24"/>
        </w:rPr>
        <w:t>»</w:t>
      </w:r>
      <w:r w:rsidRPr="002E5068">
        <w:rPr>
          <w:rFonts w:ascii="Times New Roman" w:hAnsi="Times New Roman" w:cs="Times New Roman"/>
          <w:sz w:val="24"/>
          <w:szCs w:val="24"/>
        </w:rPr>
        <w:t xml:space="preserve"> на 20</w:t>
      </w:r>
      <w:r w:rsidR="00B93464">
        <w:rPr>
          <w:rFonts w:ascii="Times New Roman" w:hAnsi="Times New Roman" w:cs="Times New Roman"/>
          <w:sz w:val="24"/>
          <w:szCs w:val="24"/>
        </w:rPr>
        <w:t>20</w:t>
      </w:r>
      <w:r w:rsidRPr="002E5068">
        <w:rPr>
          <w:rFonts w:ascii="Times New Roman" w:hAnsi="Times New Roman" w:cs="Times New Roman"/>
          <w:sz w:val="24"/>
          <w:szCs w:val="24"/>
        </w:rPr>
        <w:t xml:space="preserve"> год и на плановый период 202</w:t>
      </w:r>
      <w:r w:rsidR="00B93464">
        <w:rPr>
          <w:rFonts w:ascii="Times New Roman" w:hAnsi="Times New Roman" w:cs="Times New Roman"/>
          <w:sz w:val="24"/>
          <w:szCs w:val="24"/>
        </w:rPr>
        <w:t>1</w:t>
      </w:r>
      <w:r w:rsidRPr="002E5068">
        <w:rPr>
          <w:rFonts w:ascii="Times New Roman" w:hAnsi="Times New Roman" w:cs="Times New Roman"/>
          <w:sz w:val="24"/>
          <w:szCs w:val="24"/>
        </w:rPr>
        <w:t xml:space="preserve"> и 202</w:t>
      </w:r>
      <w:r w:rsidR="00B93464">
        <w:rPr>
          <w:rFonts w:ascii="Times New Roman" w:hAnsi="Times New Roman" w:cs="Times New Roman"/>
          <w:sz w:val="24"/>
          <w:szCs w:val="24"/>
        </w:rPr>
        <w:t>2</w:t>
      </w:r>
      <w:r w:rsidRPr="002E5068">
        <w:rPr>
          <w:rFonts w:ascii="Times New Roman" w:hAnsi="Times New Roman" w:cs="Times New Roman"/>
          <w:sz w:val="24"/>
          <w:szCs w:val="24"/>
        </w:rPr>
        <w:t xml:space="preserve"> годов</w:t>
      </w:r>
      <w:r w:rsidR="003D4DED">
        <w:rPr>
          <w:rFonts w:ascii="Times New Roman" w:hAnsi="Times New Roman" w:cs="Times New Roman"/>
          <w:sz w:val="24"/>
          <w:szCs w:val="24"/>
        </w:rPr>
        <w:t>»</w:t>
      </w:r>
      <w:r w:rsidRPr="002E5068">
        <w:rPr>
          <w:rFonts w:ascii="Times New Roman" w:hAnsi="Times New Roman" w:cs="Times New Roman"/>
          <w:sz w:val="24"/>
          <w:szCs w:val="24"/>
        </w:rPr>
        <w:t>;</w:t>
      </w:r>
    </w:p>
    <w:p w:rsidR="00323435" w:rsidRPr="002E5068" w:rsidRDefault="00323435" w:rsidP="00323435">
      <w:pPr>
        <w:pStyle w:val="ac"/>
        <w:widowControl w:val="0"/>
        <w:overflowPunct w:val="0"/>
        <w:autoSpaceDE w:val="0"/>
        <w:autoSpaceDN w:val="0"/>
        <w:adjustRightInd w:val="0"/>
        <w:spacing w:line="259" w:lineRule="auto"/>
        <w:contextualSpacing/>
        <w:textAlignment w:val="baseline"/>
        <w:rPr>
          <w:rFonts w:ascii="Times New Roman" w:hAnsi="Times New Roman" w:cs="Times New Roman"/>
          <w:sz w:val="24"/>
          <w:szCs w:val="24"/>
        </w:rPr>
      </w:pPr>
      <w:r w:rsidRPr="002E5068">
        <w:rPr>
          <w:rFonts w:ascii="Times New Roman" w:hAnsi="Times New Roman" w:cs="Times New Roman"/>
          <w:bCs/>
          <w:sz w:val="24"/>
          <w:szCs w:val="24"/>
        </w:rPr>
        <w:t>обеспечения уровня софинансирования расходных обязательств муниципального образования по вопросам местного значения,</w:t>
      </w:r>
      <w:r w:rsidRPr="002E5068">
        <w:rPr>
          <w:rFonts w:ascii="Times New Roman" w:hAnsi="Times New Roman" w:cs="Times New Roman"/>
          <w:sz w:val="24"/>
          <w:szCs w:val="24"/>
        </w:rPr>
        <w:t xml:space="preserve"> в том числе по осуществлению капитальных вложений в объекты муниципальной со</w:t>
      </w:r>
      <w:r w:rsidR="002E5068">
        <w:rPr>
          <w:rFonts w:ascii="Times New Roman" w:hAnsi="Times New Roman" w:cs="Times New Roman"/>
          <w:sz w:val="24"/>
          <w:szCs w:val="24"/>
        </w:rPr>
        <w:t xml:space="preserve">бственности, в целях исполнения </w:t>
      </w:r>
      <w:r w:rsidRPr="002E5068">
        <w:rPr>
          <w:rFonts w:ascii="Times New Roman" w:hAnsi="Times New Roman" w:cs="Times New Roman"/>
          <w:sz w:val="24"/>
          <w:szCs w:val="24"/>
        </w:rPr>
        <w:t>которых предоставляются субсидии из областного бюджета, в размере 1%;</w:t>
      </w:r>
    </w:p>
    <w:p w:rsidR="00323435" w:rsidRPr="002E5068" w:rsidRDefault="00323435" w:rsidP="00323435">
      <w:pPr>
        <w:pStyle w:val="ac"/>
        <w:widowControl w:val="0"/>
        <w:overflowPunct w:val="0"/>
        <w:autoSpaceDE w:val="0"/>
        <w:autoSpaceDN w:val="0"/>
        <w:adjustRightInd w:val="0"/>
        <w:spacing w:line="259" w:lineRule="auto"/>
        <w:contextualSpacing/>
        <w:textAlignment w:val="baseline"/>
        <w:rPr>
          <w:rFonts w:ascii="Times New Roman" w:hAnsi="Times New Roman" w:cs="Times New Roman"/>
          <w:sz w:val="24"/>
          <w:szCs w:val="24"/>
        </w:rPr>
      </w:pPr>
      <w:r w:rsidRPr="002E5068">
        <w:rPr>
          <w:rFonts w:ascii="Times New Roman" w:hAnsi="Times New Roman" w:cs="Times New Roman"/>
          <w:sz w:val="24"/>
          <w:szCs w:val="24"/>
        </w:rPr>
        <w:t>уточнения приоритетов в развитии муниципального образования в трехлетнем периоде;</w:t>
      </w:r>
    </w:p>
    <w:p w:rsidR="00323435" w:rsidRPr="002E5068" w:rsidRDefault="00323435" w:rsidP="00323435">
      <w:pPr>
        <w:pStyle w:val="ac"/>
        <w:widowControl w:val="0"/>
        <w:overflowPunct w:val="0"/>
        <w:autoSpaceDE w:val="0"/>
        <w:autoSpaceDN w:val="0"/>
        <w:adjustRightInd w:val="0"/>
        <w:spacing w:line="259" w:lineRule="auto"/>
        <w:contextualSpacing/>
        <w:textAlignment w:val="baseline"/>
        <w:rPr>
          <w:rFonts w:ascii="Times New Roman" w:hAnsi="Times New Roman" w:cs="Times New Roman"/>
          <w:sz w:val="24"/>
          <w:szCs w:val="24"/>
        </w:rPr>
      </w:pPr>
      <w:r w:rsidRPr="002E5068">
        <w:rPr>
          <w:rFonts w:ascii="Times New Roman" w:hAnsi="Times New Roman" w:cs="Times New Roman"/>
          <w:sz w:val="24"/>
          <w:szCs w:val="24"/>
        </w:rPr>
        <w:t>изменений контингента получателей муниципальных услуг (работ), а также выплат социального и несоциального характера;</w:t>
      </w:r>
    </w:p>
    <w:p w:rsidR="00323435" w:rsidRDefault="00323435" w:rsidP="00323435">
      <w:pPr>
        <w:pStyle w:val="ac"/>
        <w:widowControl w:val="0"/>
        <w:overflowPunct w:val="0"/>
        <w:autoSpaceDE w:val="0"/>
        <w:autoSpaceDN w:val="0"/>
        <w:adjustRightInd w:val="0"/>
        <w:spacing w:line="259" w:lineRule="auto"/>
        <w:contextualSpacing/>
        <w:textAlignment w:val="baseline"/>
        <w:rPr>
          <w:rFonts w:ascii="Times New Roman" w:hAnsi="Times New Roman" w:cs="Times New Roman"/>
          <w:sz w:val="24"/>
          <w:szCs w:val="24"/>
        </w:rPr>
      </w:pPr>
      <w:r w:rsidRPr="002E5068">
        <w:rPr>
          <w:rFonts w:ascii="Times New Roman" w:hAnsi="Times New Roman" w:cs="Times New Roman"/>
          <w:sz w:val="24"/>
          <w:szCs w:val="24"/>
        </w:rPr>
        <w:t>изменений объемов бюджетных ассигнований, источником финансового обеспечения которых являются межбюджетные трансферты из областного бюджета, включая субвенции на исполнение государственных полномочий;</w:t>
      </w:r>
    </w:p>
    <w:p w:rsidR="001E7BC5" w:rsidRPr="003F4AA5" w:rsidRDefault="001E7BC5" w:rsidP="00A24420">
      <w:pPr>
        <w:pStyle w:val="a4"/>
        <w:autoSpaceDE w:val="0"/>
        <w:autoSpaceDN w:val="0"/>
        <w:adjustRightInd w:val="0"/>
        <w:spacing w:after="0" w:line="240" w:lineRule="auto"/>
        <w:ind w:left="0" w:firstLine="709"/>
        <w:jc w:val="both"/>
        <w:rPr>
          <w:sz w:val="24"/>
          <w:szCs w:val="24"/>
        </w:rPr>
      </w:pPr>
      <w:r w:rsidRPr="003F4AA5">
        <w:rPr>
          <w:sz w:val="24"/>
          <w:szCs w:val="24"/>
        </w:rPr>
        <w:t xml:space="preserve">увеличения бюджетных ассигнований на ежегодное повышение оплаты труда работников муниципальных учреждений, не поименованных в Указах Президента Российской Федерации, </w:t>
      </w:r>
      <w:r w:rsidR="00A24420" w:rsidRPr="003F4AA5">
        <w:rPr>
          <w:sz w:val="24"/>
          <w:szCs w:val="24"/>
        </w:rPr>
        <w:t>работников органов местного самоуправления на прогнозный уровень инфляции Российской Федерации</w:t>
      </w:r>
      <w:r w:rsidR="004D291B" w:rsidRPr="003F4AA5">
        <w:rPr>
          <w:sz w:val="24"/>
          <w:szCs w:val="24"/>
        </w:rPr>
        <w:t xml:space="preserve"> с 1 октября 2020 года - 3,8 %,</w:t>
      </w:r>
      <w:r w:rsidR="00A24420" w:rsidRPr="003F4AA5">
        <w:rPr>
          <w:sz w:val="24"/>
          <w:szCs w:val="24"/>
        </w:rPr>
        <w:t xml:space="preserve"> с 1 октября 2021 </w:t>
      </w:r>
      <w:r w:rsidR="004D291B" w:rsidRPr="003F4AA5">
        <w:rPr>
          <w:sz w:val="24"/>
          <w:szCs w:val="24"/>
        </w:rPr>
        <w:t>и 2022 годов</w:t>
      </w:r>
      <w:r w:rsidR="00A24420" w:rsidRPr="003F4AA5">
        <w:rPr>
          <w:sz w:val="24"/>
          <w:szCs w:val="24"/>
        </w:rPr>
        <w:t xml:space="preserve"> – 4,0 %;</w:t>
      </w:r>
      <w:r w:rsidRPr="003F4AA5">
        <w:rPr>
          <w:sz w:val="24"/>
          <w:szCs w:val="24"/>
        </w:rPr>
        <w:t xml:space="preserve"> </w:t>
      </w:r>
    </w:p>
    <w:p w:rsidR="00323435" w:rsidRPr="002E5068" w:rsidRDefault="00323435" w:rsidP="00323435">
      <w:pPr>
        <w:pStyle w:val="ac"/>
        <w:widowControl w:val="0"/>
        <w:overflowPunct w:val="0"/>
        <w:autoSpaceDE w:val="0"/>
        <w:autoSpaceDN w:val="0"/>
        <w:adjustRightInd w:val="0"/>
        <w:spacing w:line="259" w:lineRule="auto"/>
        <w:contextualSpacing/>
        <w:textAlignment w:val="baseline"/>
        <w:rPr>
          <w:rFonts w:ascii="Times New Roman" w:hAnsi="Times New Roman" w:cs="Times New Roman"/>
          <w:sz w:val="24"/>
          <w:szCs w:val="24"/>
        </w:rPr>
      </w:pPr>
      <w:r w:rsidRPr="002E5068">
        <w:rPr>
          <w:rFonts w:ascii="Times New Roman" w:hAnsi="Times New Roman" w:cs="Times New Roman"/>
          <w:sz w:val="24"/>
          <w:szCs w:val="24"/>
        </w:rPr>
        <w:t>уровня инфляции</w:t>
      </w:r>
      <w:r w:rsidR="008555A9">
        <w:rPr>
          <w:rFonts w:ascii="Times New Roman" w:hAnsi="Times New Roman" w:cs="Times New Roman"/>
          <w:sz w:val="24"/>
          <w:szCs w:val="24"/>
        </w:rPr>
        <w:t xml:space="preserve"> на 202</w:t>
      </w:r>
      <w:r w:rsidR="00B93464">
        <w:rPr>
          <w:rFonts w:ascii="Times New Roman" w:hAnsi="Times New Roman" w:cs="Times New Roman"/>
          <w:sz w:val="24"/>
          <w:szCs w:val="24"/>
        </w:rPr>
        <w:t>1</w:t>
      </w:r>
      <w:r w:rsidR="008555A9">
        <w:rPr>
          <w:rFonts w:ascii="Times New Roman" w:hAnsi="Times New Roman" w:cs="Times New Roman"/>
          <w:sz w:val="24"/>
          <w:szCs w:val="24"/>
        </w:rPr>
        <w:t xml:space="preserve"> год –</w:t>
      </w:r>
      <w:r w:rsidR="00B93464">
        <w:rPr>
          <w:rFonts w:ascii="Times New Roman" w:hAnsi="Times New Roman" w:cs="Times New Roman"/>
          <w:sz w:val="24"/>
          <w:szCs w:val="24"/>
        </w:rPr>
        <w:t xml:space="preserve"> </w:t>
      </w:r>
      <w:r w:rsidRPr="002E5068">
        <w:rPr>
          <w:rFonts w:ascii="Times New Roman" w:hAnsi="Times New Roman" w:cs="Times New Roman"/>
          <w:sz w:val="24"/>
          <w:szCs w:val="24"/>
        </w:rPr>
        <w:t>202</w:t>
      </w:r>
      <w:r w:rsidR="00B93464">
        <w:rPr>
          <w:rFonts w:ascii="Times New Roman" w:hAnsi="Times New Roman" w:cs="Times New Roman"/>
          <w:sz w:val="24"/>
          <w:szCs w:val="24"/>
        </w:rPr>
        <w:t>2</w:t>
      </w:r>
      <w:r w:rsidRPr="002E5068">
        <w:rPr>
          <w:rFonts w:ascii="Times New Roman" w:hAnsi="Times New Roman" w:cs="Times New Roman"/>
          <w:sz w:val="24"/>
          <w:szCs w:val="24"/>
        </w:rPr>
        <w:t xml:space="preserve"> год</w:t>
      </w:r>
      <w:r w:rsidR="00B93464">
        <w:rPr>
          <w:rFonts w:ascii="Times New Roman" w:hAnsi="Times New Roman" w:cs="Times New Roman"/>
          <w:sz w:val="24"/>
          <w:szCs w:val="24"/>
        </w:rPr>
        <w:t>ы</w:t>
      </w:r>
      <w:r w:rsidRPr="002E5068">
        <w:rPr>
          <w:rFonts w:ascii="Times New Roman" w:hAnsi="Times New Roman" w:cs="Times New Roman"/>
          <w:sz w:val="24"/>
          <w:szCs w:val="24"/>
        </w:rPr>
        <w:t xml:space="preserve"> </w:t>
      </w:r>
      <w:r w:rsidR="00B93464">
        <w:rPr>
          <w:rFonts w:ascii="Times New Roman" w:hAnsi="Times New Roman" w:cs="Times New Roman"/>
          <w:sz w:val="24"/>
          <w:szCs w:val="24"/>
        </w:rPr>
        <w:t xml:space="preserve">в размере </w:t>
      </w:r>
      <w:r w:rsidRPr="002E5068">
        <w:rPr>
          <w:rFonts w:ascii="Times New Roman" w:hAnsi="Times New Roman" w:cs="Times New Roman"/>
          <w:sz w:val="24"/>
          <w:szCs w:val="24"/>
        </w:rPr>
        <w:t>4,0%.</w:t>
      </w:r>
    </w:p>
    <w:p w:rsidR="00323435" w:rsidRPr="00B93464" w:rsidRDefault="00323435" w:rsidP="00A24420">
      <w:pPr>
        <w:pStyle w:val="a4"/>
        <w:autoSpaceDE w:val="0"/>
        <w:autoSpaceDN w:val="0"/>
        <w:adjustRightInd w:val="0"/>
        <w:spacing w:after="0" w:line="240" w:lineRule="auto"/>
        <w:ind w:left="0" w:firstLine="709"/>
        <w:jc w:val="both"/>
        <w:rPr>
          <w:sz w:val="24"/>
          <w:szCs w:val="24"/>
        </w:rPr>
      </w:pPr>
      <w:r w:rsidRPr="002E5068">
        <w:rPr>
          <w:sz w:val="24"/>
          <w:szCs w:val="24"/>
        </w:rPr>
        <w:t>На 202</w:t>
      </w:r>
      <w:r w:rsidR="00B93464">
        <w:rPr>
          <w:sz w:val="24"/>
          <w:szCs w:val="24"/>
        </w:rPr>
        <w:t>3</w:t>
      </w:r>
      <w:r w:rsidRPr="002E5068">
        <w:rPr>
          <w:sz w:val="24"/>
          <w:szCs w:val="24"/>
        </w:rPr>
        <w:t xml:space="preserve"> год расходы запланированы исходя из объема доходов бюджета, </w:t>
      </w:r>
      <w:r w:rsidRPr="003F4AA5">
        <w:rPr>
          <w:sz w:val="24"/>
          <w:szCs w:val="24"/>
        </w:rPr>
        <w:t xml:space="preserve">приоритетных направлений деятельности органов местного самоуправления, определенных на трехлетний период, </w:t>
      </w:r>
      <w:r w:rsidR="00A24420" w:rsidRPr="003F4AA5">
        <w:rPr>
          <w:sz w:val="24"/>
          <w:szCs w:val="24"/>
        </w:rPr>
        <w:t xml:space="preserve">ежегодного повышения оплаты труда работников муниципальных учреждений, не поименованных в Указах Президента Российской Федерации, работников органов местного самоуправления на прогнозный уровень инфляции Российской Федерации с 1 октября 2022 </w:t>
      </w:r>
      <w:r w:rsidR="003F4AA5" w:rsidRPr="003F4AA5">
        <w:rPr>
          <w:sz w:val="24"/>
          <w:szCs w:val="24"/>
        </w:rPr>
        <w:t xml:space="preserve">и 2023 годов </w:t>
      </w:r>
      <w:r w:rsidR="00A24420" w:rsidRPr="003F4AA5">
        <w:rPr>
          <w:sz w:val="24"/>
          <w:szCs w:val="24"/>
        </w:rPr>
        <w:t xml:space="preserve">– 4,0 %, </w:t>
      </w:r>
      <w:r w:rsidRPr="003F4AA5">
        <w:rPr>
          <w:sz w:val="24"/>
          <w:szCs w:val="24"/>
        </w:rPr>
        <w:t>а</w:t>
      </w:r>
      <w:r w:rsidRPr="00B93464">
        <w:rPr>
          <w:sz w:val="24"/>
          <w:szCs w:val="24"/>
        </w:rPr>
        <w:t xml:space="preserve"> также индексации текущих расходов на </w:t>
      </w:r>
      <w:r w:rsidR="00A24420" w:rsidRPr="00B93464">
        <w:rPr>
          <w:sz w:val="24"/>
          <w:szCs w:val="24"/>
        </w:rPr>
        <w:t xml:space="preserve">уровень инфляции в размере 4,0%. </w:t>
      </w:r>
    </w:p>
    <w:p w:rsidR="00323435" w:rsidRPr="008D79A0" w:rsidRDefault="00323435" w:rsidP="00323435">
      <w:pPr>
        <w:pStyle w:val="ac"/>
        <w:widowControl w:val="0"/>
        <w:overflowPunct w:val="0"/>
        <w:autoSpaceDE w:val="0"/>
        <w:autoSpaceDN w:val="0"/>
        <w:adjustRightInd w:val="0"/>
        <w:spacing w:line="259" w:lineRule="auto"/>
        <w:contextualSpacing/>
        <w:textAlignment w:val="baseline"/>
        <w:rPr>
          <w:rFonts w:ascii="Times New Roman" w:hAnsi="Times New Roman" w:cs="Times New Roman"/>
          <w:sz w:val="24"/>
          <w:szCs w:val="24"/>
        </w:rPr>
      </w:pPr>
      <w:r w:rsidRPr="008D79A0">
        <w:rPr>
          <w:rFonts w:ascii="Times New Roman" w:hAnsi="Times New Roman" w:cs="Times New Roman"/>
          <w:sz w:val="24"/>
          <w:szCs w:val="24"/>
        </w:rPr>
        <w:t>Расходы бюджета муниципального образования распределены по программным и внепрограммным направлениям деятельности. Расходы, запланированные по программно-</w:t>
      </w:r>
      <w:r w:rsidRPr="003F4AA5">
        <w:rPr>
          <w:rFonts w:ascii="Times New Roman" w:hAnsi="Times New Roman" w:cs="Times New Roman"/>
          <w:sz w:val="24"/>
          <w:szCs w:val="24"/>
        </w:rPr>
        <w:t>целево</w:t>
      </w:r>
      <w:r w:rsidR="008555A9" w:rsidRPr="003F4AA5">
        <w:rPr>
          <w:rFonts w:ascii="Times New Roman" w:hAnsi="Times New Roman" w:cs="Times New Roman"/>
          <w:sz w:val="24"/>
          <w:szCs w:val="24"/>
        </w:rPr>
        <w:t xml:space="preserve">му методу, составили </w:t>
      </w:r>
      <w:r w:rsidR="00BF4088" w:rsidRPr="003F4AA5">
        <w:rPr>
          <w:rFonts w:ascii="Times New Roman" w:hAnsi="Times New Roman" w:cs="Times New Roman"/>
          <w:sz w:val="24"/>
          <w:szCs w:val="24"/>
        </w:rPr>
        <w:t>2 22</w:t>
      </w:r>
      <w:r w:rsidR="002E5456" w:rsidRPr="003F4AA5">
        <w:rPr>
          <w:rFonts w:ascii="Times New Roman" w:hAnsi="Times New Roman" w:cs="Times New Roman"/>
          <w:sz w:val="24"/>
          <w:szCs w:val="24"/>
        </w:rPr>
        <w:t>6</w:t>
      </w:r>
      <w:r w:rsidR="00BF4088" w:rsidRPr="003F4AA5">
        <w:rPr>
          <w:rFonts w:ascii="Times New Roman" w:hAnsi="Times New Roman" w:cs="Times New Roman"/>
          <w:sz w:val="24"/>
          <w:szCs w:val="24"/>
        </w:rPr>
        <w:t> </w:t>
      </w:r>
      <w:r w:rsidR="002E5456" w:rsidRPr="003F4AA5">
        <w:rPr>
          <w:rFonts w:ascii="Times New Roman" w:hAnsi="Times New Roman" w:cs="Times New Roman"/>
          <w:sz w:val="24"/>
          <w:szCs w:val="24"/>
        </w:rPr>
        <w:t>66</w:t>
      </w:r>
      <w:r w:rsidR="00BF4088" w:rsidRPr="003F4AA5">
        <w:rPr>
          <w:rFonts w:ascii="Times New Roman" w:hAnsi="Times New Roman" w:cs="Times New Roman"/>
          <w:sz w:val="24"/>
          <w:szCs w:val="24"/>
        </w:rPr>
        <w:t>8,</w:t>
      </w:r>
      <w:r w:rsidR="002E5456" w:rsidRPr="003F4AA5">
        <w:rPr>
          <w:rFonts w:ascii="Times New Roman" w:hAnsi="Times New Roman" w:cs="Times New Roman"/>
          <w:sz w:val="24"/>
          <w:szCs w:val="24"/>
        </w:rPr>
        <w:t>7</w:t>
      </w:r>
      <w:r w:rsidRPr="003F4AA5">
        <w:rPr>
          <w:rFonts w:ascii="Times New Roman" w:hAnsi="Times New Roman" w:cs="Times New Roman"/>
          <w:sz w:val="24"/>
          <w:szCs w:val="24"/>
        </w:rPr>
        <w:t xml:space="preserve"> тыс. рублей в 202</w:t>
      </w:r>
      <w:r w:rsidR="00BF4088" w:rsidRPr="003F4AA5">
        <w:rPr>
          <w:rFonts w:ascii="Times New Roman" w:hAnsi="Times New Roman" w:cs="Times New Roman"/>
          <w:sz w:val="24"/>
          <w:szCs w:val="24"/>
        </w:rPr>
        <w:t>1</w:t>
      </w:r>
      <w:r w:rsidRPr="003F4AA5">
        <w:rPr>
          <w:rFonts w:ascii="Times New Roman" w:hAnsi="Times New Roman" w:cs="Times New Roman"/>
          <w:sz w:val="24"/>
          <w:szCs w:val="24"/>
        </w:rPr>
        <w:t xml:space="preserve"> году или 9</w:t>
      </w:r>
      <w:r w:rsidR="003F4AA5" w:rsidRPr="003F4AA5">
        <w:rPr>
          <w:rFonts w:ascii="Times New Roman" w:hAnsi="Times New Roman" w:cs="Times New Roman"/>
          <w:sz w:val="24"/>
          <w:szCs w:val="24"/>
        </w:rPr>
        <w:t>2,2</w:t>
      </w:r>
      <w:r w:rsidRPr="003F4AA5">
        <w:rPr>
          <w:rFonts w:ascii="Times New Roman" w:hAnsi="Times New Roman" w:cs="Times New Roman"/>
          <w:sz w:val="24"/>
          <w:szCs w:val="24"/>
        </w:rPr>
        <w:t>% общего объема рас</w:t>
      </w:r>
      <w:r w:rsidR="008555A9" w:rsidRPr="003F4AA5">
        <w:rPr>
          <w:rFonts w:ascii="Times New Roman" w:hAnsi="Times New Roman" w:cs="Times New Roman"/>
          <w:sz w:val="24"/>
          <w:szCs w:val="24"/>
        </w:rPr>
        <w:t>ходов, в 202</w:t>
      </w:r>
      <w:r w:rsidR="002E5456" w:rsidRPr="003F4AA5">
        <w:rPr>
          <w:rFonts w:ascii="Times New Roman" w:hAnsi="Times New Roman" w:cs="Times New Roman"/>
          <w:sz w:val="24"/>
          <w:szCs w:val="24"/>
        </w:rPr>
        <w:t>2</w:t>
      </w:r>
      <w:r w:rsidR="008555A9" w:rsidRPr="003F4AA5">
        <w:rPr>
          <w:rFonts w:ascii="Times New Roman" w:hAnsi="Times New Roman" w:cs="Times New Roman"/>
          <w:sz w:val="24"/>
          <w:szCs w:val="24"/>
        </w:rPr>
        <w:t xml:space="preserve"> году – </w:t>
      </w:r>
      <w:r w:rsidR="00BF4088" w:rsidRPr="003F4AA5">
        <w:rPr>
          <w:rFonts w:ascii="Times New Roman" w:hAnsi="Times New Roman" w:cs="Times New Roman"/>
          <w:sz w:val="24"/>
          <w:szCs w:val="24"/>
        </w:rPr>
        <w:t>1 77</w:t>
      </w:r>
      <w:r w:rsidR="002E5456" w:rsidRPr="003F4AA5">
        <w:rPr>
          <w:rFonts w:ascii="Times New Roman" w:hAnsi="Times New Roman" w:cs="Times New Roman"/>
          <w:sz w:val="24"/>
          <w:szCs w:val="24"/>
        </w:rPr>
        <w:t>3 180,6</w:t>
      </w:r>
      <w:r w:rsidRPr="003F4AA5">
        <w:rPr>
          <w:rFonts w:ascii="Times New Roman" w:hAnsi="Times New Roman" w:cs="Times New Roman"/>
          <w:sz w:val="24"/>
          <w:szCs w:val="24"/>
        </w:rPr>
        <w:t xml:space="preserve"> тыс. рублей или </w:t>
      </w:r>
      <w:r w:rsidR="003F4AA5" w:rsidRPr="003F4AA5">
        <w:rPr>
          <w:rFonts w:ascii="Times New Roman" w:hAnsi="Times New Roman" w:cs="Times New Roman"/>
          <w:sz w:val="24"/>
          <w:szCs w:val="24"/>
        </w:rPr>
        <w:t>89</w:t>
      </w:r>
      <w:r w:rsidRPr="003F4AA5">
        <w:rPr>
          <w:rFonts w:ascii="Times New Roman" w:hAnsi="Times New Roman" w:cs="Times New Roman"/>
          <w:sz w:val="24"/>
          <w:szCs w:val="24"/>
        </w:rPr>
        <w:t>% общего объема расходов и в 202</w:t>
      </w:r>
      <w:r w:rsidR="008D79A0" w:rsidRPr="003F4AA5">
        <w:rPr>
          <w:rFonts w:ascii="Times New Roman" w:hAnsi="Times New Roman" w:cs="Times New Roman"/>
          <w:sz w:val="24"/>
          <w:szCs w:val="24"/>
        </w:rPr>
        <w:t>3</w:t>
      </w:r>
      <w:r w:rsidRPr="003F4AA5">
        <w:rPr>
          <w:rFonts w:ascii="Times New Roman" w:hAnsi="Times New Roman" w:cs="Times New Roman"/>
          <w:sz w:val="24"/>
          <w:szCs w:val="24"/>
        </w:rPr>
        <w:t xml:space="preserve"> году – </w:t>
      </w:r>
      <w:r w:rsidR="008D79A0" w:rsidRPr="003F4AA5">
        <w:rPr>
          <w:rFonts w:ascii="Times New Roman" w:hAnsi="Times New Roman" w:cs="Times New Roman"/>
          <w:sz w:val="24"/>
          <w:szCs w:val="24"/>
        </w:rPr>
        <w:t>1 397 725,6</w:t>
      </w:r>
      <w:r w:rsidRPr="003F4AA5">
        <w:rPr>
          <w:rFonts w:ascii="Times New Roman" w:hAnsi="Times New Roman" w:cs="Times New Roman"/>
          <w:sz w:val="24"/>
          <w:szCs w:val="24"/>
        </w:rPr>
        <w:t xml:space="preserve"> тыс. рублей или</w:t>
      </w:r>
      <w:r w:rsidR="003F4AA5" w:rsidRPr="003F4AA5">
        <w:rPr>
          <w:rFonts w:ascii="Times New Roman" w:hAnsi="Times New Roman" w:cs="Times New Roman"/>
          <w:sz w:val="24"/>
          <w:szCs w:val="24"/>
        </w:rPr>
        <w:t xml:space="preserve"> 85,3</w:t>
      </w:r>
      <w:r w:rsidRPr="003F4AA5">
        <w:rPr>
          <w:rFonts w:ascii="Times New Roman" w:hAnsi="Times New Roman" w:cs="Times New Roman"/>
          <w:sz w:val="24"/>
          <w:szCs w:val="24"/>
        </w:rPr>
        <w:t xml:space="preserve">%. Расходы, не включенные в муниципальные </w:t>
      </w:r>
      <w:r w:rsidRPr="003F4AA5">
        <w:rPr>
          <w:rFonts w:ascii="Times New Roman" w:hAnsi="Times New Roman" w:cs="Times New Roman"/>
          <w:sz w:val="24"/>
          <w:szCs w:val="24"/>
        </w:rPr>
        <w:lastRenderedPageBreak/>
        <w:t>программы, планируется обеспечи</w:t>
      </w:r>
      <w:r w:rsidR="008555A9" w:rsidRPr="003F4AA5">
        <w:rPr>
          <w:rFonts w:ascii="Times New Roman" w:hAnsi="Times New Roman" w:cs="Times New Roman"/>
          <w:sz w:val="24"/>
          <w:szCs w:val="24"/>
        </w:rPr>
        <w:t xml:space="preserve">ть </w:t>
      </w:r>
      <w:r w:rsidR="00790C04">
        <w:rPr>
          <w:rFonts w:ascii="Times New Roman" w:hAnsi="Times New Roman" w:cs="Times New Roman"/>
          <w:sz w:val="24"/>
          <w:szCs w:val="24"/>
        </w:rPr>
        <w:t>финансированием</w:t>
      </w:r>
      <w:r w:rsidR="008555A9" w:rsidRPr="003F4AA5">
        <w:rPr>
          <w:rFonts w:ascii="Times New Roman" w:hAnsi="Times New Roman" w:cs="Times New Roman"/>
          <w:sz w:val="24"/>
          <w:szCs w:val="24"/>
        </w:rPr>
        <w:t xml:space="preserve"> в </w:t>
      </w:r>
      <w:r w:rsidR="00790C04">
        <w:rPr>
          <w:rFonts w:ascii="Times New Roman" w:hAnsi="Times New Roman" w:cs="Times New Roman"/>
          <w:sz w:val="24"/>
          <w:szCs w:val="24"/>
        </w:rPr>
        <w:t>объемах</w:t>
      </w:r>
      <w:r w:rsidR="008555A9" w:rsidRPr="003F4AA5">
        <w:rPr>
          <w:rFonts w:ascii="Times New Roman" w:hAnsi="Times New Roman" w:cs="Times New Roman"/>
          <w:sz w:val="24"/>
          <w:szCs w:val="24"/>
        </w:rPr>
        <w:t xml:space="preserve"> </w:t>
      </w:r>
      <w:r w:rsidR="00BF4088" w:rsidRPr="003F4AA5">
        <w:rPr>
          <w:rFonts w:ascii="Times New Roman" w:hAnsi="Times New Roman" w:cs="Times New Roman"/>
          <w:sz w:val="24"/>
          <w:szCs w:val="24"/>
        </w:rPr>
        <w:t>18</w:t>
      </w:r>
      <w:r w:rsidR="008D79A0" w:rsidRPr="003F4AA5">
        <w:rPr>
          <w:rFonts w:ascii="Times New Roman" w:hAnsi="Times New Roman" w:cs="Times New Roman"/>
          <w:sz w:val="24"/>
          <w:szCs w:val="24"/>
        </w:rPr>
        <w:t>9 538,9</w:t>
      </w:r>
      <w:r w:rsidR="008555A9" w:rsidRPr="003F4AA5">
        <w:rPr>
          <w:rFonts w:ascii="Times New Roman" w:hAnsi="Times New Roman" w:cs="Times New Roman"/>
          <w:sz w:val="24"/>
          <w:szCs w:val="24"/>
        </w:rPr>
        <w:t xml:space="preserve"> тыс. рублей, </w:t>
      </w:r>
      <w:r w:rsidR="00BF4088" w:rsidRPr="003F4AA5">
        <w:rPr>
          <w:rFonts w:ascii="Times New Roman" w:hAnsi="Times New Roman" w:cs="Times New Roman"/>
          <w:sz w:val="24"/>
          <w:szCs w:val="24"/>
        </w:rPr>
        <w:t>19</w:t>
      </w:r>
      <w:r w:rsidR="008D79A0" w:rsidRPr="003F4AA5">
        <w:rPr>
          <w:rFonts w:ascii="Times New Roman" w:hAnsi="Times New Roman" w:cs="Times New Roman"/>
          <w:sz w:val="24"/>
          <w:szCs w:val="24"/>
        </w:rPr>
        <w:t>4 168,9</w:t>
      </w:r>
      <w:r w:rsidR="008555A9" w:rsidRPr="003F4AA5">
        <w:rPr>
          <w:rFonts w:ascii="Times New Roman" w:hAnsi="Times New Roman" w:cs="Times New Roman"/>
          <w:sz w:val="24"/>
          <w:szCs w:val="24"/>
        </w:rPr>
        <w:t xml:space="preserve"> тыс. рублей и 1</w:t>
      </w:r>
      <w:r w:rsidR="00BF4088" w:rsidRPr="003F4AA5">
        <w:rPr>
          <w:rFonts w:ascii="Times New Roman" w:hAnsi="Times New Roman" w:cs="Times New Roman"/>
          <w:sz w:val="24"/>
          <w:szCs w:val="24"/>
        </w:rPr>
        <w:t>9</w:t>
      </w:r>
      <w:r w:rsidR="008D79A0" w:rsidRPr="003F4AA5">
        <w:rPr>
          <w:rFonts w:ascii="Times New Roman" w:hAnsi="Times New Roman" w:cs="Times New Roman"/>
          <w:sz w:val="24"/>
          <w:szCs w:val="24"/>
        </w:rPr>
        <w:t>2 566,0</w:t>
      </w:r>
      <w:r w:rsidRPr="003F4AA5">
        <w:rPr>
          <w:rFonts w:ascii="Times New Roman" w:hAnsi="Times New Roman" w:cs="Times New Roman"/>
          <w:sz w:val="24"/>
          <w:szCs w:val="24"/>
        </w:rPr>
        <w:t xml:space="preserve"> тыс. рублей в 202</w:t>
      </w:r>
      <w:r w:rsidR="00BF4088" w:rsidRPr="003F4AA5">
        <w:rPr>
          <w:rFonts w:ascii="Times New Roman" w:hAnsi="Times New Roman" w:cs="Times New Roman"/>
          <w:sz w:val="24"/>
          <w:szCs w:val="24"/>
        </w:rPr>
        <w:t>1</w:t>
      </w:r>
      <w:r w:rsidR="00790C04">
        <w:rPr>
          <w:rFonts w:ascii="Times New Roman" w:hAnsi="Times New Roman" w:cs="Times New Roman"/>
          <w:sz w:val="24"/>
          <w:szCs w:val="24"/>
        </w:rPr>
        <w:t>,</w:t>
      </w:r>
      <w:r w:rsidRPr="008D79A0">
        <w:rPr>
          <w:rFonts w:ascii="Times New Roman" w:hAnsi="Times New Roman" w:cs="Times New Roman"/>
          <w:sz w:val="24"/>
          <w:szCs w:val="24"/>
        </w:rPr>
        <w:t xml:space="preserve"> 202</w:t>
      </w:r>
      <w:r w:rsidR="00BF4088" w:rsidRPr="008D79A0">
        <w:rPr>
          <w:rFonts w:ascii="Times New Roman" w:hAnsi="Times New Roman" w:cs="Times New Roman"/>
          <w:sz w:val="24"/>
          <w:szCs w:val="24"/>
        </w:rPr>
        <w:t>2</w:t>
      </w:r>
      <w:r w:rsidRPr="008D79A0">
        <w:rPr>
          <w:rFonts w:ascii="Times New Roman" w:hAnsi="Times New Roman" w:cs="Times New Roman"/>
          <w:sz w:val="24"/>
          <w:szCs w:val="24"/>
        </w:rPr>
        <w:t xml:space="preserve"> и 202</w:t>
      </w:r>
      <w:r w:rsidR="00BF4088" w:rsidRPr="008D79A0">
        <w:rPr>
          <w:rFonts w:ascii="Times New Roman" w:hAnsi="Times New Roman" w:cs="Times New Roman"/>
          <w:sz w:val="24"/>
          <w:szCs w:val="24"/>
        </w:rPr>
        <w:t>3</w:t>
      </w:r>
      <w:r w:rsidRPr="008D79A0">
        <w:rPr>
          <w:rFonts w:ascii="Times New Roman" w:hAnsi="Times New Roman" w:cs="Times New Roman"/>
          <w:sz w:val="24"/>
          <w:szCs w:val="24"/>
        </w:rPr>
        <w:t xml:space="preserve"> годах соответственно.</w:t>
      </w:r>
      <w:r w:rsidR="00A24420" w:rsidRPr="008D79A0">
        <w:rPr>
          <w:rFonts w:ascii="Times New Roman" w:hAnsi="Times New Roman" w:cs="Times New Roman"/>
          <w:sz w:val="24"/>
          <w:szCs w:val="24"/>
        </w:rPr>
        <w:t xml:space="preserve"> </w:t>
      </w:r>
    </w:p>
    <w:p w:rsidR="00323435" w:rsidRPr="002E5068" w:rsidRDefault="00323435" w:rsidP="00323435">
      <w:pPr>
        <w:pStyle w:val="ac"/>
        <w:widowControl w:val="0"/>
        <w:overflowPunct w:val="0"/>
        <w:autoSpaceDE w:val="0"/>
        <w:autoSpaceDN w:val="0"/>
        <w:adjustRightInd w:val="0"/>
        <w:spacing w:line="259" w:lineRule="auto"/>
        <w:contextualSpacing/>
        <w:textAlignment w:val="baseline"/>
        <w:rPr>
          <w:rFonts w:ascii="Times New Roman" w:hAnsi="Times New Roman" w:cs="Times New Roman"/>
          <w:sz w:val="24"/>
          <w:szCs w:val="24"/>
        </w:rPr>
      </w:pPr>
    </w:p>
    <w:p w:rsidR="00161F74" w:rsidRPr="002E5068" w:rsidRDefault="00161F74" w:rsidP="00161F74">
      <w:pPr>
        <w:spacing w:after="0"/>
        <w:jc w:val="center"/>
        <w:rPr>
          <w:b/>
          <w:sz w:val="24"/>
          <w:szCs w:val="24"/>
        </w:rPr>
      </w:pPr>
      <w:r w:rsidRPr="002E5068">
        <w:rPr>
          <w:b/>
          <w:sz w:val="24"/>
          <w:szCs w:val="24"/>
        </w:rPr>
        <w:t xml:space="preserve">Муниципальная программа </w:t>
      </w:r>
      <w:r w:rsidR="003D4DED">
        <w:rPr>
          <w:b/>
          <w:sz w:val="24"/>
          <w:szCs w:val="24"/>
        </w:rPr>
        <w:t>«</w:t>
      </w:r>
      <w:r w:rsidRPr="002E5068">
        <w:rPr>
          <w:b/>
          <w:sz w:val="24"/>
          <w:szCs w:val="24"/>
        </w:rPr>
        <w:t xml:space="preserve">Развитие образования в </w:t>
      </w:r>
    </w:p>
    <w:p w:rsidR="00161F74" w:rsidRPr="00CC4F9A" w:rsidRDefault="00161F74" w:rsidP="00161F74">
      <w:pPr>
        <w:spacing w:after="0"/>
        <w:jc w:val="center"/>
        <w:rPr>
          <w:b/>
          <w:sz w:val="24"/>
          <w:szCs w:val="24"/>
        </w:rPr>
      </w:pPr>
      <w:r w:rsidRPr="00CC4F9A">
        <w:rPr>
          <w:b/>
          <w:sz w:val="24"/>
          <w:szCs w:val="24"/>
        </w:rPr>
        <w:t xml:space="preserve">муниципальном образовании </w:t>
      </w:r>
      <w:r w:rsidR="003D4DED">
        <w:rPr>
          <w:b/>
          <w:sz w:val="24"/>
          <w:szCs w:val="24"/>
        </w:rPr>
        <w:t>«</w:t>
      </w:r>
      <w:r w:rsidRPr="00CC4F9A">
        <w:rPr>
          <w:b/>
          <w:sz w:val="24"/>
          <w:szCs w:val="24"/>
        </w:rPr>
        <w:t>Городской округ Ногликский</w:t>
      </w:r>
      <w:r w:rsidR="003D4DED">
        <w:rPr>
          <w:b/>
          <w:sz w:val="24"/>
          <w:szCs w:val="24"/>
        </w:rPr>
        <w:t>»</w:t>
      </w:r>
    </w:p>
    <w:p w:rsidR="00161F74" w:rsidRPr="00CC4F9A" w:rsidRDefault="00161F74" w:rsidP="00161F74">
      <w:pPr>
        <w:spacing w:after="0"/>
        <w:ind w:firstLine="567"/>
        <w:jc w:val="center"/>
        <w:rPr>
          <w:b/>
          <w:sz w:val="24"/>
          <w:szCs w:val="24"/>
        </w:rPr>
      </w:pPr>
    </w:p>
    <w:p w:rsidR="00161F74" w:rsidRPr="00CC4F9A" w:rsidRDefault="00161F74" w:rsidP="00161F74">
      <w:pPr>
        <w:spacing w:after="0"/>
        <w:ind w:firstLine="567"/>
        <w:jc w:val="both"/>
        <w:rPr>
          <w:sz w:val="24"/>
          <w:szCs w:val="24"/>
        </w:rPr>
      </w:pPr>
      <w:r w:rsidRPr="00CC4F9A">
        <w:rPr>
          <w:sz w:val="24"/>
          <w:szCs w:val="24"/>
        </w:rPr>
        <w:t xml:space="preserve">На реализацию муниципальной программы </w:t>
      </w:r>
      <w:r w:rsidR="003D4DED">
        <w:rPr>
          <w:sz w:val="24"/>
          <w:szCs w:val="24"/>
        </w:rPr>
        <w:t>«</w:t>
      </w:r>
      <w:r w:rsidRPr="00CC4F9A">
        <w:rPr>
          <w:sz w:val="24"/>
          <w:szCs w:val="24"/>
        </w:rPr>
        <w:t xml:space="preserve">Развитие образования в муниципальном образовании </w:t>
      </w:r>
      <w:r w:rsidR="003D4DED">
        <w:rPr>
          <w:sz w:val="24"/>
          <w:szCs w:val="24"/>
        </w:rPr>
        <w:t>«</w:t>
      </w:r>
      <w:r w:rsidRPr="00CC4F9A">
        <w:rPr>
          <w:sz w:val="24"/>
          <w:szCs w:val="24"/>
        </w:rPr>
        <w:t>Городской округ Ногликский</w:t>
      </w:r>
      <w:r w:rsidR="003D4DED">
        <w:rPr>
          <w:sz w:val="24"/>
          <w:szCs w:val="24"/>
        </w:rPr>
        <w:t>»</w:t>
      </w:r>
      <w:r>
        <w:rPr>
          <w:sz w:val="24"/>
          <w:szCs w:val="24"/>
        </w:rPr>
        <w:t xml:space="preserve"> в 2021</w:t>
      </w:r>
      <w:r w:rsidRPr="00CC4F9A">
        <w:rPr>
          <w:sz w:val="24"/>
          <w:szCs w:val="24"/>
        </w:rPr>
        <w:t xml:space="preserve"> году </w:t>
      </w:r>
      <w:r>
        <w:rPr>
          <w:sz w:val="24"/>
          <w:szCs w:val="24"/>
        </w:rPr>
        <w:t>планируется направить</w:t>
      </w:r>
      <w:r w:rsidRPr="00CC4F9A">
        <w:rPr>
          <w:sz w:val="24"/>
          <w:szCs w:val="24"/>
        </w:rPr>
        <w:t xml:space="preserve"> </w:t>
      </w:r>
      <w:r w:rsidR="00A84DDC">
        <w:rPr>
          <w:sz w:val="24"/>
          <w:szCs w:val="24"/>
        </w:rPr>
        <w:t>1 065</w:t>
      </w:r>
      <w:r>
        <w:rPr>
          <w:sz w:val="24"/>
          <w:szCs w:val="24"/>
        </w:rPr>
        <w:t> 868,3</w:t>
      </w:r>
      <w:r w:rsidRPr="00EB3900">
        <w:rPr>
          <w:sz w:val="24"/>
          <w:szCs w:val="24"/>
        </w:rPr>
        <w:t xml:space="preserve"> тыс. рублей, в 2022 году – </w:t>
      </w:r>
      <w:r w:rsidR="00A84DDC">
        <w:rPr>
          <w:sz w:val="24"/>
          <w:szCs w:val="24"/>
        </w:rPr>
        <w:t>725 128,9</w:t>
      </w:r>
      <w:r w:rsidRPr="00EB3900">
        <w:rPr>
          <w:sz w:val="24"/>
          <w:szCs w:val="24"/>
        </w:rPr>
        <w:t xml:space="preserve"> тыс. рублей, в 2023 году – </w:t>
      </w:r>
      <w:r w:rsidR="00A84DDC">
        <w:rPr>
          <w:sz w:val="24"/>
          <w:szCs w:val="24"/>
        </w:rPr>
        <w:t>733</w:t>
      </w:r>
      <w:r>
        <w:rPr>
          <w:sz w:val="24"/>
          <w:szCs w:val="24"/>
        </w:rPr>
        <w:t> 362,5</w:t>
      </w:r>
      <w:r w:rsidRPr="00EB3900">
        <w:rPr>
          <w:sz w:val="24"/>
          <w:szCs w:val="24"/>
        </w:rPr>
        <w:t xml:space="preserve"> тыс. рублей.</w:t>
      </w:r>
      <w:r w:rsidRPr="00CC4F9A">
        <w:rPr>
          <w:sz w:val="24"/>
          <w:szCs w:val="24"/>
        </w:rPr>
        <w:t xml:space="preserve"> </w:t>
      </w:r>
      <w:r>
        <w:rPr>
          <w:sz w:val="24"/>
          <w:szCs w:val="24"/>
        </w:rPr>
        <w:t xml:space="preserve">Средства в основном направляются на исполнение </w:t>
      </w:r>
      <w:r w:rsidRPr="00CC4F9A">
        <w:rPr>
          <w:sz w:val="24"/>
          <w:szCs w:val="24"/>
        </w:rPr>
        <w:t>расходных обязательств в сфере образования</w:t>
      </w:r>
      <w:r>
        <w:rPr>
          <w:sz w:val="24"/>
          <w:szCs w:val="24"/>
        </w:rPr>
        <w:t>, социальную поддержку работников образовательных учреждений и поддержку семей, имеющих детей.</w:t>
      </w:r>
      <w:r w:rsidRPr="00CC4F9A">
        <w:rPr>
          <w:sz w:val="24"/>
          <w:szCs w:val="24"/>
        </w:rPr>
        <w:t xml:space="preserve"> </w:t>
      </w:r>
    </w:p>
    <w:p w:rsidR="00161F74" w:rsidRPr="00CC4F9A" w:rsidRDefault="00161F74" w:rsidP="00161F74">
      <w:pPr>
        <w:spacing w:after="0"/>
        <w:ind w:firstLine="567"/>
        <w:jc w:val="both"/>
        <w:rPr>
          <w:sz w:val="24"/>
          <w:szCs w:val="24"/>
        </w:rPr>
      </w:pPr>
      <w:r w:rsidRPr="00CC4F9A">
        <w:rPr>
          <w:sz w:val="24"/>
          <w:szCs w:val="24"/>
        </w:rPr>
        <w:t xml:space="preserve"> В рамках муниципальной программы предусмотрена реализация следующих мероприятий (направлений расходов):</w:t>
      </w:r>
    </w:p>
    <w:p w:rsidR="00161F74" w:rsidRPr="00CC4F9A" w:rsidRDefault="00161F74" w:rsidP="00161F74">
      <w:pPr>
        <w:spacing w:after="0"/>
        <w:ind w:firstLine="567"/>
        <w:jc w:val="right"/>
        <w:rPr>
          <w:sz w:val="24"/>
          <w:szCs w:val="24"/>
        </w:rPr>
      </w:pPr>
      <w:r w:rsidRPr="00CC4F9A">
        <w:rPr>
          <w:sz w:val="24"/>
          <w:szCs w:val="24"/>
        </w:rPr>
        <w:t xml:space="preserve">Таблица № 3 </w:t>
      </w:r>
    </w:p>
    <w:p w:rsidR="00161F74" w:rsidRPr="00CC4F9A" w:rsidRDefault="00161F74" w:rsidP="00161F74">
      <w:pPr>
        <w:spacing w:after="0"/>
        <w:ind w:firstLine="567"/>
        <w:jc w:val="right"/>
        <w:rPr>
          <w:sz w:val="24"/>
          <w:szCs w:val="24"/>
        </w:rPr>
      </w:pPr>
      <w:r w:rsidRPr="00CC4F9A">
        <w:rPr>
          <w:sz w:val="24"/>
          <w:szCs w:val="24"/>
        </w:rPr>
        <w:t xml:space="preserve">                                                                                                                (тыс. рублей)</w:t>
      </w:r>
    </w:p>
    <w:tbl>
      <w:tblPr>
        <w:tblStyle w:val="a3"/>
        <w:tblW w:w="9498" w:type="dxa"/>
        <w:tblInd w:w="108" w:type="dxa"/>
        <w:tblLayout w:type="fixed"/>
        <w:tblLook w:val="04A0" w:firstRow="1" w:lastRow="0" w:firstColumn="1" w:lastColumn="0" w:noHBand="0" w:noVBand="1"/>
      </w:tblPr>
      <w:tblGrid>
        <w:gridCol w:w="513"/>
        <w:gridCol w:w="2606"/>
        <w:gridCol w:w="1418"/>
        <w:gridCol w:w="1276"/>
        <w:gridCol w:w="1275"/>
        <w:gridCol w:w="1276"/>
        <w:gridCol w:w="1134"/>
      </w:tblGrid>
      <w:tr w:rsidR="00161F74" w:rsidRPr="00CC4F9A" w:rsidTr="00161F74">
        <w:trPr>
          <w:trHeight w:val="759"/>
        </w:trPr>
        <w:tc>
          <w:tcPr>
            <w:tcW w:w="513" w:type="dxa"/>
          </w:tcPr>
          <w:p w:rsidR="00161F74" w:rsidRPr="00CC4F9A" w:rsidRDefault="00161F74" w:rsidP="00161F74">
            <w:pPr>
              <w:jc w:val="both"/>
              <w:rPr>
                <w:sz w:val="22"/>
                <w:szCs w:val="22"/>
              </w:rPr>
            </w:pPr>
            <w:r w:rsidRPr="00CC4F9A">
              <w:rPr>
                <w:sz w:val="22"/>
                <w:szCs w:val="22"/>
              </w:rPr>
              <w:t>№ п/п</w:t>
            </w:r>
          </w:p>
        </w:tc>
        <w:tc>
          <w:tcPr>
            <w:tcW w:w="2606" w:type="dxa"/>
          </w:tcPr>
          <w:p w:rsidR="00161F74" w:rsidRPr="00CC4F9A" w:rsidRDefault="00161F74" w:rsidP="00161F74">
            <w:pPr>
              <w:jc w:val="center"/>
              <w:rPr>
                <w:sz w:val="22"/>
                <w:szCs w:val="22"/>
              </w:rPr>
            </w:pPr>
            <w:r w:rsidRPr="00CC4F9A">
              <w:rPr>
                <w:sz w:val="22"/>
                <w:szCs w:val="22"/>
              </w:rPr>
              <w:t>Наименование мероприятий</w:t>
            </w:r>
          </w:p>
        </w:tc>
        <w:tc>
          <w:tcPr>
            <w:tcW w:w="1418" w:type="dxa"/>
          </w:tcPr>
          <w:p w:rsidR="00161F74" w:rsidRPr="00CC4F9A" w:rsidRDefault="00161F74" w:rsidP="00161F74">
            <w:pPr>
              <w:jc w:val="center"/>
              <w:rPr>
                <w:sz w:val="22"/>
                <w:szCs w:val="22"/>
              </w:rPr>
            </w:pPr>
            <w:r w:rsidRPr="00CC4F9A">
              <w:rPr>
                <w:rFonts w:eastAsia="Times New Roman"/>
                <w:sz w:val="22"/>
                <w:szCs w:val="22"/>
                <w:lang w:eastAsia="ru-RU"/>
              </w:rPr>
              <w:t>Плановые</w:t>
            </w:r>
            <w:r>
              <w:rPr>
                <w:rFonts w:eastAsia="Times New Roman"/>
                <w:sz w:val="22"/>
                <w:szCs w:val="22"/>
                <w:lang w:eastAsia="ru-RU"/>
              </w:rPr>
              <w:t xml:space="preserve"> назначения на 2020</w:t>
            </w:r>
            <w:r w:rsidRPr="00CC4F9A">
              <w:rPr>
                <w:rFonts w:eastAsia="Times New Roman"/>
                <w:sz w:val="22"/>
                <w:szCs w:val="22"/>
                <w:lang w:eastAsia="ru-RU"/>
              </w:rPr>
              <w:t xml:space="preserve"> год со</w:t>
            </w:r>
            <w:r>
              <w:rPr>
                <w:rFonts w:eastAsia="Times New Roman"/>
                <w:sz w:val="22"/>
                <w:szCs w:val="22"/>
                <w:lang w:eastAsia="ru-RU"/>
              </w:rPr>
              <w:t>гласно решению о бюджете на 2020-2022</w:t>
            </w:r>
            <w:r w:rsidRPr="00CC4F9A">
              <w:rPr>
                <w:rFonts w:eastAsia="Times New Roman"/>
                <w:sz w:val="22"/>
                <w:szCs w:val="22"/>
                <w:lang w:eastAsia="ru-RU"/>
              </w:rPr>
              <w:t xml:space="preserve"> годы в редакции</w:t>
            </w:r>
            <w:r>
              <w:rPr>
                <w:rFonts w:eastAsia="Times New Roman"/>
                <w:sz w:val="22"/>
                <w:szCs w:val="22"/>
                <w:lang w:eastAsia="ru-RU"/>
              </w:rPr>
              <w:t xml:space="preserve"> решения Собрания от 14.07.2020 № 62</w:t>
            </w:r>
          </w:p>
        </w:tc>
        <w:tc>
          <w:tcPr>
            <w:tcW w:w="1276" w:type="dxa"/>
          </w:tcPr>
          <w:p w:rsidR="00161F74" w:rsidRPr="00CC4F9A" w:rsidRDefault="00161F74" w:rsidP="00161F74">
            <w:pPr>
              <w:jc w:val="center"/>
              <w:rPr>
                <w:sz w:val="22"/>
                <w:szCs w:val="22"/>
              </w:rPr>
            </w:pPr>
            <w:r w:rsidRPr="00CC4F9A">
              <w:rPr>
                <w:sz w:val="22"/>
                <w:szCs w:val="22"/>
              </w:rPr>
              <w:t xml:space="preserve">Проект </w:t>
            </w:r>
            <w:r>
              <w:rPr>
                <w:sz w:val="22"/>
                <w:szCs w:val="22"/>
              </w:rPr>
              <w:t>2021</w:t>
            </w:r>
            <w:r w:rsidRPr="00CC4F9A">
              <w:rPr>
                <w:sz w:val="22"/>
                <w:szCs w:val="22"/>
              </w:rPr>
              <w:t xml:space="preserve"> год</w:t>
            </w:r>
          </w:p>
          <w:p w:rsidR="00161F74" w:rsidRPr="00CC4F9A" w:rsidRDefault="00161F74" w:rsidP="00161F74">
            <w:pPr>
              <w:jc w:val="center"/>
              <w:rPr>
                <w:sz w:val="22"/>
                <w:szCs w:val="22"/>
              </w:rPr>
            </w:pPr>
          </w:p>
        </w:tc>
        <w:tc>
          <w:tcPr>
            <w:tcW w:w="1275" w:type="dxa"/>
          </w:tcPr>
          <w:p w:rsidR="00161F74" w:rsidRPr="00CC4F9A" w:rsidRDefault="00161F74" w:rsidP="00161F74">
            <w:pPr>
              <w:jc w:val="center"/>
              <w:rPr>
                <w:sz w:val="22"/>
                <w:szCs w:val="22"/>
              </w:rPr>
            </w:pPr>
            <w:r w:rsidRPr="00CC4F9A">
              <w:rPr>
                <w:sz w:val="22"/>
                <w:szCs w:val="22"/>
              </w:rPr>
              <w:t>Отклоне</w:t>
            </w:r>
            <w:r>
              <w:rPr>
                <w:sz w:val="22"/>
                <w:szCs w:val="22"/>
              </w:rPr>
              <w:t xml:space="preserve"> </w:t>
            </w:r>
            <w:r w:rsidRPr="00CC4F9A">
              <w:rPr>
                <w:sz w:val="22"/>
                <w:szCs w:val="22"/>
              </w:rPr>
              <w:t xml:space="preserve">ние </w:t>
            </w:r>
          </w:p>
          <w:p w:rsidR="00161F74" w:rsidRPr="00CC4F9A" w:rsidRDefault="00161F74" w:rsidP="00161F74">
            <w:pPr>
              <w:jc w:val="center"/>
              <w:rPr>
                <w:sz w:val="22"/>
                <w:szCs w:val="22"/>
              </w:rPr>
            </w:pPr>
            <w:r w:rsidRPr="00CC4F9A">
              <w:rPr>
                <w:sz w:val="22"/>
                <w:szCs w:val="22"/>
              </w:rPr>
              <w:t>(гр.4-гр.3)</w:t>
            </w:r>
          </w:p>
        </w:tc>
        <w:tc>
          <w:tcPr>
            <w:tcW w:w="1276" w:type="dxa"/>
          </w:tcPr>
          <w:p w:rsidR="00161F74" w:rsidRPr="00CC4F9A" w:rsidRDefault="00161F74" w:rsidP="00161F74">
            <w:pPr>
              <w:jc w:val="center"/>
              <w:rPr>
                <w:sz w:val="22"/>
                <w:szCs w:val="22"/>
              </w:rPr>
            </w:pPr>
            <w:r w:rsidRPr="00CC4F9A">
              <w:rPr>
                <w:sz w:val="22"/>
                <w:szCs w:val="22"/>
              </w:rPr>
              <w:t xml:space="preserve">Проект </w:t>
            </w:r>
            <w:r>
              <w:rPr>
                <w:sz w:val="22"/>
                <w:szCs w:val="22"/>
              </w:rPr>
              <w:t>2022</w:t>
            </w:r>
            <w:r w:rsidRPr="00CC4F9A">
              <w:rPr>
                <w:sz w:val="22"/>
                <w:szCs w:val="22"/>
              </w:rPr>
              <w:t xml:space="preserve"> год</w:t>
            </w:r>
          </w:p>
        </w:tc>
        <w:tc>
          <w:tcPr>
            <w:tcW w:w="1134" w:type="dxa"/>
          </w:tcPr>
          <w:p w:rsidR="00161F74" w:rsidRPr="00CC4F9A" w:rsidRDefault="00161F74" w:rsidP="00161F74">
            <w:pPr>
              <w:jc w:val="center"/>
              <w:rPr>
                <w:sz w:val="22"/>
                <w:szCs w:val="22"/>
              </w:rPr>
            </w:pPr>
            <w:r w:rsidRPr="00CC4F9A">
              <w:rPr>
                <w:sz w:val="22"/>
                <w:szCs w:val="22"/>
              </w:rPr>
              <w:t xml:space="preserve">Проект </w:t>
            </w:r>
            <w:r>
              <w:rPr>
                <w:sz w:val="22"/>
                <w:szCs w:val="22"/>
              </w:rPr>
              <w:t>2023</w:t>
            </w:r>
            <w:r w:rsidRPr="00CC4F9A">
              <w:rPr>
                <w:sz w:val="22"/>
                <w:szCs w:val="22"/>
              </w:rPr>
              <w:t xml:space="preserve"> год</w:t>
            </w:r>
          </w:p>
          <w:p w:rsidR="00161F74" w:rsidRPr="00CC4F9A" w:rsidRDefault="00161F74" w:rsidP="00161F74">
            <w:pPr>
              <w:jc w:val="center"/>
              <w:rPr>
                <w:sz w:val="22"/>
                <w:szCs w:val="22"/>
              </w:rPr>
            </w:pPr>
          </w:p>
        </w:tc>
      </w:tr>
      <w:tr w:rsidR="00161F74" w:rsidRPr="00CC4F9A" w:rsidTr="00161F74">
        <w:trPr>
          <w:trHeight w:val="297"/>
        </w:trPr>
        <w:tc>
          <w:tcPr>
            <w:tcW w:w="513" w:type="dxa"/>
            <w:vAlign w:val="center"/>
          </w:tcPr>
          <w:p w:rsidR="00161F74" w:rsidRPr="00CC4F9A" w:rsidRDefault="00161F74" w:rsidP="00161F74">
            <w:pPr>
              <w:jc w:val="center"/>
              <w:rPr>
                <w:sz w:val="22"/>
                <w:szCs w:val="22"/>
              </w:rPr>
            </w:pPr>
            <w:r w:rsidRPr="00CC4F9A">
              <w:rPr>
                <w:sz w:val="22"/>
                <w:szCs w:val="22"/>
              </w:rPr>
              <w:t>1</w:t>
            </w:r>
          </w:p>
        </w:tc>
        <w:tc>
          <w:tcPr>
            <w:tcW w:w="2606" w:type="dxa"/>
            <w:vAlign w:val="center"/>
          </w:tcPr>
          <w:p w:rsidR="00161F74" w:rsidRPr="00CC4F9A" w:rsidRDefault="00161F74" w:rsidP="00161F74">
            <w:pPr>
              <w:jc w:val="center"/>
              <w:rPr>
                <w:sz w:val="22"/>
                <w:szCs w:val="22"/>
              </w:rPr>
            </w:pPr>
            <w:r w:rsidRPr="00CC4F9A">
              <w:rPr>
                <w:sz w:val="22"/>
                <w:szCs w:val="22"/>
              </w:rPr>
              <w:t>2</w:t>
            </w:r>
          </w:p>
        </w:tc>
        <w:tc>
          <w:tcPr>
            <w:tcW w:w="1418" w:type="dxa"/>
            <w:vAlign w:val="center"/>
          </w:tcPr>
          <w:p w:rsidR="00161F74" w:rsidRPr="00CC4F9A" w:rsidRDefault="00161F74" w:rsidP="00161F74">
            <w:pPr>
              <w:jc w:val="center"/>
              <w:rPr>
                <w:sz w:val="22"/>
                <w:szCs w:val="22"/>
              </w:rPr>
            </w:pPr>
            <w:r w:rsidRPr="00CC4F9A">
              <w:rPr>
                <w:sz w:val="22"/>
                <w:szCs w:val="22"/>
              </w:rPr>
              <w:t>3</w:t>
            </w:r>
          </w:p>
        </w:tc>
        <w:tc>
          <w:tcPr>
            <w:tcW w:w="1276" w:type="dxa"/>
            <w:vAlign w:val="center"/>
          </w:tcPr>
          <w:p w:rsidR="00161F74" w:rsidRPr="00CC4F9A" w:rsidRDefault="00161F74" w:rsidP="00161F74">
            <w:pPr>
              <w:jc w:val="center"/>
              <w:rPr>
                <w:sz w:val="22"/>
                <w:szCs w:val="22"/>
              </w:rPr>
            </w:pPr>
            <w:r w:rsidRPr="00CC4F9A">
              <w:rPr>
                <w:sz w:val="22"/>
                <w:szCs w:val="22"/>
              </w:rPr>
              <w:t>4</w:t>
            </w:r>
          </w:p>
        </w:tc>
        <w:tc>
          <w:tcPr>
            <w:tcW w:w="1275" w:type="dxa"/>
            <w:vAlign w:val="center"/>
          </w:tcPr>
          <w:p w:rsidR="00161F74" w:rsidRPr="00CC4F9A" w:rsidRDefault="00161F74" w:rsidP="00161F74">
            <w:pPr>
              <w:jc w:val="center"/>
              <w:rPr>
                <w:sz w:val="22"/>
                <w:szCs w:val="22"/>
              </w:rPr>
            </w:pPr>
            <w:r w:rsidRPr="00CC4F9A">
              <w:rPr>
                <w:sz w:val="22"/>
                <w:szCs w:val="22"/>
              </w:rPr>
              <w:t>5</w:t>
            </w:r>
          </w:p>
        </w:tc>
        <w:tc>
          <w:tcPr>
            <w:tcW w:w="1276" w:type="dxa"/>
            <w:vAlign w:val="center"/>
          </w:tcPr>
          <w:p w:rsidR="00161F74" w:rsidRPr="00CC4F9A" w:rsidRDefault="00161F74" w:rsidP="00161F74">
            <w:pPr>
              <w:jc w:val="center"/>
              <w:rPr>
                <w:sz w:val="22"/>
                <w:szCs w:val="22"/>
              </w:rPr>
            </w:pPr>
            <w:r w:rsidRPr="00CC4F9A">
              <w:rPr>
                <w:sz w:val="22"/>
                <w:szCs w:val="22"/>
              </w:rPr>
              <w:t>6</w:t>
            </w:r>
          </w:p>
        </w:tc>
        <w:tc>
          <w:tcPr>
            <w:tcW w:w="1134" w:type="dxa"/>
            <w:vAlign w:val="center"/>
          </w:tcPr>
          <w:p w:rsidR="00161F74" w:rsidRPr="00CC4F9A" w:rsidRDefault="00161F74" w:rsidP="00161F74">
            <w:pPr>
              <w:jc w:val="center"/>
              <w:rPr>
                <w:sz w:val="22"/>
                <w:szCs w:val="22"/>
              </w:rPr>
            </w:pPr>
            <w:r w:rsidRPr="00CC4F9A">
              <w:rPr>
                <w:sz w:val="22"/>
                <w:szCs w:val="22"/>
              </w:rPr>
              <w:t>7</w:t>
            </w:r>
          </w:p>
        </w:tc>
      </w:tr>
      <w:tr w:rsidR="00161F74" w:rsidRPr="00CC4F9A" w:rsidTr="00161F74">
        <w:trPr>
          <w:trHeight w:val="511"/>
        </w:trPr>
        <w:tc>
          <w:tcPr>
            <w:tcW w:w="513" w:type="dxa"/>
          </w:tcPr>
          <w:p w:rsidR="00161F74" w:rsidRPr="00CC4F9A" w:rsidRDefault="00161F74" w:rsidP="00161F74">
            <w:pPr>
              <w:jc w:val="both"/>
              <w:rPr>
                <w:sz w:val="22"/>
                <w:szCs w:val="22"/>
              </w:rPr>
            </w:pPr>
          </w:p>
        </w:tc>
        <w:tc>
          <w:tcPr>
            <w:tcW w:w="2606" w:type="dxa"/>
          </w:tcPr>
          <w:p w:rsidR="00161F74" w:rsidRPr="00CC4F9A" w:rsidRDefault="00161F74" w:rsidP="00161F74">
            <w:pPr>
              <w:jc w:val="both"/>
              <w:rPr>
                <w:sz w:val="22"/>
                <w:szCs w:val="22"/>
              </w:rPr>
            </w:pPr>
            <w:r w:rsidRPr="00CC4F9A">
              <w:rPr>
                <w:sz w:val="22"/>
                <w:szCs w:val="22"/>
              </w:rPr>
              <w:t xml:space="preserve">Муниципальная программа </w:t>
            </w:r>
            <w:r w:rsidR="003D4DED">
              <w:rPr>
                <w:sz w:val="22"/>
                <w:szCs w:val="22"/>
              </w:rPr>
              <w:t>«</w:t>
            </w:r>
            <w:r w:rsidRPr="00CC4F9A">
              <w:rPr>
                <w:sz w:val="22"/>
                <w:szCs w:val="22"/>
              </w:rPr>
              <w:t xml:space="preserve">Развитие образования в муниципальном образовании </w:t>
            </w:r>
            <w:r w:rsidR="003D4DED">
              <w:rPr>
                <w:sz w:val="22"/>
                <w:szCs w:val="22"/>
              </w:rPr>
              <w:t>«</w:t>
            </w:r>
            <w:r w:rsidRPr="00CC4F9A">
              <w:rPr>
                <w:sz w:val="22"/>
                <w:szCs w:val="22"/>
              </w:rPr>
              <w:t>Городской округ Ногликский</w:t>
            </w:r>
            <w:r w:rsidR="003D4DED">
              <w:rPr>
                <w:sz w:val="22"/>
                <w:szCs w:val="22"/>
              </w:rPr>
              <w:t>»</w:t>
            </w:r>
          </w:p>
        </w:tc>
        <w:tc>
          <w:tcPr>
            <w:tcW w:w="1418" w:type="dxa"/>
          </w:tcPr>
          <w:p w:rsidR="00161F74" w:rsidRPr="00CC4F9A" w:rsidRDefault="00161F74" w:rsidP="00161F74">
            <w:pPr>
              <w:jc w:val="right"/>
              <w:rPr>
                <w:sz w:val="22"/>
                <w:szCs w:val="22"/>
              </w:rPr>
            </w:pPr>
            <w:r>
              <w:rPr>
                <w:sz w:val="22"/>
                <w:szCs w:val="22"/>
              </w:rPr>
              <w:t xml:space="preserve"> 1 419 198,2</w:t>
            </w:r>
          </w:p>
        </w:tc>
        <w:tc>
          <w:tcPr>
            <w:tcW w:w="1276" w:type="dxa"/>
          </w:tcPr>
          <w:p w:rsidR="00161F74" w:rsidRPr="00EB3900" w:rsidRDefault="00A84DDC" w:rsidP="00161F74">
            <w:pPr>
              <w:jc w:val="right"/>
              <w:rPr>
                <w:sz w:val="22"/>
                <w:szCs w:val="22"/>
              </w:rPr>
            </w:pPr>
            <w:r>
              <w:rPr>
                <w:sz w:val="22"/>
                <w:szCs w:val="22"/>
              </w:rPr>
              <w:t>1 065</w:t>
            </w:r>
            <w:r w:rsidR="00161F74">
              <w:rPr>
                <w:sz w:val="22"/>
                <w:szCs w:val="22"/>
              </w:rPr>
              <w:t> 868,3</w:t>
            </w:r>
          </w:p>
        </w:tc>
        <w:tc>
          <w:tcPr>
            <w:tcW w:w="1275" w:type="dxa"/>
            <w:shd w:val="clear" w:color="auto" w:fill="FFFFFF" w:themeFill="background1"/>
          </w:tcPr>
          <w:p w:rsidR="00161F74" w:rsidRPr="00EB3900" w:rsidRDefault="00A84DDC" w:rsidP="00A84DDC">
            <w:pPr>
              <w:jc w:val="right"/>
              <w:rPr>
                <w:sz w:val="22"/>
                <w:szCs w:val="22"/>
              </w:rPr>
            </w:pPr>
            <w:r>
              <w:rPr>
                <w:sz w:val="22"/>
                <w:szCs w:val="22"/>
              </w:rPr>
              <w:t>-353</w:t>
            </w:r>
            <w:r w:rsidR="00161F74">
              <w:rPr>
                <w:sz w:val="22"/>
                <w:szCs w:val="22"/>
              </w:rPr>
              <w:t> 329,9</w:t>
            </w:r>
          </w:p>
        </w:tc>
        <w:tc>
          <w:tcPr>
            <w:tcW w:w="1276" w:type="dxa"/>
            <w:shd w:val="clear" w:color="auto" w:fill="FFFFFF" w:themeFill="background1"/>
          </w:tcPr>
          <w:p w:rsidR="00161F74" w:rsidRPr="00EB3900" w:rsidRDefault="00A84DDC" w:rsidP="00161F74">
            <w:pPr>
              <w:jc w:val="right"/>
              <w:rPr>
                <w:sz w:val="22"/>
                <w:szCs w:val="22"/>
              </w:rPr>
            </w:pPr>
            <w:r>
              <w:rPr>
                <w:sz w:val="22"/>
                <w:szCs w:val="22"/>
              </w:rPr>
              <w:t>725 128,9</w:t>
            </w:r>
          </w:p>
        </w:tc>
        <w:tc>
          <w:tcPr>
            <w:tcW w:w="1134" w:type="dxa"/>
            <w:shd w:val="clear" w:color="auto" w:fill="FFFFFF" w:themeFill="background1"/>
          </w:tcPr>
          <w:p w:rsidR="00161F74" w:rsidRPr="00EB3900" w:rsidRDefault="00A84DDC" w:rsidP="00161F74">
            <w:pPr>
              <w:jc w:val="right"/>
              <w:rPr>
                <w:sz w:val="22"/>
                <w:szCs w:val="22"/>
              </w:rPr>
            </w:pPr>
            <w:r>
              <w:rPr>
                <w:sz w:val="22"/>
                <w:szCs w:val="22"/>
              </w:rPr>
              <w:t>733</w:t>
            </w:r>
            <w:r w:rsidR="00161F74">
              <w:rPr>
                <w:sz w:val="22"/>
                <w:szCs w:val="22"/>
              </w:rPr>
              <w:t> 362,5</w:t>
            </w:r>
          </w:p>
        </w:tc>
      </w:tr>
      <w:tr w:rsidR="00161F74" w:rsidRPr="00CC4F9A" w:rsidTr="00161F74">
        <w:tc>
          <w:tcPr>
            <w:tcW w:w="513" w:type="dxa"/>
          </w:tcPr>
          <w:p w:rsidR="00161F74" w:rsidRPr="00CC4F9A" w:rsidRDefault="00161F74" w:rsidP="00161F74">
            <w:pPr>
              <w:jc w:val="center"/>
              <w:rPr>
                <w:sz w:val="22"/>
                <w:szCs w:val="22"/>
              </w:rPr>
            </w:pPr>
            <w:r w:rsidRPr="00CC4F9A">
              <w:rPr>
                <w:sz w:val="22"/>
                <w:szCs w:val="22"/>
              </w:rPr>
              <w:t>1.</w:t>
            </w:r>
          </w:p>
        </w:tc>
        <w:tc>
          <w:tcPr>
            <w:tcW w:w="2606" w:type="dxa"/>
          </w:tcPr>
          <w:p w:rsidR="00161F74" w:rsidRPr="00CC4F9A" w:rsidRDefault="00161F74" w:rsidP="00161F74">
            <w:pPr>
              <w:jc w:val="both"/>
              <w:rPr>
                <w:sz w:val="22"/>
                <w:szCs w:val="22"/>
              </w:rPr>
            </w:pPr>
            <w:r w:rsidRPr="00CC4F9A">
              <w:rPr>
                <w:sz w:val="22"/>
                <w:szCs w:val="22"/>
              </w:rPr>
              <w:t>Обеспечение качества и доступности дошкольного образования</w:t>
            </w:r>
          </w:p>
        </w:tc>
        <w:tc>
          <w:tcPr>
            <w:tcW w:w="1418" w:type="dxa"/>
          </w:tcPr>
          <w:p w:rsidR="00161F74" w:rsidRPr="00CC4F9A" w:rsidRDefault="00161F74" w:rsidP="00161F74">
            <w:pPr>
              <w:jc w:val="right"/>
              <w:rPr>
                <w:sz w:val="22"/>
                <w:szCs w:val="22"/>
              </w:rPr>
            </w:pPr>
            <w:r>
              <w:rPr>
                <w:sz w:val="22"/>
                <w:szCs w:val="22"/>
              </w:rPr>
              <w:t>253 187,9</w:t>
            </w:r>
          </w:p>
          <w:p w:rsidR="00161F74" w:rsidRPr="00CC4F9A" w:rsidRDefault="00161F74" w:rsidP="00161F74">
            <w:pPr>
              <w:jc w:val="right"/>
              <w:rPr>
                <w:sz w:val="22"/>
                <w:szCs w:val="22"/>
              </w:rPr>
            </w:pPr>
          </w:p>
        </w:tc>
        <w:tc>
          <w:tcPr>
            <w:tcW w:w="1276" w:type="dxa"/>
          </w:tcPr>
          <w:p w:rsidR="00161F74" w:rsidRPr="00EB3900" w:rsidRDefault="00161F74" w:rsidP="00161F74">
            <w:pPr>
              <w:jc w:val="right"/>
              <w:rPr>
                <w:sz w:val="22"/>
                <w:szCs w:val="22"/>
              </w:rPr>
            </w:pPr>
            <w:r>
              <w:rPr>
                <w:sz w:val="22"/>
                <w:szCs w:val="22"/>
              </w:rPr>
              <w:t>207 619,8</w:t>
            </w:r>
          </w:p>
        </w:tc>
        <w:tc>
          <w:tcPr>
            <w:tcW w:w="1275" w:type="dxa"/>
            <w:shd w:val="clear" w:color="auto" w:fill="FFFFFF" w:themeFill="background1"/>
          </w:tcPr>
          <w:p w:rsidR="00161F74" w:rsidRPr="00EB3900" w:rsidRDefault="00161F74" w:rsidP="00161F74">
            <w:pPr>
              <w:jc w:val="right"/>
              <w:rPr>
                <w:sz w:val="22"/>
                <w:szCs w:val="22"/>
              </w:rPr>
            </w:pPr>
            <w:r>
              <w:rPr>
                <w:sz w:val="22"/>
                <w:szCs w:val="22"/>
              </w:rPr>
              <w:t>-45 568,1</w:t>
            </w:r>
          </w:p>
        </w:tc>
        <w:tc>
          <w:tcPr>
            <w:tcW w:w="1276" w:type="dxa"/>
          </w:tcPr>
          <w:p w:rsidR="00161F74" w:rsidRPr="00EB3900" w:rsidRDefault="00161F74" w:rsidP="00161F74">
            <w:pPr>
              <w:jc w:val="right"/>
              <w:rPr>
                <w:sz w:val="22"/>
                <w:szCs w:val="22"/>
              </w:rPr>
            </w:pPr>
            <w:r>
              <w:rPr>
                <w:sz w:val="22"/>
                <w:szCs w:val="22"/>
              </w:rPr>
              <w:t>213 252,9</w:t>
            </w:r>
          </w:p>
          <w:p w:rsidR="00161F74" w:rsidRPr="00EB3900" w:rsidRDefault="00161F74" w:rsidP="00161F74">
            <w:pPr>
              <w:jc w:val="right"/>
              <w:rPr>
                <w:sz w:val="22"/>
                <w:szCs w:val="22"/>
              </w:rPr>
            </w:pPr>
          </w:p>
        </w:tc>
        <w:tc>
          <w:tcPr>
            <w:tcW w:w="1134" w:type="dxa"/>
          </w:tcPr>
          <w:p w:rsidR="00161F74" w:rsidRPr="00EB3900" w:rsidRDefault="00161F74" w:rsidP="00161F74">
            <w:pPr>
              <w:jc w:val="right"/>
              <w:rPr>
                <w:sz w:val="22"/>
                <w:szCs w:val="22"/>
              </w:rPr>
            </w:pPr>
            <w:r>
              <w:rPr>
                <w:sz w:val="22"/>
                <w:szCs w:val="22"/>
              </w:rPr>
              <w:t>217 486,0</w:t>
            </w:r>
          </w:p>
        </w:tc>
      </w:tr>
      <w:tr w:rsidR="00161F74" w:rsidRPr="00CC4F9A" w:rsidTr="00161F74">
        <w:tc>
          <w:tcPr>
            <w:tcW w:w="513" w:type="dxa"/>
          </w:tcPr>
          <w:p w:rsidR="00161F74" w:rsidRPr="00CC4F9A" w:rsidRDefault="00161F74" w:rsidP="00161F74">
            <w:pPr>
              <w:jc w:val="center"/>
              <w:rPr>
                <w:sz w:val="22"/>
                <w:szCs w:val="22"/>
              </w:rPr>
            </w:pPr>
            <w:r w:rsidRPr="00CC4F9A">
              <w:rPr>
                <w:sz w:val="22"/>
                <w:szCs w:val="22"/>
              </w:rPr>
              <w:t>2.</w:t>
            </w:r>
          </w:p>
        </w:tc>
        <w:tc>
          <w:tcPr>
            <w:tcW w:w="2606" w:type="dxa"/>
          </w:tcPr>
          <w:p w:rsidR="00161F74" w:rsidRPr="00CC4F9A" w:rsidRDefault="00161F74" w:rsidP="00161F74">
            <w:pPr>
              <w:jc w:val="both"/>
              <w:rPr>
                <w:sz w:val="22"/>
                <w:szCs w:val="22"/>
              </w:rPr>
            </w:pPr>
            <w:r w:rsidRPr="00CC4F9A">
              <w:rPr>
                <w:sz w:val="22"/>
                <w:szCs w:val="22"/>
              </w:rPr>
              <w:t>Обеспечение качества и доступности общего образования</w:t>
            </w:r>
          </w:p>
        </w:tc>
        <w:tc>
          <w:tcPr>
            <w:tcW w:w="1418" w:type="dxa"/>
          </w:tcPr>
          <w:p w:rsidR="00161F74" w:rsidRPr="00CC4F9A" w:rsidRDefault="00161F74" w:rsidP="00161F74">
            <w:pPr>
              <w:jc w:val="right"/>
              <w:rPr>
                <w:sz w:val="22"/>
                <w:szCs w:val="22"/>
              </w:rPr>
            </w:pPr>
            <w:r>
              <w:rPr>
                <w:sz w:val="22"/>
                <w:szCs w:val="22"/>
              </w:rPr>
              <w:t>371 410,7</w:t>
            </w:r>
          </w:p>
        </w:tc>
        <w:tc>
          <w:tcPr>
            <w:tcW w:w="1276" w:type="dxa"/>
            <w:shd w:val="clear" w:color="auto" w:fill="auto"/>
          </w:tcPr>
          <w:p w:rsidR="00161F74" w:rsidRPr="00EB3900" w:rsidRDefault="00161F74" w:rsidP="00161F74">
            <w:pPr>
              <w:jc w:val="right"/>
              <w:rPr>
                <w:sz w:val="22"/>
                <w:szCs w:val="22"/>
              </w:rPr>
            </w:pPr>
            <w:r>
              <w:rPr>
                <w:sz w:val="22"/>
                <w:szCs w:val="22"/>
              </w:rPr>
              <w:t>346 977,7</w:t>
            </w:r>
          </w:p>
        </w:tc>
        <w:tc>
          <w:tcPr>
            <w:tcW w:w="1275" w:type="dxa"/>
            <w:shd w:val="clear" w:color="auto" w:fill="FFFFFF" w:themeFill="background1"/>
          </w:tcPr>
          <w:p w:rsidR="00161F74" w:rsidRPr="00EB3900" w:rsidRDefault="00161F74" w:rsidP="00161F74">
            <w:pPr>
              <w:jc w:val="right"/>
              <w:rPr>
                <w:sz w:val="22"/>
                <w:szCs w:val="22"/>
              </w:rPr>
            </w:pPr>
            <w:r>
              <w:rPr>
                <w:sz w:val="22"/>
                <w:szCs w:val="22"/>
              </w:rPr>
              <w:t>- 24 433,0</w:t>
            </w:r>
          </w:p>
        </w:tc>
        <w:tc>
          <w:tcPr>
            <w:tcW w:w="1276" w:type="dxa"/>
          </w:tcPr>
          <w:p w:rsidR="00161F74" w:rsidRPr="00EB3900" w:rsidRDefault="00161F74" w:rsidP="00161F74">
            <w:pPr>
              <w:jc w:val="right"/>
              <w:rPr>
                <w:sz w:val="22"/>
                <w:szCs w:val="22"/>
              </w:rPr>
            </w:pPr>
            <w:r>
              <w:rPr>
                <w:sz w:val="22"/>
                <w:szCs w:val="22"/>
              </w:rPr>
              <w:t>348 091,2</w:t>
            </w:r>
          </w:p>
        </w:tc>
        <w:tc>
          <w:tcPr>
            <w:tcW w:w="1134" w:type="dxa"/>
          </w:tcPr>
          <w:p w:rsidR="00161F74" w:rsidRPr="00EB3900" w:rsidRDefault="00161F74" w:rsidP="00161F74">
            <w:pPr>
              <w:jc w:val="right"/>
              <w:rPr>
                <w:sz w:val="22"/>
                <w:szCs w:val="22"/>
              </w:rPr>
            </w:pPr>
            <w:r>
              <w:rPr>
                <w:sz w:val="22"/>
                <w:szCs w:val="22"/>
              </w:rPr>
              <w:t>348 149,7</w:t>
            </w:r>
          </w:p>
        </w:tc>
      </w:tr>
      <w:tr w:rsidR="00161F74" w:rsidRPr="00CC4F9A" w:rsidTr="00161F74">
        <w:tc>
          <w:tcPr>
            <w:tcW w:w="513" w:type="dxa"/>
          </w:tcPr>
          <w:p w:rsidR="00161F74" w:rsidRPr="00CC4F9A" w:rsidRDefault="00161F74" w:rsidP="00161F74">
            <w:pPr>
              <w:jc w:val="center"/>
              <w:rPr>
                <w:sz w:val="22"/>
                <w:szCs w:val="22"/>
              </w:rPr>
            </w:pPr>
            <w:r w:rsidRPr="00CC4F9A">
              <w:rPr>
                <w:sz w:val="22"/>
                <w:szCs w:val="22"/>
              </w:rPr>
              <w:t>3.</w:t>
            </w:r>
          </w:p>
        </w:tc>
        <w:tc>
          <w:tcPr>
            <w:tcW w:w="2606" w:type="dxa"/>
          </w:tcPr>
          <w:p w:rsidR="00161F74" w:rsidRPr="00CC4F9A" w:rsidRDefault="00161F74" w:rsidP="00161F74">
            <w:pPr>
              <w:jc w:val="both"/>
              <w:rPr>
                <w:sz w:val="22"/>
                <w:szCs w:val="22"/>
              </w:rPr>
            </w:pPr>
            <w:r w:rsidRPr="00CC4F9A">
              <w:rPr>
                <w:sz w:val="22"/>
                <w:szCs w:val="22"/>
              </w:rPr>
              <w:t>Развитие системы воспитания, дополнительного образования и социальной защиты населения</w:t>
            </w:r>
          </w:p>
        </w:tc>
        <w:tc>
          <w:tcPr>
            <w:tcW w:w="1418" w:type="dxa"/>
          </w:tcPr>
          <w:p w:rsidR="00161F74" w:rsidRPr="00CC4F9A" w:rsidRDefault="00161F74" w:rsidP="00161F74">
            <w:pPr>
              <w:jc w:val="right"/>
              <w:rPr>
                <w:sz w:val="22"/>
                <w:szCs w:val="22"/>
              </w:rPr>
            </w:pPr>
            <w:r>
              <w:rPr>
                <w:sz w:val="22"/>
                <w:szCs w:val="22"/>
              </w:rPr>
              <w:t>211 231,9</w:t>
            </w:r>
          </w:p>
        </w:tc>
        <w:tc>
          <w:tcPr>
            <w:tcW w:w="1276" w:type="dxa"/>
          </w:tcPr>
          <w:p w:rsidR="00161F74" w:rsidRPr="00EB3900" w:rsidRDefault="00161F74" w:rsidP="00161F74">
            <w:pPr>
              <w:jc w:val="right"/>
              <w:rPr>
                <w:sz w:val="22"/>
                <w:szCs w:val="22"/>
              </w:rPr>
            </w:pPr>
            <w:r>
              <w:rPr>
                <w:sz w:val="22"/>
                <w:szCs w:val="22"/>
              </w:rPr>
              <w:t>128 297,0</w:t>
            </w:r>
          </w:p>
        </w:tc>
        <w:tc>
          <w:tcPr>
            <w:tcW w:w="1275" w:type="dxa"/>
            <w:shd w:val="clear" w:color="auto" w:fill="FFFFFF" w:themeFill="background1"/>
          </w:tcPr>
          <w:p w:rsidR="00161F74" w:rsidRPr="00EB3900" w:rsidRDefault="00161F74" w:rsidP="00161F74">
            <w:pPr>
              <w:jc w:val="right"/>
              <w:rPr>
                <w:sz w:val="22"/>
                <w:szCs w:val="22"/>
              </w:rPr>
            </w:pPr>
            <w:r>
              <w:rPr>
                <w:sz w:val="22"/>
                <w:szCs w:val="22"/>
              </w:rPr>
              <w:t>-82 934,9</w:t>
            </w:r>
          </w:p>
        </w:tc>
        <w:tc>
          <w:tcPr>
            <w:tcW w:w="1276" w:type="dxa"/>
          </w:tcPr>
          <w:p w:rsidR="00161F74" w:rsidRPr="00EB3900" w:rsidRDefault="00161F74" w:rsidP="00161F74">
            <w:pPr>
              <w:jc w:val="right"/>
              <w:rPr>
                <w:sz w:val="22"/>
                <w:szCs w:val="22"/>
              </w:rPr>
            </w:pPr>
            <w:r>
              <w:rPr>
                <w:sz w:val="22"/>
                <w:szCs w:val="22"/>
              </w:rPr>
              <w:t>124 515,4</w:t>
            </w:r>
          </w:p>
        </w:tc>
        <w:tc>
          <w:tcPr>
            <w:tcW w:w="1134" w:type="dxa"/>
          </w:tcPr>
          <w:p w:rsidR="00161F74" w:rsidRPr="00EB3900" w:rsidRDefault="00161F74" w:rsidP="00161F74">
            <w:pPr>
              <w:jc w:val="right"/>
              <w:rPr>
                <w:sz w:val="22"/>
                <w:szCs w:val="22"/>
              </w:rPr>
            </w:pPr>
            <w:r>
              <w:rPr>
                <w:sz w:val="22"/>
                <w:szCs w:val="22"/>
              </w:rPr>
              <w:t>136 754,3</w:t>
            </w:r>
          </w:p>
        </w:tc>
      </w:tr>
      <w:tr w:rsidR="00161F74" w:rsidRPr="00CC4F9A" w:rsidTr="00161F74">
        <w:tc>
          <w:tcPr>
            <w:tcW w:w="513" w:type="dxa"/>
          </w:tcPr>
          <w:p w:rsidR="00161F74" w:rsidRPr="00CC4F9A" w:rsidRDefault="00161F74" w:rsidP="00161F74">
            <w:pPr>
              <w:jc w:val="center"/>
              <w:rPr>
                <w:sz w:val="22"/>
                <w:szCs w:val="22"/>
              </w:rPr>
            </w:pPr>
            <w:r w:rsidRPr="00CC4F9A">
              <w:rPr>
                <w:sz w:val="22"/>
                <w:szCs w:val="22"/>
              </w:rPr>
              <w:t>4.</w:t>
            </w:r>
          </w:p>
        </w:tc>
        <w:tc>
          <w:tcPr>
            <w:tcW w:w="2606" w:type="dxa"/>
          </w:tcPr>
          <w:p w:rsidR="00161F74" w:rsidRPr="00CC4F9A" w:rsidRDefault="00161F74" w:rsidP="00161F74">
            <w:pPr>
              <w:jc w:val="both"/>
              <w:rPr>
                <w:sz w:val="22"/>
                <w:szCs w:val="22"/>
              </w:rPr>
            </w:pPr>
            <w:r w:rsidRPr="00CC4F9A">
              <w:rPr>
                <w:sz w:val="22"/>
                <w:szCs w:val="22"/>
              </w:rPr>
              <w:t xml:space="preserve">Развитие ресурсной и материально- технической базы </w:t>
            </w:r>
            <w:r w:rsidRPr="00CC4F9A">
              <w:rPr>
                <w:sz w:val="22"/>
                <w:szCs w:val="22"/>
              </w:rPr>
              <w:lastRenderedPageBreak/>
              <w:t>образовательных учреждений</w:t>
            </w:r>
          </w:p>
        </w:tc>
        <w:tc>
          <w:tcPr>
            <w:tcW w:w="1418" w:type="dxa"/>
          </w:tcPr>
          <w:p w:rsidR="00161F74" w:rsidRPr="00CC4F9A" w:rsidRDefault="00161F74" w:rsidP="00161F74">
            <w:pPr>
              <w:jc w:val="center"/>
              <w:rPr>
                <w:sz w:val="22"/>
                <w:szCs w:val="22"/>
              </w:rPr>
            </w:pPr>
            <w:r>
              <w:rPr>
                <w:sz w:val="22"/>
                <w:szCs w:val="22"/>
              </w:rPr>
              <w:lastRenderedPageBreak/>
              <w:t>560 039,4</w:t>
            </w:r>
          </w:p>
          <w:p w:rsidR="00161F74" w:rsidRPr="00CC4F9A" w:rsidRDefault="00161F74" w:rsidP="00161F74">
            <w:pPr>
              <w:jc w:val="center"/>
              <w:rPr>
                <w:sz w:val="22"/>
                <w:szCs w:val="22"/>
              </w:rPr>
            </w:pPr>
          </w:p>
        </w:tc>
        <w:tc>
          <w:tcPr>
            <w:tcW w:w="1276" w:type="dxa"/>
          </w:tcPr>
          <w:p w:rsidR="00161F74" w:rsidRPr="00EB3900" w:rsidRDefault="00161F74" w:rsidP="00161F74">
            <w:pPr>
              <w:jc w:val="right"/>
              <w:rPr>
                <w:sz w:val="22"/>
                <w:szCs w:val="22"/>
              </w:rPr>
            </w:pPr>
            <w:r>
              <w:rPr>
                <w:sz w:val="22"/>
                <w:szCs w:val="22"/>
              </w:rPr>
              <w:t>354 415,7</w:t>
            </w:r>
          </w:p>
        </w:tc>
        <w:tc>
          <w:tcPr>
            <w:tcW w:w="1275" w:type="dxa"/>
            <w:shd w:val="clear" w:color="auto" w:fill="FFFFFF" w:themeFill="background1"/>
          </w:tcPr>
          <w:p w:rsidR="00161F74" w:rsidRPr="00EB3900" w:rsidRDefault="00161F74" w:rsidP="00161F74">
            <w:pPr>
              <w:jc w:val="right"/>
              <w:rPr>
                <w:sz w:val="22"/>
                <w:szCs w:val="22"/>
              </w:rPr>
            </w:pPr>
            <w:r>
              <w:rPr>
                <w:sz w:val="22"/>
                <w:szCs w:val="22"/>
              </w:rPr>
              <w:t>-205 623,7</w:t>
            </w:r>
          </w:p>
        </w:tc>
        <w:tc>
          <w:tcPr>
            <w:tcW w:w="1276" w:type="dxa"/>
          </w:tcPr>
          <w:p w:rsidR="00161F74" w:rsidRPr="00EB3900" w:rsidRDefault="00161F74" w:rsidP="00161F74">
            <w:pPr>
              <w:jc w:val="right"/>
              <w:rPr>
                <w:sz w:val="22"/>
                <w:szCs w:val="22"/>
              </w:rPr>
            </w:pPr>
            <w:r>
              <w:rPr>
                <w:sz w:val="22"/>
                <w:szCs w:val="22"/>
              </w:rPr>
              <w:t>16 574,1</w:t>
            </w:r>
          </w:p>
        </w:tc>
        <w:tc>
          <w:tcPr>
            <w:tcW w:w="1134" w:type="dxa"/>
          </w:tcPr>
          <w:p w:rsidR="00161F74" w:rsidRPr="00EB3900" w:rsidRDefault="00161F74" w:rsidP="00161F74">
            <w:pPr>
              <w:jc w:val="right"/>
              <w:rPr>
                <w:sz w:val="22"/>
                <w:szCs w:val="22"/>
              </w:rPr>
            </w:pPr>
            <w:r>
              <w:rPr>
                <w:sz w:val="22"/>
                <w:szCs w:val="22"/>
              </w:rPr>
              <w:t>7 852,7</w:t>
            </w:r>
          </w:p>
        </w:tc>
      </w:tr>
      <w:tr w:rsidR="00161F74" w:rsidRPr="00CC4F9A" w:rsidTr="00161F74">
        <w:tc>
          <w:tcPr>
            <w:tcW w:w="513" w:type="dxa"/>
          </w:tcPr>
          <w:p w:rsidR="00161F74" w:rsidRPr="00CC4F9A" w:rsidRDefault="00161F74" w:rsidP="00161F74">
            <w:pPr>
              <w:jc w:val="center"/>
              <w:rPr>
                <w:sz w:val="22"/>
                <w:szCs w:val="22"/>
              </w:rPr>
            </w:pPr>
            <w:r w:rsidRPr="00CC4F9A">
              <w:rPr>
                <w:sz w:val="22"/>
                <w:szCs w:val="22"/>
              </w:rPr>
              <w:lastRenderedPageBreak/>
              <w:t>5.</w:t>
            </w:r>
          </w:p>
        </w:tc>
        <w:tc>
          <w:tcPr>
            <w:tcW w:w="2606" w:type="dxa"/>
          </w:tcPr>
          <w:p w:rsidR="00161F74" w:rsidRPr="00CC4F9A" w:rsidRDefault="00161F74" w:rsidP="00161F74">
            <w:pPr>
              <w:jc w:val="both"/>
              <w:rPr>
                <w:sz w:val="22"/>
                <w:szCs w:val="22"/>
              </w:rPr>
            </w:pPr>
            <w:r w:rsidRPr="00CC4F9A">
              <w:rPr>
                <w:sz w:val="22"/>
                <w:szCs w:val="22"/>
              </w:rPr>
              <w:t>Летний отдых и оздоровление детей</w:t>
            </w:r>
          </w:p>
        </w:tc>
        <w:tc>
          <w:tcPr>
            <w:tcW w:w="1418" w:type="dxa"/>
          </w:tcPr>
          <w:p w:rsidR="00161F74" w:rsidRPr="00CC4F9A" w:rsidRDefault="00161F74" w:rsidP="00161F74">
            <w:pPr>
              <w:jc w:val="right"/>
              <w:rPr>
                <w:sz w:val="22"/>
                <w:szCs w:val="22"/>
              </w:rPr>
            </w:pPr>
            <w:r>
              <w:rPr>
                <w:sz w:val="22"/>
                <w:szCs w:val="22"/>
              </w:rPr>
              <w:t>6 666,6</w:t>
            </w:r>
          </w:p>
        </w:tc>
        <w:tc>
          <w:tcPr>
            <w:tcW w:w="1276" w:type="dxa"/>
          </w:tcPr>
          <w:p w:rsidR="00161F74" w:rsidRPr="00EB3900" w:rsidRDefault="00161F74" w:rsidP="00161F74">
            <w:pPr>
              <w:jc w:val="right"/>
              <w:rPr>
                <w:sz w:val="22"/>
                <w:szCs w:val="22"/>
              </w:rPr>
            </w:pPr>
            <w:r>
              <w:rPr>
                <w:sz w:val="22"/>
                <w:szCs w:val="22"/>
              </w:rPr>
              <w:t>6 593,2</w:t>
            </w:r>
          </w:p>
        </w:tc>
        <w:tc>
          <w:tcPr>
            <w:tcW w:w="1275" w:type="dxa"/>
            <w:shd w:val="clear" w:color="auto" w:fill="FFFFFF" w:themeFill="background1"/>
          </w:tcPr>
          <w:p w:rsidR="00161F74" w:rsidRPr="00EB3900" w:rsidRDefault="00161F74" w:rsidP="00161F74">
            <w:pPr>
              <w:jc w:val="right"/>
              <w:rPr>
                <w:sz w:val="22"/>
                <w:szCs w:val="22"/>
              </w:rPr>
            </w:pPr>
            <w:r>
              <w:rPr>
                <w:sz w:val="22"/>
                <w:szCs w:val="22"/>
              </w:rPr>
              <w:t>-73,4</w:t>
            </w:r>
          </w:p>
        </w:tc>
        <w:tc>
          <w:tcPr>
            <w:tcW w:w="1276" w:type="dxa"/>
          </w:tcPr>
          <w:p w:rsidR="00161F74" w:rsidRPr="00EB3900" w:rsidRDefault="00161F74" w:rsidP="00161F74">
            <w:pPr>
              <w:jc w:val="right"/>
              <w:rPr>
                <w:sz w:val="22"/>
                <w:szCs w:val="22"/>
              </w:rPr>
            </w:pPr>
            <w:r>
              <w:rPr>
                <w:sz w:val="22"/>
                <w:szCs w:val="22"/>
              </w:rPr>
              <w:t>6 767,8</w:t>
            </w:r>
          </w:p>
        </w:tc>
        <w:tc>
          <w:tcPr>
            <w:tcW w:w="1134" w:type="dxa"/>
          </w:tcPr>
          <w:p w:rsidR="00161F74" w:rsidRPr="00EB3900" w:rsidRDefault="00161F74" w:rsidP="00161F74">
            <w:pPr>
              <w:jc w:val="right"/>
              <w:rPr>
                <w:sz w:val="22"/>
                <w:szCs w:val="22"/>
              </w:rPr>
            </w:pPr>
            <w:r>
              <w:rPr>
                <w:sz w:val="22"/>
                <w:szCs w:val="22"/>
              </w:rPr>
              <w:t>7 364,9</w:t>
            </w:r>
          </w:p>
        </w:tc>
      </w:tr>
      <w:tr w:rsidR="00161F74" w:rsidRPr="00CC4F9A" w:rsidTr="00161F74">
        <w:tc>
          <w:tcPr>
            <w:tcW w:w="513" w:type="dxa"/>
          </w:tcPr>
          <w:p w:rsidR="00161F74" w:rsidRPr="00CC4F9A" w:rsidRDefault="00161F74" w:rsidP="00161F74">
            <w:pPr>
              <w:jc w:val="center"/>
              <w:rPr>
                <w:sz w:val="22"/>
                <w:szCs w:val="22"/>
              </w:rPr>
            </w:pPr>
            <w:r w:rsidRPr="00CC4F9A">
              <w:rPr>
                <w:sz w:val="22"/>
                <w:szCs w:val="22"/>
              </w:rPr>
              <w:t>6.</w:t>
            </w:r>
          </w:p>
        </w:tc>
        <w:tc>
          <w:tcPr>
            <w:tcW w:w="2606" w:type="dxa"/>
          </w:tcPr>
          <w:p w:rsidR="00161F74" w:rsidRPr="00CC4F9A" w:rsidRDefault="00161F74" w:rsidP="00161F74">
            <w:pPr>
              <w:jc w:val="both"/>
              <w:rPr>
                <w:sz w:val="22"/>
                <w:szCs w:val="22"/>
              </w:rPr>
            </w:pPr>
            <w:r w:rsidRPr="00CC4F9A">
              <w:rPr>
                <w:sz w:val="22"/>
                <w:szCs w:val="22"/>
              </w:rPr>
              <w:t>Развитие кадрового потенциала</w:t>
            </w:r>
          </w:p>
        </w:tc>
        <w:tc>
          <w:tcPr>
            <w:tcW w:w="1418" w:type="dxa"/>
          </w:tcPr>
          <w:p w:rsidR="00161F74" w:rsidRPr="00CC4F9A" w:rsidRDefault="00161F74" w:rsidP="00161F74">
            <w:pPr>
              <w:jc w:val="right"/>
              <w:rPr>
                <w:sz w:val="22"/>
                <w:szCs w:val="22"/>
              </w:rPr>
            </w:pPr>
            <w:r>
              <w:rPr>
                <w:sz w:val="22"/>
                <w:szCs w:val="22"/>
              </w:rPr>
              <w:t>16 661,7</w:t>
            </w:r>
          </w:p>
        </w:tc>
        <w:tc>
          <w:tcPr>
            <w:tcW w:w="1276" w:type="dxa"/>
          </w:tcPr>
          <w:p w:rsidR="00161F74" w:rsidRPr="00EB3900" w:rsidRDefault="00A84DDC" w:rsidP="00161F74">
            <w:pPr>
              <w:jc w:val="right"/>
              <w:rPr>
                <w:sz w:val="22"/>
                <w:szCs w:val="22"/>
              </w:rPr>
            </w:pPr>
            <w:r>
              <w:rPr>
                <w:sz w:val="22"/>
                <w:szCs w:val="22"/>
              </w:rPr>
              <w:t>21</w:t>
            </w:r>
            <w:r w:rsidR="00161F74">
              <w:rPr>
                <w:sz w:val="22"/>
                <w:szCs w:val="22"/>
              </w:rPr>
              <w:t> 964,9</w:t>
            </w:r>
          </w:p>
        </w:tc>
        <w:tc>
          <w:tcPr>
            <w:tcW w:w="1275" w:type="dxa"/>
            <w:shd w:val="clear" w:color="auto" w:fill="FFFFFF" w:themeFill="background1"/>
          </w:tcPr>
          <w:p w:rsidR="00161F74" w:rsidRPr="00EB3900" w:rsidRDefault="00A84DDC" w:rsidP="00161F74">
            <w:pPr>
              <w:jc w:val="right"/>
              <w:rPr>
                <w:sz w:val="22"/>
                <w:szCs w:val="22"/>
              </w:rPr>
            </w:pPr>
            <w:r>
              <w:rPr>
                <w:sz w:val="22"/>
                <w:szCs w:val="22"/>
              </w:rPr>
              <w:t>+5</w:t>
            </w:r>
            <w:r w:rsidR="00161F74">
              <w:rPr>
                <w:sz w:val="22"/>
                <w:szCs w:val="22"/>
              </w:rPr>
              <w:t> 303,2</w:t>
            </w:r>
          </w:p>
        </w:tc>
        <w:tc>
          <w:tcPr>
            <w:tcW w:w="1276" w:type="dxa"/>
          </w:tcPr>
          <w:p w:rsidR="00161F74" w:rsidRPr="00EB3900" w:rsidRDefault="00A84DDC" w:rsidP="00161F74">
            <w:pPr>
              <w:jc w:val="right"/>
              <w:rPr>
                <w:sz w:val="22"/>
                <w:szCs w:val="22"/>
              </w:rPr>
            </w:pPr>
            <w:r>
              <w:rPr>
                <w:sz w:val="22"/>
                <w:szCs w:val="22"/>
              </w:rPr>
              <w:t>15 927,5</w:t>
            </w:r>
          </w:p>
        </w:tc>
        <w:tc>
          <w:tcPr>
            <w:tcW w:w="1134" w:type="dxa"/>
          </w:tcPr>
          <w:p w:rsidR="00161F74" w:rsidRPr="00EB3900" w:rsidRDefault="005E070A" w:rsidP="00161F74">
            <w:pPr>
              <w:jc w:val="right"/>
              <w:rPr>
                <w:sz w:val="22"/>
                <w:szCs w:val="22"/>
              </w:rPr>
            </w:pPr>
            <w:r>
              <w:rPr>
                <w:sz w:val="22"/>
                <w:szCs w:val="22"/>
              </w:rPr>
              <w:t>15</w:t>
            </w:r>
            <w:r w:rsidR="00161F74">
              <w:rPr>
                <w:sz w:val="22"/>
                <w:szCs w:val="22"/>
              </w:rPr>
              <w:t> 754,9</w:t>
            </w:r>
          </w:p>
        </w:tc>
      </w:tr>
    </w:tbl>
    <w:p w:rsidR="00161F74" w:rsidRPr="00CC4F9A" w:rsidRDefault="00161F74" w:rsidP="00161F74">
      <w:pPr>
        <w:pStyle w:val="a4"/>
        <w:spacing w:after="0" w:line="256" w:lineRule="auto"/>
        <w:ind w:left="0"/>
        <w:jc w:val="both"/>
        <w:rPr>
          <w:sz w:val="24"/>
          <w:szCs w:val="24"/>
        </w:rPr>
      </w:pPr>
      <w:r w:rsidRPr="00CC4F9A">
        <w:rPr>
          <w:sz w:val="24"/>
          <w:szCs w:val="24"/>
        </w:rPr>
        <w:t xml:space="preserve">         </w:t>
      </w:r>
    </w:p>
    <w:p w:rsidR="00161F74" w:rsidRPr="00982279" w:rsidRDefault="00161F74" w:rsidP="00161F74">
      <w:pPr>
        <w:pStyle w:val="a4"/>
        <w:tabs>
          <w:tab w:val="left" w:pos="567"/>
        </w:tabs>
        <w:spacing w:after="0" w:line="256" w:lineRule="auto"/>
        <w:ind w:left="0" w:firstLine="709"/>
        <w:jc w:val="both"/>
        <w:rPr>
          <w:sz w:val="24"/>
          <w:szCs w:val="24"/>
        </w:rPr>
      </w:pPr>
      <w:r w:rsidRPr="00CC4F9A">
        <w:rPr>
          <w:sz w:val="24"/>
          <w:szCs w:val="24"/>
        </w:rPr>
        <w:t>Объем бюджетных ассигнований по муниципальной программе, предусмотренный на 2</w:t>
      </w:r>
      <w:r>
        <w:rPr>
          <w:sz w:val="24"/>
          <w:szCs w:val="24"/>
        </w:rPr>
        <w:t>021</w:t>
      </w:r>
      <w:r w:rsidRPr="00CC4F9A">
        <w:rPr>
          <w:sz w:val="24"/>
          <w:szCs w:val="24"/>
        </w:rPr>
        <w:t xml:space="preserve"> год, по сравнению с объемом, утвержденным </w:t>
      </w:r>
      <w:r>
        <w:rPr>
          <w:sz w:val="24"/>
          <w:szCs w:val="24"/>
        </w:rPr>
        <w:t>на 2021</w:t>
      </w:r>
      <w:r w:rsidRPr="00CC4F9A">
        <w:rPr>
          <w:sz w:val="24"/>
          <w:szCs w:val="24"/>
        </w:rPr>
        <w:t xml:space="preserve"> год решением Собрания муниципального образования </w:t>
      </w:r>
      <w:r w:rsidR="003D4DED">
        <w:rPr>
          <w:sz w:val="24"/>
          <w:szCs w:val="24"/>
        </w:rPr>
        <w:t>«</w:t>
      </w:r>
      <w:r w:rsidRPr="00CC4F9A">
        <w:rPr>
          <w:sz w:val="24"/>
          <w:szCs w:val="24"/>
        </w:rPr>
        <w:t>Городской округ Ногликский</w:t>
      </w:r>
      <w:r w:rsidR="003D4DED">
        <w:rPr>
          <w:sz w:val="24"/>
          <w:szCs w:val="24"/>
        </w:rPr>
        <w:t>»</w:t>
      </w:r>
      <w:r>
        <w:rPr>
          <w:sz w:val="24"/>
          <w:szCs w:val="24"/>
        </w:rPr>
        <w:t xml:space="preserve"> от 12.12.2019 № 18</w:t>
      </w:r>
      <w:r w:rsidRPr="00CC4F9A">
        <w:rPr>
          <w:sz w:val="24"/>
          <w:szCs w:val="24"/>
        </w:rPr>
        <w:t xml:space="preserve"> </w:t>
      </w:r>
      <w:r w:rsidR="003D4DED">
        <w:rPr>
          <w:sz w:val="24"/>
          <w:szCs w:val="24"/>
        </w:rPr>
        <w:t>«</w:t>
      </w:r>
      <w:r w:rsidRPr="00CC4F9A">
        <w:rPr>
          <w:sz w:val="24"/>
          <w:szCs w:val="24"/>
        </w:rPr>
        <w:t xml:space="preserve">О бюджете муниципального образования </w:t>
      </w:r>
      <w:r w:rsidR="003D4DED">
        <w:rPr>
          <w:sz w:val="24"/>
          <w:szCs w:val="24"/>
        </w:rPr>
        <w:t>«</w:t>
      </w:r>
      <w:r w:rsidRPr="00CC4F9A">
        <w:rPr>
          <w:sz w:val="24"/>
          <w:szCs w:val="24"/>
        </w:rPr>
        <w:t>Городской округ Ногликский</w:t>
      </w:r>
      <w:r w:rsidR="003D4DED">
        <w:rPr>
          <w:sz w:val="24"/>
          <w:szCs w:val="24"/>
        </w:rPr>
        <w:t>»</w:t>
      </w:r>
      <w:r w:rsidRPr="00CC4F9A">
        <w:rPr>
          <w:sz w:val="24"/>
          <w:szCs w:val="24"/>
        </w:rPr>
        <w:t xml:space="preserve"> </w:t>
      </w:r>
      <w:r>
        <w:rPr>
          <w:sz w:val="24"/>
          <w:szCs w:val="24"/>
        </w:rPr>
        <w:t>на 2020</w:t>
      </w:r>
      <w:r w:rsidRPr="00CC4F9A">
        <w:rPr>
          <w:sz w:val="24"/>
          <w:szCs w:val="24"/>
        </w:rPr>
        <w:t xml:space="preserve"> год и на плановы</w:t>
      </w:r>
      <w:r>
        <w:rPr>
          <w:sz w:val="24"/>
          <w:szCs w:val="24"/>
        </w:rPr>
        <w:t>й период 2021 и 2022</w:t>
      </w:r>
      <w:r w:rsidRPr="00CC4F9A">
        <w:rPr>
          <w:sz w:val="24"/>
          <w:szCs w:val="24"/>
        </w:rPr>
        <w:t xml:space="preserve"> годов</w:t>
      </w:r>
      <w:r w:rsidR="003D4DED">
        <w:rPr>
          <w:sz w:val="24"/>
          <w:szCs w:val="24"/>
        </w:rPr>
        <w:t>»</w:t>
      </w:r>
      <w:r w:rsidRPr="00CC4F9A">
        <w:rPr>
          <w:sz w:val="24"/>
          <w:szCs w:val="24"/>
        </w:rPr>
        <w:t xml:space="preserve">, </w:t>
      </w:r>
      <w:r w:rsidR="00A84DDC">
        <w:rPr>
          <w:sz w:val="24"/>
          <w:szCs w:val="24"/>
        </w:rPr>
        <w:t>уменьшился на 169</w:t>
      </w:r>
      <w:r>
        <w:rPr>
          <w:sz w:val="24"/>
          <w:szCs w:val="24"/>
        </w:rPr>
        <w:t xml:space="preserve"> 457,0</w:t>
      </w:r>
      <w:r w:rsidRPr="00CC4F9A">
        <w:rPr>
          <w:sz w:val="24"/>
          <w:szCs w:val="24"/>
        </w:rPr>
        <w:t xml:space="preserve"> тыс. рублей</w:t>
      </w:r>
      <w:r w:rsidR="00790C04">
        <w:rPr>
          <w:sz w:val="24"/>
          <w:szCs w:val="24"/>
        </w:rPr>
        <w:t>, что</w:t>
      </w:r>
      <w:r>
        <w:rPr>
          <w:sz w:val="24"/>
          <w:szCs w:val="24"/>
        </w:rPr>
        <w:t xml:space="preserve"> объясняется </w:t>
      </w:r>
      <w:r w:rsidRPr="00CC4F9A">
        <w:rPr>
          <w:sz w:val="24"/>
          <w:szCs w:val="24"/>
        </w:rPr>
        <w:t>следующи</w:t>
      </w:r>
      <w:r>
        <w:rPr>
          <w:sz w:val="24"/>
          <w:szCs w:val="24"/>
        </w:rPr>
        <w:t>ми основными причинами:</w:t>
      </w:r>
    </w:p>
    <w:p w:rsidR="00161F74" w:rsidRDefault="00161F74" w:rsidP="00161F74">
      <w:pPr>
        <w:pStyle w:val="a4"/>
        <w:spacing w:after="0" w:line="256" w:lineRule="auto"/>
        <w:ind w:left="0" w:firstLine="709"/>
        <w:jc w:val="both"/>
        <w:rPr>
          <w:sz w:val="24"/>
          <w:szCs w:val="24"/>
        </w:rPr>
      </w:pPr>
      <w:r w:rsidRPr="00982279">
        <w:rPr>
          <w:sz w:val="24"/>
          <w:szCs w:val="24"/>
        </w:rPr>
        <w:t xml:space="preserve">- уменьшением </w:t>
      </w:r>
      <w:r w:rsidR="00E421A0">
        <w:rPr>
          <w:sz w:val="24"/>
          <w:szCs w:val="24"/>
        </w:rPr>
        <w:t>объема</w:t>
      </w:r>
      <w:r w:rsidRPr="00982279">
        <w:rPr>
          <w:sz w:val="24"/>
          <w:szCs w:val="24"/>
        </w:rPr>
        <w:t xml:space="preserve"> субвенции из областного бюджета на исполнение государственных полномочий</w:t>
      </w:r>
      <w:r>
        <w:rPr>
          <w:sz w:val="24"/>
          <w:szCs w:val="24"/>
        </w:rPr>
        <w:t xml:space="preserve"> Сахалинской области по </w:t>
      </w:r>
      <w:r w:rsidRPr="00982279">
        <w:rPr>
          <w:sz w:val="24"/>
          <w:szCs w:val="24"/>
        </w:rPr>
        <w:t xml:space="preserve">финансовому обеспечению государственных гарантий реализации прав на получение общедоступного и бесплатного дошкольного образования, начального общего, основного общего, среднего общего </w:t>
      </w:r>
      <w:r>
        <w:rPr>
          <w:sz w:val="24"/>
          <w:szCs w:val="24"/>
        </w:rPr>
        <w:t xml:space="preserve">и дополнительного </w:t>
      </w:r>
      <w:r w:rsidRPr="00982279">
        <w:rPr>
          <w:sz w:val="24"/>
          <w:szCs w:val="24"/>
        </w:rPr>
        <w:t>образования в м</w:t>
      </w:r>
      <w:r>
        <w:rPr>
          <w:sz w:val="24"/>
          <w:szCs w:val="24"/>
        </w:rPr>
        <w:t>униципальных образовательных</w:t>
      </w:r>
      <w:r w:rsidRPr="00982279">
        <w:rPr>
          <w:sz w:val="24"/>
          <w:szCs w:val="24"/>
        </w:rPr>
        <w:t xml:space="preserve"> учреждениях</w:t>
      </w:r>
      <w:r>
        <w:rPr>
          <w:sz w:val="24"/>
          <w:szCs w:val="24"/>
        </w:rPr>
        <w:t xml:space="preserve"> района</w:t>
      </w:r>
      <w:r w:rsidRPr="00982279">
        <w:rPr>
          <w:sz w:val="24"/>
          <w:szCs w:val="24"/>
        </w:rPr>
        <w:t>;</w:t>
      </w:r>
    </w:p>
    <w:p w:rsidR="00161F74" w:rsidRPr="00F80D1C" w:rsidRDefault="00161F74" w:rsidP="00161F74">
      <w:pPr>
        <w:pStyle w:val="a4"/>
        <w:spacing w:after="0" w:line="256" w:lineRule="auto"/>
        <w:ind w:left="0" w:firstLine="709"/>
        <w:jc w:val="both"/>
        <w:rPr>
          <w:sz w:val="24"/>
          <w:szCs w:val="24"/>
        </w:rPr>
      </w:pPr>
      <w:r>
        <w:rPr>
          <w:sz w:val="24"/>
          <w:szCs w:val="24"/>
        </w:rPr>
        <w:t xml:space="preserve">- переводом муниципального бюджетного учреждения дополнительного образования </w:t>
      </w:r>
      <w:r w:rsidR="003D4DED">
        <w:rPr>
          <w:sz w:val="24"/>
          <w:szCs w:val="24"/>
        </w:rPr>
        <w:t>«</w:t>
      </w:r>
      <w:r>
        <w:rPr>
          <w:sz w:val="24"/>
          <w:szCs w:val="24"/>
        </w:rPr>
        <w:t>Детско-юношеская спортивная школа</w:t>
      </w:r>
      <w:r w:rsidR="003D4DED">
        <w:rPr>
          <w:sz w:val="24"/>
          <w:szCs w:val="24"/>
        </w:rPr>
        <w:t>»</w:t>
      </w:r>
      <w:r>
        <w:rPr>
          <w:sz w:val="24"/>
          <w:szCs w:val="24"/>
        </w:rPr>
        <w:t xml:space="preserve"> в сферу физической культуры и спорта - муниципальное бюджетное учреждение </w:t>
      </w:r>
      <w:r w:rsidR="003D4DED">
        <w:rPr>
          <w:sz w:val="24"/>
          <w:szCs w:val="24"/>
        </w:rPr>
        <w:t>«</w:t>
      </w:r>
      <w:r>
        <w:rPr>
          <w:sz w:val="24"/>
          <w:szCs w:val="24"/>
        </w:rPr>
        <w:t>Спортивная школа</w:t>
      </w:r>
      <w:r w:rsidR="003D4DED">
        <w:rPr>
          <w:sz w:val="24"/>
          <w:szCs w:val="24"/>
        </w:rPr>
        <w:t>»</w:t>
      </w:r>
      <w:r>
        <w:rPr>
          <w:sz w:val="24"/>
          <w:szCs w:val="24"/>
        </w:rPr>
        <w:t xml:space="preserve"> пгт. Ноглики и обеспечением содержания данного учреждения в рамках муниципальной программы </w:t>
      </w:r>
      <w:r w:rsidR="003D4DED">
        <w:rPr>
          <w:sz w:val="24"/>
          <w:szCs w:val="24"/>
        </w:rPr>
        <w:t>«</w:t>
      </w:r>
      <w:r>
        <w:rPr>
          <w:sz w:val="24"/>
          <w:szCs w:val="24"/>
        </w:rPr>
        <w:t xml:space="preserve">Развитие физической культуры, спорта и молодежной политики в муниципальном образовании </w:t>
      </w:r>
      <w:r w:rsidR="003D4DED">
        <w:rPr>
          <w:sz w:val="24"/>
          <w:szCs w:val="24"/>
        </w:rPr>
        <w:t>«</w:t>
      </w:r>
      <w:r>
        <w:rPr>
          <w:sz w:val="24"/>
          <w:szCs w:val="24"/>
        </w:rPr>
        <w:t>Городской округ Ногликский</w:t>
      </w:r>
      <w:r w:rsidR="003D4DED">
        <w:rPr>
          <w:sz w:val="24"/>
          <w:szCs w:val="24"/>
        </w:rPr>
        <w:t>»</w:t>
      </w:r>
      <w:r>
        <w:rPr>
          <w:sz w:val="24"/>
          <w:szCs w:val="24"/>
        </w:rPr>
        <w:t>.</w:t>
      </w:r>
    </w:p>
    <w:p w:rsidR="00161F74" w:rsidRPr="00CC4F9A" w:rsidRDefault="001E4C8D" w:rsidP="00161F74">
      <w:pPr>
        <w:pStyle w:val="a5"/>
        <w:spacing w:before="0" w:after="0" w:line="276" w:lineRule="auto"/>
        <w:ind w:firstLine="709"/>
        <w:jc w:val="both"/>
        <w:rPr>
          <w:rFonts w:ascii="Times New Roman" w:hAnsi="Times New Roman" w:cs="Times New Roman"/>
          <w:color w:val="auto"/>
        </w:rPr>
      </w:pPr>
      <w:r>
        <w:rPr>
          <w:rFonts w:ascii="Times New Roman" w:hAnsi="Times New Roman" w:cs="Times New Roman"/>
          <w:color w:val="auto"/>
        </w:rPr>
        <w:t xml:space="preserve">1. </w:t>
      </w:r>
      <w:r w:rsidR="00161F74" w:rsidRPr="00DD7956">
        <w:rPr>
          <w:rFonts w:ascii="Times New Roman" w:hAnsi="Times New Roman" w:cs="Times New Roman"/>
          <w:color w:val="auto"/>
        </w:rPr>
        <w:t>В рамках реализации мероприятия</w:t>
      </w:r>
      <w:r w:rsidR="00161F74" w:rsidRPr="00CC4F9A">
        <w:rPr>
          <w:rFonts w:ascii="Times New Roman" w:hAnsi="Times New Roman" w:cs="Times New Roman"/>
          <w:color w:val="auto"/>
        </w:rPr>
        <w:t xml:space="preserve"> </w:t>
      </w:r>
      <w:r w:rsidR="003D4DED">
        <w:rPr>
          <w:rFonts w:ascii="Times New Roman" w:hAnsi="Times New Roman" w:cs="Times New Roman"/>
          <w:color w:val="auto"/>
        </w:rPr>
        <w:t>«</w:t>
      </w:r>
      <w:r w:rsidR="00161F74" w:rsidRPr="00CC4F9A">
        <w:rPr>
          <w:rFonts w:ascii="Times New Roman" w:hAnsi="Times New Roman" w:cs="Times New Roman"/>
          <w:color w:val="auto"/>
        </w:rPr>
        <w:t>Обеспечение</w:t>
      </w:r>
      <w:r w:rsidR="00161F74" w:rsidRPr="00CC4F9A">
        <w:rPr>
          <w:color w:val="auto"/>
        </w:rPr>
        <w:t xml:space="preserve"> </w:t>
      </w:r>
      <w:r w:rsidR="00161F74" w:rsidRPr="00CC4F9A">
        <w:rPr>
          <w:rFonts w:ascii="Times New Roman" w:hAnsi="Times New Roman" w:cs="Times New Roman"/>
          <w:color w:val="auto"/>
        </w:rPr>
        <w:t>качества и доступности дошкольного образования</w:t>
      </w:r>
      <w:r w:rsidR="003D4DED">
        <w:rPr>
          <w:rFonts w:ascii="Times New Roman" w:hAnsi="Times New Roman" w:cs="Times New Roman"/>
          <w:color w:val="auto"/>
        </w:rPr>
        <w:t>»</w:t>
      </w:r>
      <w:r w:rsidR="00161F74" w:rsidRPr="00CC4F9A">
        <w:rPr>
          <w:rFonts w:ascii="Times New Roman" w:hAnsi="Times New Roman" w:cs="Times New Roman"/>
          <w:color w:val="auto"/>
        </w:rPr>
        <w:t xml:space="preserve"> на выполнение</w:t>
      </w:r>
      <w:r w:rsidR="005F5358" w:rsidRPr="005F5358">
        <w:rPr>
          <w:rFonts w:ascii="Times New Roman" w:hAnsi="Times New Roman" w:cs="Times New Roman"/>
          <w:color w:val="auto"/>
        </w:rPr>
        <w:t xml:space="preserve"> </w:t>
      </w:r>
      <w:r w:rsidR="005F5358">
        <w:rPr>
          <w:rFonts w:ascii="Times New Roman" w:hAnsi="Times New Roman" w:cs="Times New Roman"/>
          <w:color w:val="auto"/>
        </w:rPr>
        <w:t>учреждениями, реализующим</w:t>
      </w:r>
      <w:r w:rsidR="005F5358" w:rsidRPr="00CC4F9A">
        <w:rPr>
          <w:rFonts w:ascii="Times New Roman" w:hAnsi="Times New Roman" w:cs="Times New Roman"/>
          <w:color w:val="auto"/>
        </w:rPr>
        <w:t xml:space="preserve"> </w:t>
      </w:r>
      <w:r w:rsidR="005F5358">
        <w:rPr>
          <w:rFonts w:ascii="Times New Roman" w:hAnsi="Times New Roman" w:cs="Times New Roman"/>
          <w:color w:val="auto"/>
        </w:rPr>
        <w:t>программы дошкольного</w:t>
      </w:r>
      <w:r w:rsidR="005F5358" w:rsidRPr="00CC4F9A">
        <w:rPr>
          <w:rFonts w:ascii="Times New Roman" w:hAnsi="Times New Roman" w:cs="Times New Roman"/>
          <w:color w:val="auto"/>
        </w:rPr>
        <w:t xml:space="preserve"> образова</w:t>
      </w:r>
      <w:r w:rsidR="005F5358">
        <w:rPr>
          <w:rFonts w:ascii="Times New Roman" w:hAnsi="Times New Roman" w:cs="Times New Roman"/>
          <w:color w:val="auto"/>
        </w:rPr>
        <w:t>ния,</w:t>
      </w:r>
      <w:r w:rsidR="00161F74" w:rsidRPr="00CC4F9A">
        <w:rPr>
          <w:rFonts w:ascii="Times New Roman" w:hAnsi="Times New Roman" w:cs="Times New Roman"/>
          <w:color w:val="auto"/>
        </w:rPr>
        <w:t xml:space="preserve"> муниципальн</w:t>
      </w:r>
      <w:r w:rsidR="005F5358">
        <w:rPr>
          <w:rFonts w:ascii="Times New Roman" w:hAnsi="Times New Roman" w:cs="Times New Roman"/>
          <w:color w:val="auto"/>
        </w:rPr>
        <w:t>ых заданий</w:t>
      </w:r>
      <w:r w:rsidR="00E546AB">
        <w:rPr>
          <w:rFonts w:ascii="Times New Roman" w:hAnsi="Times New Roman" w:cs="Times New Roman"/>
          <w:color w:val="auto"/>
        </w:rPr>
        <w:t xml:space="preserve"> на предоставление услуг 690 воспитанникам в год, </w:t>
      </w:r>
      <w:r w:rsidR="00161F74" w:rsidRPr="00CC4F9A">
        <w:rPr>
          <w:rFonts w:ascii="Times New Roman" w:hAnsi="Times New Roman" w:cs="Times New Roman"/>
          <w:color w:val="auto"/>
        </w:rPr>
        <w:t>из бюджета пла</w:t>
      </w:r>
      <w:r w:rsidR="00161F74">
        <w:rPr>
          <w:rFonts w:ascii="Times New Roman" w:hAnsi="Times New Roman" w:cs="Times New Roman"/>
          <w:color w:val="auto"/>
        </w:rPr>
        <w:t>нируется направить в 2021</w:t>
      </w:r>
      <w:r w:rsidR="00161F74" w:rsidRPr="00CC4F9A">
        <w:rPr>
          <w:rFonts w:ascii="Times New Roman" w:hAnsi="Times New Roman" w:cs="Times New Roman"/>
          <w:color w:val="auto"/>
        </w:rPr>
        <w:t xml:space="preserve"> году </w:t>
      </w:r>
      <w:r w:rsidR="00161F74">
        <w:rPr>
          <w:rFonts w:ascii="Times New Roman" w:hAnsi="Times New Roman" w:cs="Times New Roman"/>
          <w:color w:val="auto"/>
        </w:rPr>
        <w:t>207 479,8</w:t>
      </w:r>
      <w:r w:rsidR="00161F74" w:rsidRPr="00CC4F9A">
        <w:rPr>
          <w:rFonts w:ascii="Times New Roman" w:hAnsi="Times New Roman" w:cs="Times New Roman"/>
          <w:color w:val="auto"/>
        </w:rPr>
        <w:t xml:space="preserve"> тыс. рублей</w:t>
      </w:r>
      <w:r w:rsidR="00161F74">
        <w:rPr>
          <w:rFonts w:ascii="Times New Roman" w:hAnsi="Times New Roman" w:cs="Times New Roman"/>
          <w:color w:val="auto"/>
        </w:rPr>
        <w:t>, в 2022 году – 213 045,9</w:t>
      </w:r>
      <w:r w:rsidR="00161F74" w:rsidRPr="00CC4F9A">
        <w:rPr>
          <w:rFonts w:ascii="Times New Roman" w:hAnsi="Times New Roman" w:cs="Times New Roman"/>
          <w:color w:val="auto"/>
        </w:rPr>
        <w:t xml:space="preserve"> тыс. </w:t>
      </w:r>
      <w:r w:rsidR="00161F74">
        <w:rPr>
          <w:rFonts w:ascii="Times New Roman" w:hAnsi="Times New Roman" w:cs="Times New Roman"/>
          <w:color w:val="auto"/>
        </w:rPr>
        <w:t>рублей и в 2023 году – 217 342,0</w:t>
      </w:r>
      <w:r w:rsidR="00161F74" w:rsidRPr="00CC4F9A">
        <w:rPr>
          <w:rFonts w:ascii="Times New Roman" w:hAnsi="Times New Roman" w:cs="Times New Roman"/>
          <w:color w:val="auto"/>
        </w:rPr>
        <w:t xml:space="preserve"> тыс. рублей, в том числе:</w:t>
      </w:r>
    </w:p>
    <w:p w:rsidR="00161F74" w:rsidRPr="00CC4F9A" w:rsidRDefault="00161F74" w:rsidP="00161F74">
      <w:pPr>
        <w:pStyle w:val="a5"/>
        <w:spacing w:before="0" w:after="0" w:line="276" w:lineRule="auto"/>
        <w:ind w:firstLine="709"/>
        <w:jc w:val="both"/>
        <w:rPr>
          <w:rFonts w:ascii="Times New Roman" w:hAnsi="Times New Roman" w:cs="Times New Roman"/>
          <w:color w:val="auto"/>
        </w:rPr>
      </w:pPr>
      <w:r w:rsidRPr="00CC4F9A">
        <w:rPr>
          <w:rFonts w:ascii="Times New Roman" w:hAnsi="Times New Roman" w:cs="Times New Roman"/>
          <w:color w:val="auto"/>
        </w:rPr>
        <w:t>- на исполнение государственных полномочий Сахалинской области по финансовому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 включая расходы на оплату труда, приобретение учебников и учебных пособий, средств обучения, игр за счет субвенции областного бюджета</w:t>
      </w:r>
      <w:r w:rsidRPr="00CC4F9A">
        <w:rPr>
          <w:color w:val="auto"/>
        </w:rPr>
        <w:t xml:space="preserve"> </w:t>
      </w:r>
      <w:r>
        <w:rPr>
          <w:rFonts w:ascii="Times New Roman" w:hAnsi="Times New Roman" w:cs="Times New Roman"/>
          <w:color w:val="auto"/>
        </w:rPr>
        <w:t>в 2021 году – 128 205,4 тыс. рублей</w:t>
      </w:r>
      <w:r w:rsidRPr="00CC4F9A">
        <w:rPr>
          <w:rFonts w:ascii="Times New Roman" w:hAnsi="Times New Roman" w:cs="Times New Roman"/>
          <w:color w:val="auto"/>
        </w:rPr>
        <w:t xml:space="preserve"> </w:t>
      </w:r>
      <w:r>
        <w:rPr>
          <w:rFonts w:ascii="Times New Roman" w:hAnsi="Times New Roman" w:cs="Times New Roman"/>
        </w:rPr>
        <w:t>и в плановом</w:t>
      </w:r>
      <w:r w:rsidRPr="009A3B7A">
        <w:rPr>
          <w:rFonts w:ascii="Times New Roman" w:hAnsi="Times New Roman" w:cs="Times New Roman"/>
        </w:rPr>
        <w:t xml:space="preserve"> период</w:t>
      </w:r>
      <w:r>
        <w:rPr>
          <w:rFonts w:ascii="Times New Roman" w:hAnsi="Times New Roman" w:cs="Times New Roman"/>
        </w:rPr>
        <w:t>е 2022</w:t>
      </w:r>
      <w:r w:rsidRPr="009A3B7A">
        <w:rPr>
          <w:rFonts w:ascii="Times New Roman" w:hAnsi="Times New Roman" w:cs="Times New Roman"/>
        </w:rPr>
        <w:t xml:space="preserve"> – </w:t>
      </w:r>
      <w:r>
        <w:rPr>
          <w:rFonts w:ascii="Times New Roman" w:hAnsi="Times New Roman" w:cs="Times New Roman"/>
        </w:rPr>
        <w:t>2023</w:t>
      </w:r>
      <w:r w:rsidRPr="009A3B7A">
        <w:rPr>
          <w:rFonts w:ascii="Times New Roman" w:hAnsi="Times New Roman" w:cs="Times New Roman"/>
        </w:rPr>
        <w:t xml:space="preserve"> годов</w:t>
      </w:r>
      <w:r>
        <w:rPr>
          <w:rFonts w:ascii="Times New Roman" w:hAnsi="Times New Roman" w:cs="Times New Roman"/>
        </w:rPr>
        <w:t xml:space="preserve"> в сумме 134 128,8 тыс. рублей и 138 936,8 тыс. рублей соответственно</w:t>
      </w:r>
      <w:r w:rsidRPr="00CC4F9A">
        <w:rPr>
          <w:rFonts w:ascii="Times New Roman" w:hAnsi="Times New Roman" w:cs="Times New Roman"/>
          <w:color w:val="auto"/>
        </w:rPr>
        <w:t>;</w:t>
      </w:r>
    </w:p>
    <w:p w:rsidR="00161F74" w:rsidRPr="00CC4F9A" w:rsidRDefault="00161F74" w:rsidP="00161F74">
      <w:pPr>
        <w:pStyle w:val="a5"/>
        <w:spacing w:before="0" w:after="0" w:line="276" w:lineRule="auto"/>
        <w:ind w:firstLine="709"/>
        <w:jc w:val="both"/>
        <w:rPr>
          <w:rFonts w:ascii="Times New Roman" w:hAnsi="Times New Roman" w:cs="Times New Roman"/>
          <w:color w:val="auto"/>
        </w:rPr>
      </w:pPr>
      <w:r w:rsidRPr="00CC4F9A">
        <w:rPr>
          <w:rFonts w:ascii="Times New Roman" w:hAnsi="Times New Roman" w:cs="Times New Roman"/>
          <w:color w:val="auto"/>
        </w:rPr>
        <w:t xml:space="preserve">- на исполнение государственных полномочий Сахалинской области по финансовому обеспечению государственных гарантий реализации прав на получение общедоступного и бесплатного дошкольного образования, начального общего, основного общего, среднего общего образования в муниципальных общеобразовательных учреждениях (дошкольные группы в школах), включая расходы на оплату труда, приобретение учебников и учебных пособий, средств обучения, игр за счет субвенции областного бюджета </w:t>
      </w:r>
      <w:r>
        <w:rPr>
          <w:rFonts w:ascii="Times New Roman" w:hAnsi="Times New Roman" w:cs="Times New Roman"/>
          <w:color w:val="auto"/>
        </w:rPr>
        <w:t xml:space="preserve"> в 2021 году – 12 140,8 тыс. рублей, в 2022 году -  12 705,1</w:t>
      </w:r>
      <w:r w:rsidRPr="00CC4F9A">
        <w:rPr>
          <w:rFonts w:ascii="Times New Roman" w:hAnsi="Times New Roman" w:cs="Times New Roman"/>
          <w:color w:val="auto"/>
        </w:rPr>
        <w:t xml:space="preserve"> тыс. рублей</w:t>
      </w:r>
      <w:r>
        <w:rPr>
          <w:rFonts w:ascii="Times New Roman" w:hAnsi="Times New Roman" w:cs="Times New Roman"/>
          <w:color w:val="auto"/>
        </w:rPr>
        <w:t xml:space="preserve"> и в 2023 году – 13 163,0 тыс. рублей</w:t>
      </w:r>
      <w:r w:rsidRPr="00CC4F9A">
        <w:rPr>
          <w:rFonts w:ascii="Times New Roman" w:hAnsi="Times New Roman" w:cs="Times New Roman"/>
          <w:color w:val="auto"/>
        </w:rPr>
        <w:t>;</w:t>
      </w:r>
    </w:p>
    <w:p w:rsidR="00161F74" w:rsidRPr="00CC4F9A" w:rsidRDefault="00161F74" w:rsidP="00161F74">
      <w:pPr>
        <w:pStyle w:val="a5"/>
        <w:spacing w:before="0" w:after="0" w:line="276" w:lineRule="auto"/>
        <w:ind w:firstLine="709"/>
        <w:jc w:val="both"/>
        <w:rPr>
          <w:rFonts w:ascii="Times New Roman" w:hAnsi="Times New Roman" w:cs="Times New Roman"/>
          <w:color w:val="auto"/>
        </w:rPr>
      </w:pPr>
      <w:r w:rsidRPr="00CC4F9A">
        <w:rPr>
          <w:rFonts w:ascii="Times New Roman" w:hAnsi="Times New Roman" w:cs="Times New Roman"/>
          <w:color w:val="auto"/>
        </w:rPr>
        <w:t>- на организацию предоставления дошкольного образования, создание условий для присмот</w:t>
      </w:r>
      <w:r w:rsidR="00690B36">
        <w:rPr>
          <w:rFonts w:ascii="Times New Roman" w:hAnsi="Times New Roman" w:cs="Times New Roman"/>
          <w:color w:val="auto"/>
        </w:rPr>
        <w:t>ра и ухода за детьми, содержания</w:t>
      </w:r>
      <w:r w:rsidRPr="00CC4F9A">
        <w:rPr>
          <w:rFonts w:ascii="Times New Roman" w:hAnsi="Times New Roman" w:cs="Times New Roman"/>
          <w:color w:val="auto"/>
        </w:rPr>
        <w:t xml:space="preserve"> детей в муниципальных образовательных </w:t>
      </w:r>
      <w:r w:rsidRPr="00CC4F9A">
        <w:rPr>
          <w:rFonts w:ascii="Times New Roman" w:hAnsi="Times New Roman" w:cs="Times New Roman"/>
          <w:color w:val="auto"/>
        </w:rPr>
        <w:lastRenderedPageBreak/>
        <w:t xml:space="preserve">учреждениях планируется направить в </w:t>
      </w:r>
      <w:r>
        <w:rPr>
          <w:rFonts w:ascii="Times New Roman" w:hAnsi="Times New Roman" w:cs="Times New Roman"/>
          <w:color w:val="auto"/>
        </w:rPr>
        <w:t>2021</w:t>
      </w:r>
      <w:r w:rsidRPr="00CC4F9A">
        <w:rPr>
          <w:rFonts w:ascii="Times New Roman" w:hAnsi="Times New Roman" w:cs="Times New Roman"/>
          <w:color w:val="auto"/>
        </w:rPr>
        <w:t xml:space="preserve"> году </w:t>
      </w:r>
      <w:r>
        <w:rPr>
          <w:rFonts w:ascii="Times New Roman" w:hAnsi="Times New Roman" w:cs="Times New Roman"/>
          <w:color w:val="auto"/>
        </w:rPr>
        <w:t>67 133,6</w:t>
      </w:r>
      <w:r w:rsidRPr="00CC4F9A">
        <w:rPr>
          <w:rFonts w:ascii="Times New Roman" w:hAnsi="Times New Roman" w:cs="Times New Roman"/>
          <w:color w:val="auto"/>
        </w:rPr>
        <w:t xml:space="preserve"> тыс. рублей, в </w:t>
      </w:r>
      <w:r>
        <w:rPr>
          <w:rFonts w:ascii="Times New Roman" w:hAnsi="Times New Roman" w:cs="Times New Roman"/>
          <w:color w:val="auto"/>
        </w:rPr>
        <w:t>2022 году – 66 212,0 тыс. рублей и в 2023</w:t>
      </w:r>
      <w:r w:rsidRPr="00CC4F9A">
        <w:rPr>
          <w:rFonts w:ascii="Times New Roman" w:hAnsi="Times New Roman" w:cs="Times New Roman"/>
          <w:color w:val="auto"/>
        </w:rPr>
        <w:t xml:space="preserve"> году </w:t>
      </w:r>
      <w:r>
        <w:rPr>
          <w:rFonts w:ascii="Times New Roman" w:hAnsi="Times New Roman" w:cs="Times New Roman"/>
          <w:color w:val="auto"/>
        </w:rPr>
        <w:t>–</w:t>
      </w:r>
      <w:r w:rsidRPr="00CC4F9A">
        <w:rPr>
          <w:rFonts w:ascii="Times New Roman" w:hAnsi="Times New Roman" w:cs="Times New Roman"/>
          <w:color w:val="auto"/>
        </w:rPr>
        <w:t xml:space="preserve"> </w:t>
      </w:r>
      <w:r>
        <w:rPr>
          <w:rFonts w:ascii="Times New Roman" w:hAnsi="Times New Roman" w:cs="Times New Roman"/>
          <w:color w:val="auto"/>
        </w:rPr>
        <w:t>65 242,2</w:t>
      </w:r>
      <w:r w:rsidRPr="00CC4F9A">
        <w:rPr>
          <w:rFonts w:ascii="Times New Roman" w:hAnsi="Times New Roman" w:cs="Times New Roman"/>
          <w:color w:val="auto"/>
        </w:rPr>
        <w:t xml:space="preserve"> тыс. рублей за счет налоговых и неналоговых доходов местного бюджета</w:t>
      </w:r>
      <w:r>
        <w:rPr>
          <w:rFonts w:ascii="Times New Roman" w:hAnsi="Times New Roman" w:cs="Times New Roman"/>
          <w:color w:val="auto"/>
        </w:rPr>
        <w:t xml:space="preserve"> (далее – средства местного бюджета)</w:t>
      </w:r>
      <w:r w:rsidRPr="00CC4F9A">
        <w:rPr>
          <w:rFonts w:ascii="Times New Roman" w:hAnsi="Times New Roman" w:cs="Times New Roman"/>
          <w:color w:val="auto"/>
        </w:rPr>
        <w:t>.</w:t>
      </w:r>
    </w:p>
    <w:p w:rsidR="00161F74" w:rsidRPr="00CC4F9A" w:rsidRDefault="00E546AB" w:rsidP="00161F74">
      <w:pPr>
        <w:pStyle w:val="a5"/>
        <w:spacing w:before="0" w:after="0" w:line="276" w:lineRule="auto"/>
        <w:ind w:firstLine="709"/>
        <w:jc w:val="both"/>
        <w:rPr>
          <w:rFonts w:ascii="Times New Roman" w:hAnsi="Times New Roman" w:cs="Times New Roman"/>
          <w:color w:val="auto"/>
        </w:rPr>
      </w:pPr>
      <w:r>
        <w:rPr>
          <w:rFonts w:ascii="Times New Roman" w:hAnsi="Times New Roman" w:cs="Times New Roman"/>
          <w:color w:val="auto"/>
        </w:rPr>
        <w:t>Кроме финансового обеспечения муниципальных заданий на предоставление услуг дошкольного образования</w:t>
      </w:r>
      <w:r w:rsidR="005F5358">
        <w:rPr>
          <w:rFonts w:ascii="Times New Roman" w:hAnsi="Times New Roman" w:cs="Times New Roman"/>
          <w:color w:val="auto"/>
        </w:rPr>
        <w:t>,</w:t>
      </w:r>
      <w:r>
        <w:rPr>
          <w:rFonts w:ascii="Times New Roman" w:hAnsi="Times New Roman" w:cs="Times New Roman"/>
          <w:color w:val="auto"/>
        </w:rPr>
        <w:t xml:space="preserve"> в местном бюджете планируются средства на</w:t>
      </w:r>
      <w:r w:rsidR="00161F74" w:rsidRPr="00CC4F9A">
        <w:rPr>
          <w:rFonts w:ascii="Times New Roman" w:hAnsi="Times New Roman" w:cs="Times New Roman"/>
          <w:color w:val="auto"/>
        </w:rPr>
        <w:t xml:space="preserve"> проведение районных мероприятий для воспитанников </w:t>
      </w:r>
      <w:r w:rsidR="00690B36">
        <w:rPr>
          <w:rFonts w:ascii="Times New Roman" w:hAnsi="Times New Roman" w:cs="Times New Roman"/>
          <w:color w:val="auto"/>
        </w:rPr>
        <w:t>дошкольного образования</w:t>
      </w:r>
      <w:r w:rsidR="00161F74">
        <w:rPr>
          <w:rFonts w:ascii="Times New Roman" w:hAnsi="Times New Roman" w:cs="Times New Roman"/>
          <w:color w:val="auto"/>
        </w:rPr>
        <w:t xml:space="preserve"> </w:t>
      </w:r>
      <w:r>
        <w:rPr>
          <w:rFonts w:ascii="Times New Roman" w:hAnsi="Times New Roman" w:cs="Times New Roman"/>
          <w:color w:val="auto"/>
        </w:rPr>
        <w:t xml:space="preserve">с объемом финансирования </w:t>
      </w:r>
      <w:r w:rsidR="00161F74">
        <w:rPr>
          <w:rFonts w:ascii="Times New Roman" w:hAnsi="Times New Roman" w:cs="Times New Roman"/>
          <w:color w:val="auto"/>
        </w:rPr>
        <w:t>140,0 тыс. рублей на 2021 год, 207,0 тыс. рублей на 2022 год и 144,0 тыс. рублей на 2023</w:t>
      </w:r>
      <w:r w:rsidR="00161F74" w:rsidRPr="00CC4F9A">
        <w:rPr>
          <w:rFonts w:ascii="Times New Roman" w:hAnsi="Times New Roman" w:cs="Times New Roman"/>
          <w:color w:val="auto"/>
        </w:rPr>
        <w:t xml:space="preserve"> год.</w:t>
      </w:r>
    </w:p>
    <w:p w:rsidR="00161F74" w:rsidRPr="00CC4F9A" w:rsidRDefault="001E4C8D" w:rsidP="00161F74">
      <w:pPr>
        <w:spacing w:after="0"/>
        <w:ind w:firstLine="709"/>
        <w:jc w:val="both"/>
        <w:rPr>
          <w:rFonts w:eastAsia="Times New Roman"/>
          <w:sz w:val="24"/>
          <w:szCs w:val="24"/>
          <w:lang w:eastAsia="ru-RU"/>
        </w:rPr>
      </w:pPr>
      <w:r>
        <w:rPr>
          <w:sz w:val="24"/>
          <w:szCs w:val="24"/>
        </w:rPr>
        <w:t xml:space="preserve">2. </w:t>
      </w:r>
      <w:r w:rsidR="00161F74" w:rsidRPr="00CC4F9A">
        <w:rPr>
          <w:sz w:val="24"/>
          <w:szCs w:val="24"/>
        </w:rPr>
        <w:t xml:space="preserve">В рамках реализации мероприятия </w:t>
      </w:r>
      <w:r w:rsidR="003D4DED">
        <w:rPr>
          <w:sz w:val="24"/>
          <w:szCs w:val="24"/>
        </w:rPr>
        <w:t>«</w:t>
      </w:r>
      <w:r w:rsidR="00161F74" w:rsidRPr="00CC4F9A">
        <w:rPr>
          <w:sz w:val="24"/>
          <w:szCs w:val="24"/>
        </w:rPr>
        <w:t>Обеспечение качества и доступности общего образования</w:t>
      </w:r>
      <w:r w:rsidR="003D4DED">
        <w:rPr>
          <w:sz w:val="24"/>
          <w:szCs w:val="24"/>
        </w:rPr>
        <w:t>»</w:t>
      </w:r>
      <w:r w:rsidR="00161F74" w:rsidRPr="00CC4F9A">
        <w:rPr>
          <w:sz w:val="24"/>
          <w:szCs w:val="24"/>
        </w:rPr>
        <w:t xml:space="preserve"> запланированы бюджетные ассигнования на финансовое обеспечение муниципальных заданий</w:t>
      </w:r>
      <w:r w:rsidR="005F5358">
        <w:rPr>
          <w:sz w:val="24"/>
          <w:szCs w:val="24"/>
        </w:rPr>
        <w:t xml:space="preserve"> на предоставление услуг 1 425 учащимся в год</w:t>
      </w:r>
      <w:r w:rsidR="00161F74" w:rsidRPr="00CC4F9A">
        <w:rPr>
          <w:sz w:val="24"/>
          <w:szCs w:val="24"/>
        </w:rPr>
        <w:t xml:space="preserve"> для общеоб</w:t>
      </w:r>
      <w:r w:rsidR="00161F74">
        <w:rPr>
          <w:sz w:val="24"/>
          <w:szCs w:val="24"/>
        </w:rPr>
        <w:t>разовательных учреждений района в следующих объемах: на 2021</w:t>
      </w:r>
      <w:r w:rsidR="00161F74" w:rsidRPr="00CC4F9A">
        <w:rPr>
          <w:sz w:val="24"/>
          <w:szCs w:val="24"/>
        </w:rPr>
        <w:t xml:space="preserve"> год </w:t>
      </w:r>
      <w:r w:rsidR="00161F74">
        <w:rPr>
          <w:sz w:val="24"/>
          <w:szCs w:val="24"/>
        </w:rPr>
        <w:t>-</w:t>
      </w:r>
      <w:r w:rsidR="00161F74" w:rsidRPr="00CC4F9A">
        <w:rPr>
          <w:sz w:val="24"/>
          <w:szCs w:val="24"/>
        </w:rPr>
        <w:t xml:space="preserve"> </w:t>
      </w:r>
      <w:r w:rsidR="00161F74">
        <w:rPr>
          <w:rFonts w:eastAsia="Times New Roman"/>
          <w:sz w:val="24"/>
          <w:szCs w:val="24"/>
          <w:lang w:eastAsia="ru-RU"/>
        </w:rPr>
        <w:t>345 673,0 тыс. рублей, на 2022 год – 346 247,1 тыс. рублей и на 2023 год – 346 890,4</w:t>
      </w:r>
      <w:r w:rsidR="00161F74" w:rsidRPr="00CC4F9A">
        <w:rPr>
          <w:rFonts w:eastAsia="Times New Roman"/>
          <w:sz w:val="24"/>
          <w:szCs w:val="24"/>
          <w:lang w:eastAsia="ru-RU"/>
        </w:rPr>
        <w:t xml:space="preserve"> тыс. рублей, в том числе:</w:t>
      </w:r>
    </w:p>
    <w:p w:rsidR="00161F74" w:rsidRPr="00CC4F9A" w:rsidRDefault="00161F74" w:rsidP="00161F74">
      <w:pPr>
        <w:pStyle w:val="a5"/>
        <w:spacing w:before="0" w:after="0" w:line="276" w:lineRule="auto"/>
        <w:ind w:firstLine="709"/>
        <w:jc w:val="both"/>
        <w:rPr>
          <w:rFonts w:ascii="Times New Roman" w:hAnsi="Times New Roman" w:cs="Times New Roman"/>
          <w:color w:val="auto"/>
        </w:rPr>
      </w:pPr>
      <w:r w:rsidRPr="00CC4F9A">
        <w:rPr>
          <w:rFonts w:ascii="Times New Roman" w:hAnsi="Times New Roman" w:cs="Times New Roman"/>
          <w:color w:val="auto"/>
        </w:rPr>
        <w:t>- на исполнение государственных полномочий Сахалинской области по финансовому обеспечению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учреждениях, включая расходы на оплату труда, приобретение учебников и учебных пособий, средств обучения, игр за счет субвенции областного бюджета</w:t>
      </w:r>
      <w:r>
        <w:rPr>
          <w:rFonts w:ascii="Times New Roman" w:hAnsi="Times New Roman" w:cs="Times New Roman"/>
          <w:color w:val="auto"/>
        </w:rPr>
        <w:t xml:space="preserve"> в 2021 году – 305 469,5</w:t>
      </w:r>
      <w:r w:rsidRPr="00CC4F9A">
        <w:rPr>
          <w:rFonts w:ascii="Times New Roman" w:hAnsi="Times New Roman" w:cs="Times New Roman"/>
          <w:color w:val="auto"/>
        </w:rPr>
        <w:t xml:space="preserve"> </w:t>
      </w:r>
      <w:r>
        <w:rPr>
          <w:rFonts w:ascii="Times New Roman" w:hAnsi="Times New Roman" w:cs="Times New Roman"/>
          <w:color w:val="auto"/>
        </w:rPr>
        <w:t xml:space="preserve">тыс. рублей и </w:t>
      </w:r>
      <w:r w:rsidRPr="00CC4F9A">
        <w:rPr>
          <w:rFonts w:ascii="Times New Roman" w:hAnsi="Times New Roman" w:cs="Times New Roman"/>
          <w:color w:val="auto"/>
        </w:rPr>
        <w:t>в</w:t>
      </w:r>
      <w:r>
        <w:rPr>
          <w:rFonts w:ascii="Times New Roman" w:hAnsi="Times New Roman" w:cs="Times New Roman"/>
          <w:color w:val="auto"/>
        </w:rPr>
        <w:t xml:space="preserve"> плановом периоде 2022-2023 годов в объем</w:t>
      </w:r>
      <w:r w:rsidR="00412858">
        <w:rPr>
          <w:rFonts w:ascii="Times New Roman" w:hAnsi="Times New Roman" w:cs="Times New Roman"/>
          <w:color w:val="auto"/>
        </w:rPr>
        <w:t>ах</w:t>
      </w:r>
      <w:r>
        <w:rPr>
          <w:rFonts w:ascii="Times New Roman" w:hAnsi="Times New Roman" w:cs="Times New Roman"/>
          <w:color w:val="auto"/>
        </w:rPr>
        <w:t xml:space="preserve"> средств</w:t>
      </w:r>
      <w:r w:rsidRPr="00CC4F9A">
        <w:rPr>
          <w:rFonts w:ascii="Times New Roman" w:hAnsi="Times New Roman" w:cs="Times New Roman"/>
          <w:color w:val="auto"/>
        </w:rPr>
        <w:t xml:space="preserve"> </w:t>
      </w:r>
      <w:r>
        <w:rPr>
          <w:rFonts w:ascii="Times New Roman" w:hAnsi="Times New Roman" w:cs="Times New Roman"/>
          <w:color w:val="auto"/>
        </w:rPr>
        <w:t>308 135,8</w:t>
      </w:r>
      <w:r w:rsidRPr="00CC4F9A">
        <w:rPr>
          <w:rFonts w:ascii="Times New Roman" w:hAnsi="Times New Roman" w:cs="Times New Roman"/>
          <w:color w:val="auto"/>
        </w:rPr>
        <w:t xml:space="preserve"> тыс. рублей </w:t>
      </w:r>
      <w:r>
        <w:rPr>
          <w:rFonts w:ascii="Times New Roman" w:hAnsi="Times New Roman" w:cs="Times New Roman"/>
          <w:color w:val="auto"/>
        </w:rPr>
        <w:t>и 307 075,3 тыс. рублей соответственно</w:t>
      </w:r>
      <w:r w:rsidRPr="00CC4F9A">
        <w:rPr>
          <w:rFonts w:ascii="Times New Roman" w:hAnsi="Times New Roman" w:cs="Times New Roman"/>
          <w:color w:val="auto"/>
        </w:rPr>
        <w:t>;</w:t>
      </w:r>
    </w:p>
    <w:p w:rsidR="00161F74" w:rsidRPr="00CC4F9A" w:rsidRDefault="00161F74" w:rsidP="00161F74">
      <w:pPr>
        <w:tabs>
          <w:tab w:val="left" w:pos="567"/>
        </w:tabs>
        <w:spacing w:after="0"/>
        <w:ind w:firstLine="709"/>
        <w:jc w:val="both"/>
        <w:rPr>
          <w:rFonts w:eastAsia="Times New Roman"/>
          <w:sz w:val="24"/>
          <w:szCs w:val="24"/>
          <w:lang w:eastAsia="ru-RU"/>
        </w:rPr>
      </w:pPr>
      <w:r w:rsidRPr="00CC4F9A">
        <w:rPr>
          <w:rFonts w:eastAsia="Times New Roman"/>
          <w:sz w:val="24"/>
          <w:szCs w:val="24"/>
          <w:lang w:eastAsia="ru-RU"/>
        </w:rPr>
        <w:t>- на организацию предоставления общего образования и создание условий для содержания детей в муниципальных общеобр</w:t>
      </w:r>
      <w:r>
        <w:rPr>
          <w:rFonts w:eastAsia="Times New Roman"/>
          <w:sz w:val="24"/>
          <w:szCs w:val="24"/>
          <w:lang w:eastAsia="ru-RU"/>
        </w:rPr>
        <w:t xml:space="preserve">азовательных учреждениях на 2021 год в сумме 40 203,5 тыс. рублей, на 2022 год </w:t>
      </w:r>
      <w:r w:rsidR="00412858">
        <w:rPr>
          <w:rFonts w:eastAsia="Times New Roman"/>
          <w:sz w:val="24"/>
          <w:szCs w:val="24"/>
          <w:lang w:eastAsia="ru-RU"/>
        </w:rPr>
        <w:t>-</w:t>
      </w:r>
      <w:r>
        <w:rPr>
          <w:rFonts w:eastAsia="Times New Roman"/>
          <w:sz w:val="24"/>
          <w:szCs w:val="24"/>
          <w:lang w:eastAsia="ru-RU"/>
        </w:rPr>
        <w:t xml:space="preserve"> 38 111,3 тыс. рублей и на 2023 год </w:t>
      </w:r>
      <w:r w:rsidR="00412858">
        <w:rPr>
          <w:rFonts w:eastAsia="Times New Roman"/>
          <w:sz w:val="24"/>
          <w:szCs w:val="24"/>
          <w:lang w:eastAsia="ru-RU"/>
        </w:rPr>
        <w:t>-</w:t>
      </w:r>
      <w:r>
        <w:rPr>
          <w:rFonts w:eastAsia="Times New Roman"/>
          <w:sz w:val="24"/>
          <w:szCs w:val="24"/>
          <w:lang w:eastAsia="ru-RU"/>
        </w:rPr>
        <w:t xml:space="preserve"> 39 815,1</w:t>
      </w:r>
      <w:r w:rsidRPr="00CC4F9A">
        <w:rPr>
          <w:rFonts w:eastAsia="Times New Roman"/>
          <w:sz w:val="24"/>
          <w:szCs w:val="24"/>
          <w:lang w:eastAsia="ru-RU"/>
        </w:rPr>
        <w:t xml:space="preserve"> тыс. рублей за счет </w:t>
      </w:r>
      <w:r>
        <w:rPr>
          <w:rFonts w:eastAsia="Times New Roman"/>
          <w:sz w:val="24"/>
          <w:szCs w:val="24"/>
          <w:lang w:eastAsia="ru-RU"/>
        </w:rPr>
        <w:t>средств</w:t>
      </w:r>
      <w:r w:rsidRPr="00CC4F9A">
        <w:rPr>
          <w:rFonts w:eastAsia="Times New Roman"/>
          <w:sz w:val="24"/>
          <w:szCs w:val="24"/>
          <w:lang w:eastAsia="ru-RU"/>
        </w:rPr>
        <w:t xml:space="preserve"> местного бюджета. </w:t>
      </w:r>
    </w:p>
    <w:p w:rsidR="00161F74" w:rsidRPr="00CC4F9A" w:rsidRDefault="005F5358" w:rsidP="00161F74">
      <w:pPr>
        <w:tabs>
          <w:tab w:val="left" w:pos="567"/>
        </w:tabs>
        <w:spacing w:after="0"/>
        <w:ind w:firstLine="709"/>
        <w:jc w:val="both"/>
        <w:rPr>
          <w:rFonts w:eastAsia="Times New Roman"/>
          <w:sz w:val="24"/>
          <w:szCs w:val="24"/>
          <w:lang w:eastAsia="ru-RU"/>
        </w:rPr>
      </w:pPr>
      <w:r w:rsidRPr="005F5358">
        <w:rPr>
          <w:rFonts w:eastAsia="Times New Roman"/>
          <w:sz w:val="24"/>
          <w:szCs w:val="24"/>
          <w:lang w:eastAsia="ru-RU"/>
        </w:rPr>
        <w:t>Кроме</w:t>
      </w:r>
      <w:r w:rsidR="00161F74" w:rsidRPr="005F5358">
        <w:rPr>
          <w:rFonts w:eastAsia="Times New Roman"/>
          <w:sz w:val="24"/>
          <w:szCs w:val="24"/>
          <w:lang w:eastAsia="ru-RU"/>
        </w:rPr>
        <w:t xml:space="preserve"> </w:t>
      </w:r>
      <w:r w:rsidRPr="005F5358">
        <w:rPr>
          <w:sz w:val="24"/>
          <w:szCs w:val="24"/>
        </w:rPr>
        <w:t xml:space="preserve">финансового обеспечения муниципальных заданий на предоставление услуг </w:t>
      </w:r>
      <w:r>
        <w:rPr>
          <w:sz w:val="24"/>
          <w:szCs w:val="24"/>
        </w:rPr>
        <w:t>начального, основного общего и общего образования</w:t>
      </w:r>
      <w:r w:rsidRPr="005F5358">
        <w:rPr>
          <w:sz w:val="24"/>
          <w:szCs w:val="24"/>
        </w:rPr>
        <w:t xml:space="preserve"> </w:t>
      </w:r>
      <w:r w:rsidR="00E2188D">
        <w:rPr>
          <w:rFonts w:eastAsia="Times New Roman"/>
          <w:sz w:val="24"/>
          <w:szCs w:val="24"/>
          <w:lang w:eastAsia="ru-RU"/>
        </w:rPr>
        <w:t>по данному мероприятию программы запланированы</w:t>
      </w:r>
      <w:r w:rsidR="00161F74" w:rsidRPr="005F5358">
        <w:rPr>
          <w:rFonts w:eastAsia="Times New Roman"/>
          <w:sz w:val="24"/>
          <w:szCs w:val="24"/>
          <w:lang w:eastAsia="ru-RU"/>
        </w:rPr>
        <w:t xml:space="preserve"> расходы, связанные</w:t>
      </w:r>
      <w:r w:rsidR="00161F74" w:rsidRPr="00CC4F9A">
        <w:rPr>
          <w:rFonts w:eastAsia="Times New Roman"/>
          <w:sz w:val="24"/>
          <w:szCs w:val="24"/>
          <w:lang w:eastAsia="ru-RU"/>
        </w:rPr>
        <w:t xml:space="preserve"> с обновлением содержания образования, с профилактическими мероприятиями по предупреждению безнадзорности и отсеву учащихся, с внедрением и использованием в образовательном процессе инновационных технологий, с созданием образовательного процесса для детей с ограниченными возможностями здоровья</w:t>
      </w:r>
      <w:r w:rsidR="00161F74">
        <w:rPr>
          <w:rFonts w:eastAsia="Times New Roman"/>
          <w:sz w:val="24"/>
          <w:szCs w:val="24"/>
          <w:lang w:eastAsia="ru-RU"/>
        </w:rPr>
        <w:t xml:space="preserve">. На данные </w:t>
      </w:r>
      <w:r w:rsidR="00E2188D">
        <w:rPr>
          <w:rFonts w:eastAsia="Times New Roman"/>
          <w:sz w:val="24"/>
          <w:szCs w:val="24"/>
          <w:lang w:eastAsia="ru-RU"/>
        </w:rPr>
        <w:t>цели</w:t>
      </w:r>
      <w:r w:rsidR="00161F74" w:rsidRPr="00CC4F9A">
        <w:rPr>
          <w:rFonts w:eastAsia="Times New Roman"/>
          <w:sz w:val="24"/>
          <w:szCs w:val="24"/>
          <w:lang w:eastAsia="ru-RU"/>
        </w:rPr>
        <w:t xml:space="preserve"> </w:t>
      </w:r>
      <w:r w:rsidR="00161F74">
        <w:rPr>
          <w:rFonts w:eastAsia="Times New Roman"/>
          <w:sz w:val="24"/>
          <w:szCs w:val="24"/>
          <w:lang w:eastAsia="ru-RU"/>
        </w:rPr>
        <w:t>на 2021</w:t>
      </w:r>
      <w:r w:rsidR="00161F74" w:rsidRPr="00CC4F9A">
        <w:rPr>
          <w:rFonts w:eastAsia="Times New Roman"/>
          <w:sz w:val="24"/>
          <w:szCs w:val="24"/>
          <w:lang w:eastAsia="ru-RU"/>
        </w:rPr>
        <w:t xml:space="preserve"> год и на </w:t>
      </w:r>
      <w:r w:rsidR="00161F74">
        <w:rPr>
          <w:rFonts w:eastAsia="Times New Roman"/>
          <w:sz w:val="24"/>
          <w:szCs w:val="24"/>
          <w:lang w:eastAsia="ru-RU"/>
        </w:rPr>
        <w:t>плановый период 2022 и 2023</w:t>
      </w:r>
      <w:r w:rsidR="00161F74" w:rsidRPr="00CC4F9A">
        <w:rPr>
          <w:rFonts w:eastAsia="Times New Roman"/>
          <w:sz w:val="24"/>
          <w:szCs w:val="24"/>
          <w:lang w:eastAsia="ru-RU"/>
        </w:rPr>
        <w:t xml:space="preserve"> годов </w:t>
      </w:r>
      <w:r w:rsidR="00161F74">
        <w:rPr>
          <w:rFonts w:eastAsia="Times New Roman"/>
          <w:sz w:val="24"/>
          <w:szCs w:val="24"/>
          <w:lang w:eastAsia="ru-RU"/>
        </w:rPr>
        <w:t xml:space="preserve">предусмотрены бюджетные ассигнования </w:t>
      </w:r>
      <w:r w:rsidR="00161F74" w:rsidRPr="00CC4F9A">
        <w:rPr>
          <w:rFonts w:eastAsia="Times New Roman"/>
          <w:sz w:val="24"/>
          <w:szCs w:val="24"/>
          <w:lang w:eastAsia="ru-RU"/>
        </w:rPr>
        <w:t xml:space="preserve">в </w:t>
      </w:r>
      <w:r w:rsidR="00161F74">
        <w:rPr>
          <w:rFonts w:eastAsia="Times New Roman"/>
          <w:sz w:val="24"/>
          <w:szCs w:val="24"/>
          <w:lang w:eastAsia="ru-RU"/>
        </w:rPr>
        <w:t>сумме 1 304,7</w:t>
      </w:r>
      <w:r w:rsidR="00161F74" w:rsidRPr="00CC4F9A">
        <w:rPr>
          <w:rFonts w:eastAsia="Times New Roman"/>
          <w:sz w:val="24"/>
          <w:szCs w:val="24"/>
          <w:lang w:eastAsia="ru-RU"/>
        </w:rPr>
        <w:t xml:space="preserve"> тыс. рублей,</w:t>
      </w:r>
      <w:r w:rsidR="00161F74">
        <w:rPr>
          <w:rFonts w:eastAsia="Times New Roman"/>
          <w:sz w:val="24"/>
          <w:szCs w:val="24"/>
          <w:lang w:eastAsia="ru-RU"/>
        </w:rPr>
        <w:t xml:space="preserve"> 1 844,1 тыс. рублей и 1 259,3</w:t>
      </w:r>
      <w:r w:rsidR="00161F74" w:rsidRPr="00CC4F9A">
        <w:rPr>
          <w:rFonts w:eastAsia="Times New Roman"/>
          <w:sz w:val="24"/>
          <w:szCs w:val="24"/>
          <w:lang w:eastAsia="ru-RU"/>
        </w:rPr>
        <w:t xml:space="preserve"> тыс. рублей </w:t>
      </w:r>
      <w:r w:rsidR="00161F74">
        <w:rPr>
          <w:rFonts w:eastAsia="Times New Roman"/>
          <w:sz w:val="24"/>
          <w:szCs w:val="24"/>
          <w:lang w:eastAsia="ru-RU"/>
        </w:rPr>
        <w:t>соответственно, из которых по  1 010,4</w:t>
      </w:r>
      <w:r w:rsidR="00161F74" w:rsidRPr="00CC4F9A">
        <w:rPr>
          <w:rFonts w:eastAsia="Times New Roman"/>
          <w:sz w:val="24"/>
          <w:szCs w:val="24"/>
          <w:lang w:eastAsia="ru-RU"/>
        </w:rPr>
        <w:t xml:space="preserve"> тыс. рублей ежегодно </w:t>
      </w:r>
      <w:r w:rsidR="00161F74">
        <w:rPr>
          <w:rFonts w:eastAsia="Times New Roman"/>
          <w:sz w:val="24"/>
          <w:szCs w:val="24"/>
          <w:lang w:eastAsia="ru-RU"/>
        </w:rPr>
        <w:t xml:space="preserve">составляют расходы </w:t>
      </w:r>
      <w:r w:rsidR="00161F74" w:rsidRPr="00CC4F9A">
        <w:rPr>
          <w:rFonts w:eastAsia="Times New Roman"/>
          <w:sz w:val="24"/>
          <w:szCs w:val="24"/>
          <w:lang w:eastAsia="ru-RU"/>
        </w:rPr>
        <w:t xml:space="preserve">за счет субвенции из областного бюджета, предоставляемой на исполнение </w:t>
      </w:r>
      <w:r w:rsidR="00E2188D">
        <w:rPr>
          <w:rFonts w:eastAsia="Times New Roman"/>
          <w:sz w:val="24"/>
          <w:szCs w:val="24"/>
          <w:lang w:eastAsia="ru-RU"/>
        </w:rPr>
        <w:t xml:space="preserve">государственных </w:t>
      </w:r>
      <w:r w:rsidR="00161F74" w:rsidRPr="00CC4F9A">
        <w:rPr>
          <w:rFonts w:eastAsia="Times New Roman"/>
          <w:sz w:val="24"/>
          <w:szCs w:val="24"/>
          <w:lang w:eastAsia="ru-RU"/>
        </w:rPr>
        <w:t xml:space="preserve">полномочий Сахалинской области в части выплаты  компенсации лицам, участвующим в подготовке и проведении государственной итоговой аттестации по образовательным программам основного общего и среднего общего образования. </w:t>
      </w:r>
    </w:p>
    <w:p w:rsidR="008D79A0" w:rsidRDefault="001E4C8D" w:rsidP="008D79A0">
      <w:pPr>
        <w:spacing w:after="0"/>
        <w:ind w:firstLine="709"/>
        <w:jc w:val="both"/>
        <w:rPr>
          <w:rFonts w:eastAsia="Times New Roman"/>
          <w:sz w:val="24"/>
          <w:szCs w:val="24"/>
          <w:lang w:eastAsia="ru-RU"/>
        </w:rPr>
      </w:pPr>
      <w:r>
        <w:rPr>
          <w:sz w:val="24"/>
          <w:szCs w:val="24"/>
        </w:rPr>
        <w:t xml:space="preserve">3. </w:t>
      </w:r>
      <w:r w:rsidR="00E2188D">
        <w:rPr>
          <w:sz w:val="24"/>
          <w:szCs w:val="24"/>
        </w:rPr>
        <w:t>На реализацию</w:t>
      </w:r>
      <w:r w:rsidR="00161F74" w:rsidRPr="00CC4F9A">
        <w:rPr>
          <w:sz w:val="24"/>
          <w:szCs w:val="24"/>
        </w:rPr>
        <w:t xml:space="preserve"> мероприятия</w:t>
      </w:r>
      <w:r w:rsidR="00E2188D">
        <w:rPr>
          <w:sz w:val="24"/>
          <w:szCs w:val="24"/>
        </w:rPr>
        <w:t xml:space="preserve"> </w:t>
      </w:r>
      <w:r w:rsidR="003D4DED">
        <w:rPr>
          <w:sz w:val="24"/>
          <w:szCs w:val="24"/>
        </w:rPr>
        <w:t>«</w:t>
      </w:r>
      <w:r w:rsidR="00161F74" w:rsidRPr="00CC4F9A">
        <w:rPr>
          <w:sz w:val="24"/>
          <w:szCs w:val="24"/>
        </w:rPr>
        <w:t xml:space="preserve">Развитие системы воспитания, дополнительного образования и социальной защиты </w:t>
      </w:r>
      <w:r w:rsidR="00161F74">
        <w:rPr>
          <w:sz w:val="24"/>
          <w:szCs w:val="24"/>
        </w:rPr>
        <w:t>детей</w:t>
      </w:r>
      <w:r w:rsidR="003D4DED">
        <w:rPr>
          <w:sz w:val="24"/>
          <w:szCs w:val="24"/>
        </w:rPr>
        <w:t>»</w:t>
      </w:r>
      <w:r w:rsidR="00161F74" w:rsidRPr="00CC4F9A">
        <w:rPr>
          <w:sz w:val="24"/>
          <w:szCs w:val="24"/>
        </w:rPr>
        <w:t xml:space="preserve"> предусмотрено </w:t>
      </w:r>
      <w:r w:rsidR="00161F74" w:rsidRPr="00CC4F9A">
        <w:rPr>
          <w:rFonts w:eastAsia="Times New Roman"/>
          <w:sz w:val="24"/>
          <w:szCs w:val="24"/>
          <w:lang w:eastAsia="ru-RU"/>
        </w:rPr>
        <w:t>финансирование деятельности учреждений и реализации программ дополнительного образования в рамках исполнения муниципальных заданий</w:t>
      </w:r>
      <w:r w:rsidR="00161F74">
        <w:rPr>
          <w:rFonts w:eastAsia="Times New Roman"/>
          <w:sz w:val="24"/>
          <w:szCs w:val="24"/>
          <w:lang w:eastAsia="ru-RU"/>
        </w:rPr>
        <w:t xml:space="preserve"> на 2021</w:t>
      </w:r>
      <w:r w:rsidR="00161F74" w:rsidRPr="00CC4F9A">
        <w:rPr>
          <w:rFonts w:eastAsia="Times New Roman"/>
          <w:sz w:val="24"/>
          <w:szCs w:val="24"/>
          <w:lang w:eastAsia="ru-RU"/>
        </w:rPr>
        <w:t xml:space="preserve"> год</w:t>
      </w:r>
      <w:r w:rsidR="00161F74">
        <w:rPr>
          <w:rFonts w:eastAsia="Times New Roman"/>
          <w:sz w:val="24"/>
          <w:szCs w:val="24"/>
          <w:lang w:eastAsia="ru-RU"/>
        </w:rPr>
        <w:t>, 2022</w:t>
      </w:r>
      <w:r w:rsidR="00161F74" w:rsidRPr="00CC4F9A">
        <w:rPr>
          <w:rFonts w:eastAsia="Times New Roman"/>
          <w:sz w:val="24"/>
          <w:szCs w:val="24"/>
          <w:lang w:eastAsia="ru-RU"/>
        </w:rPr>
        <w:t xml:space="preserve"> год</w:t>
      </w:r>
      <w:r w:rsidR="00161F74">
        <w:rPr>
          <w:rFonts w:eastAsia="Times New Roman"/>
          <w:sz w:val="24"/>
          <w:szCs w:val="24"/>
          <w:lang w:eastAsia="ru-RU"/>
        </w:rPr>
        <w:t xml:space="preserve"> и 2023</w:t>
      </w:r>
      <w:r w:rsidR="00161F74" w:rsidRPr="00CC4F9A">
        <w:rPr>
          <w:rFonts w:eastAsia="Times New Roman"/>
          <w:sz w:val="24"/>
          <w:szCs w:val="24"/>
          <w:lang w:eastAsia="ru-RU"/>
        </w:rPr>
        <w:t xml:space="preserve"> год</w:t>
      </w:r>
      <w:r w:rsidR="00161F74">
        <w:rPr>
          <w:rFonts w:eastAsia="Times New Roman"/>
          <w:sz w:val="24"/>
          <w:szCs w:val="24"/>
          <w:lang w:eastAsia="ru-RU"/>
        </w:rPr>
        <w:t xml:space="preserve"> в объем</w:t>
      </w:r>
      <w:r w:rsidR="00412858">
        <w:rPr>
          <w:rFonts w:eastAsia="Times New Roman"/>
          <w:sz w:val="24"/>
          <w:szCs w:val="24"/>
          <w:lang w:eastAsia="ru-RU"/>
        </w:rPr>
        <w:t>ах</w:t>
      </w:r>
      <w:r w:rsidR="00161F74">
        <w:rPr>
          <w:rFonts w:eastAsia="Times New Roman"/>
          <w:sz w:val="24"/>
          <w:szCs w:val="24"/>
          <w:lang w:eastAsia="ru-RU"/>
        </w:rPr>
        <w:t xml:space="preserve"> 70 167,5</w:t>
      </w:r>
      <w:r w:rsidR="00161F74" w:rsidRPr="00CC4F9A">
        <w:rPr>
          <w:rFonts w:eastAsia="Times New Roman"/>
          <w:sz w:val="24"/>
          <w:szCs w:val="24"/>
          <w:lang w:eastAsia="ru-RU"/>
        </w:rPr>
        <w:t xml:space="preserve"> тыс. рублей,</w:t>
      </w:r>
      <w:r w:rsidR="00161F74">
        <w:rPr>
          <w:rFonts w:eastAsia="Times New Roman"/>
          <w:sz w:val="24"/>
          <w:szCs w:val="24"/>
          <w:lang w:eastAsia="ru-RU"/>
        </w:rPr>
        <w:t xml:space="preserve"> 70 401,7 тыс. рублей и 70 559,3</w:t>
      </w:r>
      <w:r w:rsidR="00161F74" w:rsidRPr="00CC4F9A">
        <w:rPr>
          <w:rFonts w:eastAsia="Times New Roman"/>
          <w:sz w:val="24"/>
          <w:szCs w:val="24"/>
          <w:lang w:eastAsia="ru-RU"/>
        </w:rPr>
        <w:t xml:space="preserve"> тыс. рубл</w:t>
      </w:r>
      <w:r w:rsidR="008D79A0">
        <w:rPr>
          <w:rFonts w:eastAsia="Times New Roman"/>
          <w:sz w:val="24"/>
          <w:szCs w:val="24"/>
          <w:lang w:eastAsia="ru-RU"/>
        </w:rPr>
        <w:t>ей соответственно, в том числе:</w:t>
      </w:r>
    </w:p>
    <w:p w:rsidR="00161F74" w:rsidRPr="00CC4F9A" w:rsidRDefault="00161F74" w:rsidP="008D79A0">
      <w:pPr>
        <w:spacing w:after="0"/>
        <w:ind w:firstLine="709"/>
        <w:jc w:val="both"/>
        <w:rPr>
          <w:rFonts w:eastAsia="Times New Roman"/>
          <w:sz w:val="24"/>
          <w:szCs w:val="24"/>
          <w:lang w:eastAsia="ru-RU"/>
        </w:rPr>
      </w:pPr>
      <w:r w:rsidRPr="00CC4F9A">
        <w:rPr>
          <w:rFonts w:eastAsia="Times New Roman"/>
          <w:sz w:val="24"/>
          <w:szCs w:val="24"/>
          <w:lang w:eastAsia="ru-RU"/>
        </w:rPr>
        <w:lastRenderedPageBreak/>
        <w:t xml:space="preserve">- </w:t>
      </w:r>
      <w:r>
        <w:rPr>
          <w:rFonts w:eastAsia="Times New Roman"/>
          <w:sz w:val="24"/>
          <w:szCs w:val="24"/>
          <w:lang w:eastAsia="ru-RU"/>
        </w:rPr>
        <w:t>на обеспечение деятельности двух</w:t>
      </w:r>
      <w:r w:rsidRPr="00CC4F9A">
        <w:rPr>
          <w:rFonts w:eastAsia="Times New Roman"/>
          <w:sz w:val="24"/>
          <w:szCs w:val="24"/>
          <w:lang w:eastAsia="ru-RU"/>
        </w:rPr>
        <w:t xml:space="preserve"> учреждений дополните</w:t>
      </w:r>
      <w:r>
        <w:rPr>
          <w:rFonts w:eastAsia="Times New Roman"/>
          <w:sz w:val="24"/>
          <w:szCs w:val="24"/>
          <w:lang w:eastAsia="ru-RU"/>
        </w:rPr>
        <w:t>льного образования детей на 2021 год – 66 229,9 тыс. рублей, на 2022 год – 66 431,7 тыс. рублей, на 2023 год – 66 602,2</w:t>
      </w:r>
      <w:r w:rsidRPr="00CC4F9A">
        <w:rPr>
          <w:rFonts w:eastAsia="Times New Roman"/>
          <w:sz w:val="24"/>
          <w:szCs w:val="24"/>
          <w:lang w:eastAsia="ru-RU"/>
        </w:rPr>
        <w:t xml:space="preserve"> тыс. рублей за счет </w:t>
      </w:r>
      <w:r>
        <w:rPr>
          <w:rFonts w:eastAsia="Times New Roman"/>
          <w:sz w:val="24"/>
          <w:szCs w:val="24"/>
          <w:lang w:eastAsia="ru-RU"/>
        </w:rPr>
        <w:t>средств</w:t>
      </w:r>
      <w:r w:rsidRPr="00CC4F9A">
        <w:rPr>
          <w:rFonts w:eastAsia="Times New Roman"/>
          <w:sz w:val="24"/>
          <w:szCs w:val="24"/>
          <w:lang w:eastAsia="ru-RU"/>
        </w:rPr>
        <w:t xml:space="preserve"> местного бюджета;</w:t>
      </w:r>
    </w:p>
    <w:p w:rsidR="00161F74" w:rsidRPr="00CC4F9A" w:rsidRDefault="00161F74" w:rsidP="00161F74">
      <w:pPr>
        <w:spacing w:after="0"/>
        <w:ind w:firstLine="709"/>
        <w:jc w:val="both"/>
        <w:rPr>
          <w:rFonts w:eastAsia="Times New Roman"/>
          <w:sz w:val="24"/>
          <w:szCs w:val="24"/>
          <w:lang w:eastAsia="ru-RU"/>
        </w:rPr>
      </w:pPr>
      <w:r w:rsidRPr="00CC4F9A">
        <w:rPr>
          <w:rFonts w:eastAsia="Times New Roman"/>
          <w:sz w:val="24"/>
          <w:szCs w:val="24"/>
          <w:lang w:eastAsia="ru-RU"/>
        </w:rPr>
        <w:t xml:space="preserve">- </w:t>
      </w:r>
      <w:r w:rsidRPr="00CC4F9A">
        <w:rPr>
          <w:sz w:val="24"/>
          <w:szCs w:val="24"/>
        </w:rPr>
        <w:t xml:space="preserve">на исполнение государственных полномочий Сахалинской области по финансовому обеспечению предоставления </w:t>
      </w:r>
      <w:r w:rsidRPr="00CC4F9A">
        <w:rPr>
          <w:rFonts w:eastAsia="Times New Roman"/>
          <w:sz w:val="24"/>
          <w:szCs w:val="24"/>
          <w:lang w:eastAsia="ru-RU"/>
        </w:rPr>
        <w:t>дополнительного образования в муниципальных общеобразовательных учреждениях района,</w:t>
      </w:r>
      <w:r w:rsidRPr="00CC4F9A">
        <w:rPr>
          <w:sz w:val="24"/>
          <w:szCs w:val="24"/>
        </w:rPr>
        <w:t xml:space="preserve"> включая расходы на оплату труда, приобретение учебников и учебных пособий, средств обучения, игр</w:t>
      </w:r>
      <w:r w:rsidRPr="00CC4F9A">
        <w:rPr>
          <w:rFonts w:eastAsia="Times New Roman"/>
          <w:sz w:val="24"/>
          <w:szCs w:val="24"/>
          <w:lang w:eastAsia="ru-RU"/>
        </w:rPr>
        <w:t xml:space="preserve"> за счет субвенции об</w:t>
      </w:r>
      <w:r>
        <w:rPr>
          <w:rFonts w:eastAsia="Times New Roman"/>
          <w:sz w:val="24"/>
          <w:szCs w:val="24"/>
          <w:lang w:eastAsia="ru-RU"/>
        </w:rPr>
        <w:t>ластного бюджета: в 2021 году – 3 937,6 тыс. рублей и в плановом периоде 2022 – 2023 годов в сумме 3 970,0</w:t>
      </w:r>
      <w:r w:rsidRPr="00CC4F9A">
        <w:rPr>
          <w:rFonts w:eastAsia="Times New Roman"/>
          <w:sz w:val="24"/>
          <w:szCs w:val="24"/>
          <w:lang w:eastAsia="ru-RU"/>
        </w:rPr>
        <w:t xml:space="preserve"> тыс. рублей </w:t>
      </w:r>
      <w:r>
        <w:rPr>
          <w:rFonts w:eastAsia="Times New Roman"/>
          <w:sz w:val="24"/>
          <w:szCs w:val="24"/>
          <w:lang w:eastAsia="ru-RU"/>
        </w:rPr>
        <w:t>и 3 957,1 тыс. рублей соответственно</w:t>
      </w:r>
      <w:r w:rsidRPr="00CC4F9A">
        <w:rPr>
          <w:rFonts w:eastAsia="Times New Roman"/>
          <w:sz w:val="24"/>
          <w:szCs w:val="24"/>
          <w:lang w:eastAsia="ru-RU"/>
        </w:rPr>
        <w:t>.</w:t>
      </w:r>
    </w:p>
    <w:p w:rsidR="00161F74" w:rsidRPr="00CC4F9A" w:rsidRDefault="00E2188D" w:rsidP="00161F74">
      <w:pPr>
        <w:spacing w:after="0"/>
        <w:ind w:firstLine="709"/>
        <w:jc w:val="both"/>
        <w:rPr>
          <w:rFonts w:eastAsia="Times New Roman"/>
          <w:sz w:val="24"/>
          <w:szCs w:val="24"/>
          <w:lang w:eastAsia="ru-RU"/>
        </w:rPr>
      </w:pPr>
      <w:r>
        <w:rPr>
          <w:rFonts w:eastAsia="Times New Roman"/>
          <w:sz w:val="24"/>
          <w:szCs w:val="24"/>
          <w:lang w:eastAsia="ru-RU"/>
        </w:rPr>
        <w:t>К</w:t>
      </w:r>
      <w:r w:rsidR="00161F74" w:rsidRPr="00CC4F9A">
        <w:rPr>
          <w:rFonts w:eastAsia="Times New Roman"/>
          <w:sz w:val="24"/>
          <w:szCs w:val="24"/>
          <w:lang w:eastAsia="ru-RU"/>
        </w:rPr>
        <w:t xml:space="preserve"> </w:t>
      </w:r>
      <w:r>
        <w:rPr>
          <w:rFonts w:eastAsia="Times New Roman"/>
          <w:sz w:val="24"/>
          <w:szCs w:val="24"/>
          <w:lang w:eastAsia="ru-RU"/>
        </w:rPr>
        <w:t>занятиям по программам</w:t>
      </w:r>
      <w:r w:rsidR="00161F74" w:rsidRPr="00CC4F9A">
        <w:rPr>
          <w:rFonts w:eastAsia="Times New Roman"/>
          <w:sz w:val="24"/>
          <w:szCs w:val="24"/>
          <w:lang w:eastAsia="ru-RU"/>
        </w:rPr>
        <w:t xml:space="preserve"> дополн</w:t>
      </w:r>
      <w:r w:rsidR="00161F74">
        <w:rPr>
          <w:rFonts w:eastAsia="Times New Roman"/>
          <w:sz w:val="24"/>
          <w:szCs w:val="24"/>
          <w:lang w:eastAsia="ru-RU"/>
        </w:rPr>
        <w:t>ительного образования</w:t>
      </w:r>
      <w:r w:rsidRPr="00E2188D">
        <w:rPr>
          <w:rFonts w:eastAsia="Times New Roman"/>
          <w:sz w:val="24"/>
          <w:szCs w:val="24"/>
          <w:lang w:eastAsia="ru-RU"/>
        </w:rPr>
        <w:t xml:space="preserve"> </w:t>
      </w:r>
      <w:r>
        <w:rPr>
          <w:rFonts w:eastAsia="Times New Roman"/>
          <w:sz w:val="24"/>
          <w:szCs w:val="24"/>
          <w:lang w:eastAsia="ru-RU"/>
        </w:rPr>
        <w:t>ежегодно планируется привлекать</w:t>
      </w:r>
      <w:r w:rsidR="001E4C8D">
        <w:rPr>
          <w:rFonts w:eastAsia="Times New Roman"/>
          <w:sz w:val="24"/>
          <w:szCs w:val="24"/>
          <w:lang w:eastAsia="ru-RU"/>
        </w:rPr>
        <w:t xml:space="preserve"> 670 детей и подростков</w:t>
      </w:r>
      <w:r w:rsidR="00161F74" w:rsidRPr="00CC4F9A">
        <w:rPr>
          <w:rFonts w:eastAsia="Times New Roman"/>
          <w:sz w:val="24"/>
          <w:szCs w:val="24"/>
          <w:lang w:eastAsia="ru-RU"/>
        </w:rPr>
        <w:t>.</w:t>
      </w:r>
    </w:p>
    <w:p w:rsidR="00161F74" w:rsidRPr="00CC4F9A" w:rsidRDefault="00E2188D" w:rsidP="00161F74">
      <w:pPr>
        <w:spacing w:after="0"/>
        <w:ind w:firstLine="709"/>
        <w:jc w:val="both"/>
        <w:rPr>
          <w:rFonts w:eastAsia="Times New Roman"/>
          <w:sz w:val="24"/>
          <w:szCs w:val="24"/>
          <w:lang w:eastAsia="ru-RU"/>
        </w:rPr>
      </w:pPr>
      <w:r>
        <w:rPr>
          <w:rFonts w:eastAsia="Times New Roman"/>
          <w:sz w:val="24"/>
          <w:szCs w:val="24"/>
          <w:lang w:eastAsia="ru-RU"/>
        </w:rPr>
        <w:t>Также по данному мероприятию программы</w:t>
      </w:r>
      <w:r w:rsidR="00161F74" w:rsidRPr="00CC4F9A">
        <w:rPr>
          <w:rFonts w:eastAsia="Times New Roman"/>
          <w:sz w:val="24"/>
          <w:szCs w:val="24"/>
          <w:lang w:eastAsia="ru-RU"/>
        </w:rPr>
        <w:t xml:space="preserve"> запланированы </w:t>
      </w:r>
      <w:r>
        <w:rPr>
          <w:rFonts w:eastAsia="Times New Roman"/>
          <w:sz w:val="24"/>
          <w:szCs w:val="24"/>
          <w:lang w:eastAsia="ru-RU"/>
        </w:rPr>
        <w:t>средства на организацию и проведение районных мероприятий</w:t>
      </w:r>
      <w:r w:rsidRPr="00E2188D">
        <w:rPr>
          <w:rFonts w:eastAsia="Times New Roman"/>
          <w:sz w:val="24"/>
          <w:szCs w:val="24"/>
          <w:lang w:eastAsia="ru-RU"/>
        </w:rPr>
        <w:t xml:space="preserve"> </w:t>
      </w:r>
      <w:r w:rsidRPr="00CC4F9A">
        <w:rPr>
          <w:rFonts w:eastAsia="Times New Roman"/>
          <w:sz w:val="24"/>
          <w:szCs w:val="24"/>
          <w:lang w:eastAsia="ru-RU"/>
        </w:rPr>
        <w:t>среди обучающихся образовательных учреждений</w:t>
      </w:r>
      <w:r>
        <w:rPr>
          <w:rFonts w:eastAsia="Times New Roman"/>
          <w:sz w:val="24"/>
          <w:szCs w:val="24"/>
          <w:lang w:eastAsia="ru-RU"/>
        </w:rPr>
        <w:t>, участие</w:t>
      </w:r>
      <w:r w:rsidRPr="00E2188D">
        <w:rPr>
          <w:rFonts w:eastAsia="Times New Roman"/>
          <w:sz w:val="24"/>
          <w:szCs w:val="24"/>
          <w:lang w:eastAsia="ru-RU"/>
        </w:rPr>
        <w:t xml:space="preserve"> </w:t>
      </w:r>
      <w:r>
        <w:rPr>
          <w:rFonts w:eastAsia="Times New Roman"/>
          <w:sz w:val="24"/>
          <w:szCs w:val="24"/>
          <w:lang w:eastAsia="ru-RU"/>
        </w:rPr>
        <w:t>учащихся образовательных организаций района</w:t>
      </w:r>
      <w:r w:rsidR="00161F74" w:rsidRPr="00CC4F9A">
        <w:rPr>
          <w:rFonts w:eastAsia="Times New Roman"/>
          <w:sz w:val="24"/>
          <w:szCs w:val="24"/>
          <w:lang w:eastAsia="ru-RU"/>
        </w:rPr>
        <w:t xml:space="preserve"> в областных конкурсах</w:t>
      </w:r>
      <w:r>
        <w:rPr>
          <w:rFonts w:eastAsia="Times New Roman"/>
          <w:sz w:val="24"/>
          <w:szCs w:val="24"/>
          <w:lang w:eastAsia="ru-RU"/>
        </w:rPr>
        <w:t xml:space="preserve"> </w:t>
      </w:r>
      <w:r w:rsidR="00161F74" w:rsidRPr="00CC4F9A">
        <w:rPr>
          <w:rFonts w:eastAsia="Times New Roman"/>
          <w:sz w:val="24"/>
          <w:szCs w:val="24"/>
          <w:lang w:eastAsia="ru-RU"/>
        </w:rPr>
        <w:t xml:space="preserve">(соревнования </w:t>
      </w:r>
      <w:r w:rsidR="003D4DED">
        <w:rPr>
          <w:rFonts w:eastAsia="Times New Roman"/>
          <w:sz w:val="24"/>
          <w:szCs w:val="24"/>
          <w:lang w:eastAsia="ru-RU"/>
        </w:rPr>
        <w:t>«</w:t>
      </w:r>
      <w:r w:rsidR="00161F74" w:rsidRPr="00CC4F9A">
        <w:rPr>
          <w:rFonts w:eastAsia="Times New Roman"/>
          <w:sz w:val="24"/>
          <w:szCs w:val="24"/>
          <w:lang w:eastAsia="ru-RU"/>
        </w:rPr>
        <w:t>Школа безопасности</w:t>
      </w:r>
      <w:r w:rsidR="003D4DED">
        <w:rPr>
          <w:rFonts w:eastAsia="Times New Roman"/>
          <w:sz w:val="24"/>
          <w:szCs w:val="24"/>
          <w:lang w:eastAsia="ru-RU"/>
        </w:rPr>
        <w:t>»</w:t>
      </w:r>
      <w:r w:rsidR="00161F74" w:rsidRPr="00CC4F9A">
        <w:rPr>
          <w:rFonts w:eastAsia="Times New Roman"/>
          <w:sz w:val="24"/>
          <w:szCs w:val="24"/>
          <w:lang w:eastAsia="ru-RU"/>
        </w:rPr>
        <w:t xml:space="preserve">, мероприятия: </w:t>
      </w:r>
      <w:r w:rsidR="003D4DED">
        <w:rPr>
          <w:rFonts w:eastAsia="Times New Roman"/>
          <w:sz w:val="24"/>
          <w:szCs w:val="24"/>
          <w:lang w:eastAsia="ru-RU"/>
        </w:rPr>
        <w:t>«</w:t>
      </w:r>
      <w:r w:rsidR="00161F74" w:rsidRPr="00CC4F9A">
        <w:rPr>
          <w:rFonts w:eastAsia="Times New Roman"/>
          <w:sz w:val="24"/>
          <w:szCs w:val="24"/>
          <w:lang w:eastAsia="ru-RU"/>
        </w:rPr>
        <w:t>Казачий сполох</w:t>
      </w:r>
      <w:r w:rsidR="003D4DED">
        <w:rPr>
          <w:rFonts w:eastAsia="Times New Roman"/>
          <w:sz w:val="24"/>
          <w:szCs w:val="24"/>
          <w:lang w:eastAsia="ru-RU"/>
        </w:rPr>
        <w:t>»</w:t>
      </w:r>
      <w:r w:rsidR="00161F74" w:rsidRPr="00CC4F9A">
        <w:rPr>
          <w:rFonts w:eastAsia="Times New Roman"/>
          <w:sz w:val="24"/>
          <w:szCs w:val="24"/>
          <w:lang w:eastAsia="ru-RU"/>
        </w:rPr>
        <w:t xml:space="preserve">, </w:t>
      </w:r>
      <w:r w:rsidR="003D4DED">
        <w:rPr>
          <w:rFonts w:eastAsia="Times New Roman"/>
          <w:sz w:val="24"/>
          <w:szCs w:val="24"/>
          <w:lang w:eastAsia="ru-RU"/>
        </w:rPr>
        <w:t>«</w:t>
      </w:r>
      <w:r w:rsidR="00161F74" w:rsidRPr="00CC4F9A">
        <w:rPr>
          <w:rFonts w:eastAsia="Times New Roman"/>
          <w:sz w:val="24"/>
          <w:szCs w:val="24"/>
          <w:lang w:eastAsia="ru-RU"/>
        </w:rPr>
        <w:t>Казачок</w:t>
      </w:r>
      <w:r w:rsidR="003D4DED">
        <w:rPr>
          <w:rFonts w:eastAsia="Times New Roman"/>
          <w:sz w:val="24"/>
          <w:szCs w:val="24"/>
          <w:lang w:eastAsia="ru-RU"/>
        </w:rPr>
        <w:t>»</w:t>
      </w:r>
      <w:r w:rsidR="00161F74" w:rsidRPr="00CC4F9A">
        <w:rPr>
          <w:rFonts w:eastAsia="Times New Roman"/>
          <w:sz w:val="24"/>
          <w:szCs w:val="24"/>
          <w:lang w:eastAsia="ru-RU"/>
        </w:rPr>
        <w:t xml:space="preserve">, </w:t>
      </w:r>
      <w:r w:rsidR="003D4DED">
        <w:rPr>
          <w:rFonts w:eastAsia="Times New Roman"/>
          <w:sz w:val="24"/>
          <w:szCs w:val="24"/>
          <w:lang w:eastAsia="ru-RU"/>
        </w:rPr>
        <w:t>«</w:t>
      </w:r>
      <w:r w:rsidR="00161F74" w:rsidRPr="00CC4F9A">
        <w:rPr>
          <w:rFonts w:eastAsia="Times New Roman"/>
          <w:sz w:val="24"/>
          <w:szCs w:val="24"/>
          <w:lang w:eastAsia="ru-RU"/>
        </w:rPr>
        <w:t>ЮНАРМИЯ</w:t>
      </w:r>
      <w:r w:rsidR="003D4DED">
        <w:rPr>
          <w:rFonts w:eastAsia="Times New Roman"/>
          <w:sz w:val="24"/>
          <w:szCs w:val="24"/>
          <w:lang w:eastAsia="ru-RU"/>
        </w:rPr>
        <w:t>»</w:t>
      </w:r>
      <w:r>
        <w:rPr>
          <w:rFonts w:eastAsia="Times New Roman"/>
          <w:sz w:val="24"/>
          <w:szCs w:val="24"/>
          <w:lang w:eastAsia="ru-RU"/>
        </w:rPr>
        <w:t xml:space="preserve">), </w:t>
      </w:r>
      <w:r w:rsidR="00105FC8">
        <w:rPr>
          <w:rFonts w:eastAsia="Times New Roman"/>
          <w:sz w:val="24"/>
          <w:szCs w:val="24"/>
          <w:lang w:eastAsia="ru-RU"/>
        </w:rPr>
        <w:t xml:space="preserve">на </w:t>
      </w:r>
      <w:r>
        <w:rPr>
          <w:rFonts w:eastAsia="Times New Roman"/>
          <w:sz w:val="24"/>
          <w:szCs w:val="24"/>
          <w:lang w:eastAsia="ru-RU"/>
        </w:rPr>
        <w:t>поощрение</w:t>
      </w:r>
      <w:r w:rsidR="00105FC8">
        <w:rPr>
          <w:rFonts w:eastAsia="Times New Roman"/>
          <w:sz w:val="24"/>
          <w:szCs w:val="24"/>
          <w:lang w:eastAsia="ru-RU"/>
        </w:rPr>
        <w:t xml:space="preserve"> и награждение</w:t>
      </w:r>
      <w:r w:rsidR="00161F74" w:rsidRPr="00CC4F9A">
        <w:rPr>
          <w:rFonts w:eastAsia="Times New Roman"/>
          <w:sz w:val="24"/>
          <w:szCs w:val="24"/>
          <w:lang w:eastAsia="ru-RU"/>
        </w:rPr>
        <w:t xml:space="preserve"> талантливой и способной молодежи (выплата именной стипендии мэра, проведение </w:t>
      </w:r>
      <w:r w:rsidR="003D4DED">
        <w:rPr>
          <w:rFonts w:eastAsia="Times New Roman"/>
          <w:sz w:val="24"/>
          <w:szCs w:val="24"/>
          <w:lang w:eastAsia="ru-RU"/>
        </w:rPr>
        <w:t>«</w:t>
      </w:r>
      <w:r w:rsidR="00161F74" w:rsidRPr="00CC4F9A">
        <w:rPr>
          <w:rFonts w:eastAsia="Times New Roman"/>
          <w:sz w:val="24"/>
          <w:szCs w:val="24"/>
          <w:lang w:eastAsia="ru-RU"/>
        </w:rPr>
        <w:t>Бала отличников</w:t>
      </w:r>
      <w:r w:rsidR="003D4DED">
        <w:rPr>
          <w:rFonts w:eastAsia="Times New Roman"/>
          <w:sz w:val="24"/>
          <w:szCs w:val="24"/>
          <w:lang w:eastAsia="ru-RU"/>
        </w:rPr>
        <w:t>»</w:t>
      </w:r>
      <w:r w:rsidR="00161F74" w:rsidRPr="00CC4F9A">
        <w:rPr>
          <w:rFonts w:eastAsia="Times New Roman"/>
          <w:sz w:val="24"/>
          <w:szCs w:val="24"/>
          <w:lang w:eastAsia="ru-RU"/>
        </w:rPr>
        <w:t xml:space="preserve">, поощрение победителя конкурса </w:t>
      </w:r>
      <w:r w:rsidR="003D4DED">
        <w:rPr>
          <w:rFonts w:eastAsia="Times New Roman"/>
          <w:sz w:val="24"/>
          <w:szCs w:val="24"/>
          <w:lang w:eastAsia="ru-RU"/>
        </w:rPr>
        <w:t>«</w:t>
      </w:r>
      <w:r w:rsidR="00161F74" w:rsidRPr="00CC4F9A">
        <w:rPr>
          <w:rFonts w:eastAsia="Times New Roman"/>
          <w:sz w:val="24"/>
          <w:szCs w:val="24"/>
          <w:lang w:eastAsia="ru-RU"/>
        </w:rPr>
        <w:t>Ученик года</w:t>
      </w:r>
      <w:r w:rsidR="003D4DED">
        <w:rPr>
          <w:rFonts w:eastAsia="Times New Roman"/>
          <w:sz w:val="24"/>
          <w:szCs w:val="24"/>
          <w:lang w:eastAsia="ru-RU"/>
        </w:rPr>
        <w:t>»</w:t>
      </w:r>
      <w:r w:rsidR="00161F74" w:rsidRPr="00CC4F9A">
        <w:rPr>
          <w:rFonts w:eastAsia="Times New Roman"/>
          <w:sz w:val="24"/>
          <w:szCs w:val="24"/>
          <w:lang w:eastAsia="ru-RU"/>
        </w:rPr>
        <w:t xml:space="preserve">) в общей </w:t>
      </w:r>
      <w:r w:rsidR="00161F74">
        <w:rPr>
          <w:rFonts w:eastAsia="Times New Roman"/>
          <w:sz w:val="24"/>
          <w:szCs w:val="24"/>
          <w:lang w:eastAsia="ru-RU"/>
        </w:rPr>
        <w:t>сумме 1 503,8 тыс. рублей на 2021</w:t>
      </w:r>
      <w:r w:rsidR="00161F74" w:rsidRPr="00CC4F9A">
        <w:rPr>
          <w:rFonts w:eastAsia="Times New Roman"/>
          <w:sz w:val="24"/>
          <w:szCs w:val="24"/>
          <w:lang w:eastAsia="ru-RU"/>
        </w:rPr>
        <w:t xml:space="preserve"> год, </w:t>
      </w:r>
      <w:r w:rsidR="00161F74">
        <w:rPr>
          <w:rFonts w:eastAsia="Times New Roman"/>
          <w:sz w:val="24"/>
          <w:szCs w:val="24"/>
          <w:lang w:eastAsia="ru-RU"/>
        </w:rPr>
        <w:t>1 371,0 тыс. рублей на 2022</w:t>
      </w:r>
      <w:r w:rsidR="00161F74" w:rsidRPr="00CC4F9A">
        <w:rPr>
          <w:rFonts w:eastAsia="Times New Roman"/>
          <w:sz w:val="24"/>
          <w:szCs w:val="24"/>
          <w:lang w:eastAsia="ru-RU"/>
        </w:rPr>
        <w:t xml:space="preserve"> год и</w:t>
      </w:r>
      <w:r w:rsidR="00161F74">
        <w:rPr>
          <w:rFonts w:eastAsia="Times New Roman"/>
          <w:sz w:val="24"/>
          <w:szCs w:val="24"/>
          <w:lang w:eastAsia="ru-RU"/>
        </w:rPr>
        <w:t xml:space="preserve"> 1 368,8 тыс. рублей на 2023</w:t>
      </w:r>
      <w:r w:rsidR="00161F74" w:rsidRPr="00CC4F9A">
        <w:rPr>
          <w:rFonts w:eastAsia="Times New Roman"/>
          <w:sz w:val="24"/>
          <w:szCs w:val="24"/>
          <w:lang w:eastAsia="ru-RU"/>
        </w:rPr>
        <w:t xml:space="preserve"> год.  </w:t>
      </w:r>
    </w:p>
    <w:p w:rsidR="00161F74" w:rsidRPr="00CC4F9A" w:rsidRDefault="00161F74" w:rsidP="00161F74">
      <w:pPr>
        <w:spacing w:after="0"/>
        <w:ind w:firstLine="709"/>
        <w:jc w:val="both"/>
        <w:rPr>
          <w:rFonts w:eastAsia="Times New Roman"/>
          <w:sz w:val="24"/>
          <w:szCs w:val="24"/>
          <w:lang w:eastAsia="ru-RU"/>
        </w:rPr>
      </w:pPr>
      <w:r w:rsidRPr="00CC4F9A">
        <w:rPr>
          <w:rFonts w:eastAsia="Times New Roman"/>
          <w:sz w:val="24"/>
          <w:szCs w:val="24"/>
          <w:lang w:eastAsia="ru-RU"/>
        </w:rPr>
        <w:t xml:space="preserve">Значительный объем средств в рамках </w:t>
      </w:r>
      <w:r w:rsidR="001E4C8D">
        <w:rPr>
          <w:rFonts w:eastAsia="Times New Roman"/>
          <w:sz w:val="24"/>
          <w:szCs w:val="24"/>
          <w:lang w:eastAsia="ru-RU"/>
        </w:rPr>
        <w:t xml:space="preserve">финансирования </w:t>
      </w:r>
      <w:r w:rsidRPr="00CC4F9A">
        <w:rPr>
          <w:rFonts w:eastAsia="Times New Roman"/>
          <w:sz w:val="24"/>
          <w:szCs w:val="24"/>
          <w:lang w:eastAsia="ru-RU"/>
        </w:rPr>
        <w:t>данного мероприятия предусм</w:t>
      </w:r>
      <w:r w:rsidR="00412858">
        <w:rPr>
          <w:rFonts w:eastAsia="Times New Roman"/>
          <w:sz w:val="24"/>
          <w:szCs w:val="24"/>
          <w:lang w:eastAsia="ru-RU"/>
        </w:rPr>
        <w:t>отрен</w:t>
      </w:r>
      <w:r w:rsidRPr="00CC4F9A">
        <w:rPr>
          <w:rFonts w:eastAsia="Times New Roman"/>
          <w:sz w:val="24"/>
          <w:szCs w:val="24"/>
          <w:lang w:eastAsia="ru-RU"/>
        </w:rPr>
        <w:t xml:space="preserve"> </w:t>
      </w:r>
      <w:r>
        <w:rPr>
          <w:rFonts w:eastAsia="Times New Roman"/>
          <w:sz w:val="24"/>
          <w:szCs w:val="24"/>
          <w:lang w:eastAsia="ru-RU"/>
        </w:rPr>
        <w:t xml:space="preserve">по </w:t>
      </w:r>
      <w:r w:rsidRPr="00CC4F9A">
        <w:rPr>
          <w:rFonts w:eastAsia="Times New Roman"/>
          <w:sz w:val="24"/>
          <w:szCs w:val="24"/>
          <w:lang w:eastAsia="ru-RU"/>
        </w:rPr>
        <w:t xml:space="preserve">направлению </w:t>
      </w:r>
      <w:r w:rsidR="003D4DED">
        <w:rPr>
          <w:rFonts w:eastAsia="Times New Roman"/>
          <w:sz w:val="24"/>
          <w:szCs w:val="24"/>
          <w:lang w:eastAsia="ru-RU"/>
        </w:rPr>
        <w:t>«</w:t>
      </w:r>
      <w:r>
        <w:rPr>
          <w:rFonts w:eastAsia="Times New Roman"/>
          <w:sz w:val="24"/>
          <w:szCs w:val="24"/>
          <w:lang w:eastAsia="ru-RU"/>
        </w:rPr>
        <w:t xml:space="preserve">Социальная поддержка </w:t>
      </w:r>
      <w:r w:rsidRPr="00CC4F9A">
        <w:rPr>
          <w:rFonts w:eastAsia="Times New Roman"/>
          <w:sz w:val="24"/>
          <w:szCs w:val="24"/>
          <w:lang w:eastAsia="ru-RU"/>
        </w:rPr>
        <w:t>несове</w:t>
      </w:r>
      <w:r>
        <w:rPr>
          <w:rFonts w:eastAsia="Times New Roman"/>
          <w:sz w:val="24"/>
          <w:szCs w:val="24"/>
          <w:lang w:eastAsia="ru-RU"/>
        </w:rPr>
        <w:t xml:space="preserve">ршеннолетних </w:t>
      </w:r>
      <w:r w:rsidRPr="00CC4F9A">
        <w:rPr>
          <w:rFonts w:eastAsia="Times New Roman"/>
          <w:sz w:val="24"/>
          <w:szCs w:val="24"/>
          <w:lang w:eastAsia="ru-RU"/>
        </w:rPr>
        <w:t>и защита их прав</w:t>
      </w:r>
      <w:r w:rsidR="003D4DED">
        <w:rPr>
          <w:rFonts w:eastAsia="Times New Roman"/>
          <w:sz w:val="24"/>
          <w:szCs w:val="24"/>
          <w:lang w:eastAsia="ru-RU"/>
        </w:rPr>
        <w:t>»</w:t>
      </w:r>
      <w:r>
        <w:rPr>
          <w:rFonts w:eastAsia="Times New Roman"/>
          <w:sz w:val="24"/>
          <w:szCs w:val="24"/>
          <w:lang w:eastAsia="ru-RU"/>
        </w:rPr>
        <w:t xml:space="preserve">. </w:t>
      </w:r>
      <w:r w:rsidR="00B76C39">
        <w:rPr>
          <w:rFonts w:eastAsia="Times New Roman"/>
          <w:sz w:val="24"/>
          <w:szCs w:val="24"/>
          <w:lang w:eastAsia="ru-RU"/>
        </w:rPr>
        <w:t>За счет бюджетных средств</w:t>
      </w:r>
      <w:r w:rsidRPr="00CC4F9A">
        <w:rPr>
          <w:rFonts w:eastAsia="Times New Roman"/>
          <w:sz w:val="24"/>
          <w:szCs w:val="24"/>
          <w:lang w:eastAsia="ru-RU"/>
        </w:rPr>
        <w:t xml:space="preserve"> </w:t>
      </w:r>
      <w:r>
        <w:rPr>
          <w:rFonts w:eastAsia="Times New Roman"/>
          <w:sz w:val="24"/>
          <w:szCs w:val="24"/>
          <w:lang w:eastAsia="ru-RU"/>
        </w:rPr>
        <w:t xml:space="preserve">планируется </w:t>
      </w:r>
      <w:r w:rsidRPr="00CC4F9A">
        <w:rPr>
          <w:rFonts w:eastAsia="Times New Roman"/>
          <w:sz w:val="24"/>
          <w:szCs w:val="24"/>
          <w:lang w:eastAsia="ru-RU"/>
        </w:rPr>
        <w:t>исполнение:</w:t>
      </w:r>
    </w:p>
    <w:p w:rsidR="00161F74" w:rsidRDefault="001E4C8D" w:rsidP="00161F74">
      <w:pPr>
        <w:spacing w:after="0"/>
        <w:ind w:firstLine="709"/>
        <w:jc w:val="both"/>
        <w:rPr>
          <w:rFonts w:eastAsia="Times New Roman"/>
          <w:sz w:val="24"/>
          <w:szCs w:val="24"/>
          <w:lang w:eastAsia="ru-RU"/>
        </w:rPr>
      </w:pPr>
      <w:r>
        <w:rPr>
          <w:rFonts w:eastAsia="Times New Roman"/>
          <w:sz w:val="24"/>
          <w:szCs w:val="24"/>
          <w:lang w:eastAsia="ru-RU"/>
        </w:rPr>
        <w:t>- государственных полномочий</w:t>
      </w:r>
      <w:r w:rsidR="00161F74" w:rsidRPr="00CC4F9A">
        <w:rPr>
          <w:rFonts w:eastAsia="Times New Roman"/>
          <w:sz w:val="24"/>
          <w:szCs w:val="24"/>
          <w:lang w:eastAsia="ru-RU"/>
        </w:rPr>
        <w:t xml:space="preserve"> Сахалинской области в области образования по предоставлению компенсаций части родительской платы за присмотр и уход за детьми в учреждениях, реализующих программы </w:t>
      </w:r>
      <w:r w:rsidR="00161F74" w:rsidRPr="00284801">
        <w:rPr>
          <w:rFonts w:eastAsia="Times New Roman"/>
          <w:sz w:val="24"/>
          <w:szCs w:val="24"/>
          <w:lang w:eastAsia="ru-RU"/>
        </w:rPr>
        <w:t>дошкольного образования</w:t>
      </w:r>
      <w:r w:rsidR="00161F74">
        <w:rPr>
          <w:rFonts w:eastAsia="Times New Roman"/>
          <w:sz w:val="24"/>
          <w:szCs w:val="24"/>
          <w:lang w:eastAsia="ru-RU"/>
        </w:rPr>
        <w:t>, в объеме средств по 7 407,8</w:t>
      </w:r>
      <w:r w:rsidR="00161F74" w:rsidRPr="00CC4F9A">
        <w:rPr>
          <w:rFonts w:eastAsia="Times New Roman"/>
          <w:sz w:val="24"/>
          <w:szCs w:val="24"/>
          <w:lang w:eastAsia="ru-RU"/>
        </w:rPr>
        <w:t xml:space="preserve"> тыс. рублей ежегодно</w:t>
      </w:r>
      <w:r w:rsidR="00161F74">
        <w:rPr>
          <w:rFonts w:eastAsia="Times New Roman"/>
          <w:sz w:val="24"/>
          <w:szCs w:val="24"/>
          <w:lang w:eastAsia="ru-RU"/>
        </w:rPr>
        <w:t xml:space="preserve">, а также по социальной поддержке отдельных категорий родителей (законных представителей) в виде компенсации платы, взимаемой за осуществление присмотра и ухода за детьми в группах продленного дня в муниципальных образовательных организациях, реализующих образовательные программы начального общего, основного общего, среднего общего образования, в объеме </w:t>
      </w:r>
      <w:r w:rsidR="00B76C39">
        <w:rPr>
          <w:rFonts w:eastAsia="Times New Roman"/>
          <w:sz w:val="24"/>
          <w:szCs w:val="24"/>
          <w:lang w:eastAsia="ru-RU"/>
        </w:rPr>
        <w:t xml:space="preserve">по </w:t>
      </w:r>
      <w:r w:rsidR="00161F74">
        <w:rPr>
          <w:rFonts w:eastAsia="Times New Roman"/>
          <w:sz w:val="24"/>
          <w:szCs w:val="24"/>
          <w:lang w:eastAsia="ru-RU"/>
        </w:rPr>
        <w:t>54,5 тыс. рублей ежегодно;</w:t>
      </w:r>
    </w:p>
    <w:p w:rsidR="00161F74" w:rsidRPr="007F3F71" w:rsidRDefault="00161F74" w:rsidP="00161F74">
      <w:pPr>
        <w:spacing w:after="0"/>
        <w:ind w:firstLine="709"/>
        <w:jc w:val="both"/>
        <w:rPr>
          <w:rFonts w:eastAsia="Times New Roman"/>
          <w:sz w:val="24"/>
          <w:szCs w:val="24"/>
          <w:lang w:eastAsia="ru-RU"/>
        </w:rPr>
      </w:pPr>
      <w:r w:rsidRPr="00CC4F9A">
        <w:rPr>
          <w:sz w:val="24"/>
          <w:szCs w:val="24"/>
        </w:rPr>
        <w:t xml:space="preserve">- государственного полномочия Сахалинской области по организации питания школьников </w:t>
      </w:r>
      <w:r>
        <w:rPr>
          <w:sz w:val="24"/>
          <w:szCs w:val="24"/>
        </w:rPr>
        <w:t>в сумме 9 014,0</w:t>
      </w:r>
      <w:r w:rsidRPr="00CC4F9A">
        <w:rPr>
          <w:sz w:val="24"/>
          <w:szCs w:val="24"/>
        </w:rPr>
        <w:t xml:space="preserve"> тыс. рублей </w:t>
      </w:r>
      <w:r>
        <w:rPr>
          <w:sz w:val="24"/>
          <w:szCs w:val="24"/>
        </w:rPr>
        <w:t>на 2021 год</w:t>
      </w:r>
      <w:r w:rsidRPr="00CC4F9A">
        <w:rPr>
          <w:sz w:val="24"/>
          <w:szCs w:val="24"/>
        </w:rPr>
        <w:t xml:space="preserve"> и на плановый период</w:t>
      </w:r>
      <w:r>
        <w:rPr>
          <w:sz w:val="24"/>
          <w:szCs w:val="24"/>
        </w:rPr>
        <w:t xml:space="preserve"> 2022</w:t>
      </w:r>
      <w:r w:rsidRPr="00CC4F9A">
        <w:rPr>
          <w:sz w:val="24"/>
          <w:szCs w:val="24"/>
        </w:rPr>
        <w:t xml:space="preserve"> – </w:t>
      </w:r>
      <w:r>
        <w:rPr>
          <w:sz w:val="24"/>
          <w:szCs w:val="24"/>
        </w:rPr>
        <w:t>2023 годов в сумм</w:t>
      </w:r>
      <w:r w:rsidR="00B76C39">
        <w:rPr>
          <w:sz w:val="24"/>
          <w:szCs w:val="24"/>
        </w:rPr>
        <w:t>ах</w:t>
      </w:r>
      <w:r>
        <w:rPr>
          <w:sz w:val="24"/>
          <w:szCs w:val="24"/>
        </w:rPr>
        <w:t xml:space="preserve"> 10 651,8 тыс. рублей и 12 283,7 тыс. рублей соответственно</w:t>
      </w:r>
      <w:r w:rsidRPr="00CC4F9A">
        <w:rPr>
          <w:sz w:val="24"/>
          <w:szCs w:val="24"/>
        </w:rPr>
        <w:t>;</w:t>
      </w:r>
    </w:p>
    <w:p w:rsidR="00161F74" w:rsidRPr="00922733" w:rsidRDefault="00161F74" w:rsidP="00161F74">
      <w:pPr>
        <w:pStyle w:val="a4"/>
        <w:spacing w:after="0"/>
        <w:ind w:left="0" w:firstLine="709"/>
        <w:jc w:val="both"/>
        <w:rPr>
          <w:sz w:val="24"/>
          <w:szCs w:val="24"/>
        </w:rPr>
      </w:pPr>
      <w:r w:rsidRPr="00CC4F9A">
        <w:rPr>
          <w:sz w:val="24"/>
          <w:szCs w:val="24"/>
        </w:rPr>
        <w:t xml:space="preserve">- принятого муниципальным образованием обязательства по софинансированию государственного полномочия по организации питания школьников, на что запланировано </w:t>
      </w:r>
      <w:r>
        <w:rPr>
          <w:sz w:val="24"/>
          <w:szCs w:val="24"/>
        </w:rPr>
        <w:t xml:space="preserve">по </w:t>
      </w:r>
      <w:r w:rsidRPr="00CC4F9A">
        <w:rPr>
          <w:sz w:val="24"/>
          <w:szCs w:val="24"/>
        </w:rPr>
        <w:t xml:space="preserve">3 </w:t>
      </w:r>
      <w:r>
        <w:rPr>
          <w:sz w:val="24"/>
          <w:szCs w:val="24"/>
        </w:rPr>
        <w:t>600,0 тыс. рублей ежегодно</w:t>
      </w:r>
      <w:r w:rsidR="00B76C39">
        <w:rPr>
          <w:sz w:val="24"/>
          <w:szCs w:val="24"/>
        </w:rPr>
        <w:t xml:space="preserve"> за счет средств местного бюджета</w:t>
      </w:r>
      <w:r w:rsidRPr="00CC4F9A">
        <w:rPr>
          <w:sz w:val="24"/>
          <w:szCs w:val="24"/>
        </w:rPr>
        <w:t>;</w:t>
      </w:r>
    </w:p>
    <w:p w:rsidR="00161F74" w:rsidRPr="00CC4F9A" w:rsidRDefault="00161F74" w:rsidP="00161F74">
      <w:pPr>
        <w:spacing w:after="0"/>
        <w:ind w:firstLine="709"/>
        <w:jc w:val="both"/>
        <w:rPr>
          <w:rFonts w:eastAsia="Times New Roman"/>
          <w:sz w:val="24"/>
          <w:szCs w:val="24"/>
          <w:lang w:eastAsia="ru-RU"/>
        </w:rPr>
      </w:pPr>
      <w:r w:rsidRPr="00A85F6F">
        <w:rPr>
          <w:rFonts w:eastAsia="Times New Roman"/>
          <w:sz w:val="24"/>
          <w:szCs w:val="24"/>
          <w:lang w:eastAsia="ru-RU"/>
        </w:rPr>
        <w:t>- государственных</w:t>
      </w:r>
      <w:r>
        <w:rPr>
          <w:rFonts w:eastAsia="Times New Roman"/>
          <w:sz w:val="24"/>
          <w:szCs w:val="24"/>
          <w:lang w:eastAsia="ru-RU"/>
        </w:rPr>
        <w:t xml:space="preserve"> </w:t>
      </w:r>
      <w:r w:rsidRPr="00CC4F9A">
        <w:rPr>
          <w:rFonts w:eastAsia="Times New Roman"/>
          <w:sz w:val="24"/>
          <w:szCs w:val="24"/>
          <w:lang w:eastAsia="ru-RU"/>
        </w:rPr>
        <w:t>полномочий Сахалинской области в</w:t>
      </w:r>
      <w:r>
        <w:rPr>
          <w:rFonts w:eastAsia="Times New Roman"/>
          <w:sz w:val="24"/>
          <w:szCs w:val="24"/>
          <w:lang w:eastAsia="ru-RU"/>
        </w:rPr>
        <w:t xml:space="preserve"> сфере опеки и попечительства: </w:t>
      </w:r>
      <w:r w:rsidRPr="00CC4F9A">
        <w:rPr>
          <w:rFonts w:eastAsia="Times New Roman"/>
          <w:sz w:val="24"/>
          <w:szCs w:val="24"/>
          <w:lang w:eastAsia="ru-RU"/>
        </w:rPr>
        <w:t xml:space="preserve">выплата пособий на детей, находящихся под опекой или попечительством, выплата заработной платы приемным родителям, приобретение жилья детям-сиротам, </w:t>
      </w:r>
      <w:r w:rsidR="0046130F">
        <w:rPr>
          <w:rFonts w:eastAsia="Times New Roman"/>
          <w:sz w:val="24"/>
          <w:szCs w:val="24"/>
          <w:lang w:eastAsia="ru-RU"/>
        </w:rPr>
        <w:t>единовременная денежная</w:t>
      </w:r>
      <w:r w:rsidRPr="00CC4F9A">
        <w:rPr>
          <w:rFonts w:eastAsia="Times New Roman"/>
          <w:sz w:val="24"/>
          <w:szCs w:val="24"/>
          <w:lang w:eastAsia="ru-RU"/>
        </w:rPr>
        <w:t xml:space="preserve"> выпл</w:t>
      </w:r>
      <w:r w:rsidR="0046130F">
        <w:rPr>
          <w:rFonts w:eastAsia="Times New Roman"/>
          <w:sz w:val="24"/>
          <w:szCs w:val="24"/>
          <w:lang w:eastAsia="ru-RU"/>
        </w:rPr>
        <w:t>ата на приобретение</w:t>
      </w:r>
      <w:r>
        <w:rPr>
          <w:rFonts w:eastAsia="Times New Roman"/>
          <w:sz w:val="24"/>
          <w:szCs w:val="24"/>
          <w:lang w:eastAsia="ru-RU"/>
        </w:rPr>
        <w:t xml:space="preserve"> мебели, за счет </w:t>
      </w:r>
      <w:r w:rsidRPr="00CC4F9A">
        <w:rPr>
          <w:rFonts w:eastAsia="Times New Roman"/>
          <w:sz w:val="24"/>
          <w:szCs w:val="24"/>
          <w:lang w:eastAsia="ru-RU"/>
        </w:rPr>
        <w:t xml:space="preserve">субвенции из областного </w:t>
      </w:r>
      <w:r>
        <w:rPr>
          <w:rFonts w:eastAsia="Times New Roman"/>
          <w:sz w:val="24"/>
          <w:szCs w:val="24"/>
          <w:lang w:eastAsia="ru-RU"/>
        </w:rPr>
        <w:t>бюджета в общей сумме 36 549,4</w:t>
      </w:r>
      <w:r w:rsidRPr="00CC4F9A">
        <w:rPr>
          <w:rFonts w:eastAsia="Times New Roman"/>
          <w:sz w:val="24"/>
          <w:szCs w:val="24"/>
          <w:lang w:eastAsia="ru-RU"/>
        </w:rPr>
        <w:t xml:space="preserve"> ты</w:t>
      </w:r>
      <w:r>
        <w:rPr>
          <w:rFonts w:eastAsia="Times New Roman"/>
          <w:sz w:val="24"/>
          <w:szCs w:val="24"/>
          <w:lang w:eastAsia="ru-RU"/>
        </w:rPr>
        <w:t>с. рублей на 2021 год и на плановый период 2022 – 2023 годов в сумм</w:t>
      </w:r>
      <w:r w:rsidR="00B76C39">
        <w:rPr>
          <w:rFonts w:eastAsia="Times New Roman"/>
          <w:sz w:val="24"/>
          <w:szCs w:val="24"/>
          <w:lang w:eastAsia="ru-RU"/>
        </w:rPr>
        <w:t>ах</w:t>
      </w:r>
      <w:r>
        <w:rPr>
          <w:rFonts w:eastAsia="Times New Roman"/>
          <w:sz w:val="24"/>
          <w:szCs w:val="24"/>
          <w:lang w:eastAsia="ru-RU"/>
        </w:rPr>
        <w:t xml:space="preserve"> 31 028,6 </w:t>
      </w:r>
      <w:r w:rsidRPr="00CC4F9A">
        <w:rPr>
          <w:rFonts w:eastAsia="Times New Roman"/>
          <w:sz w:val="24"/>
          <w:szCs w:val="24"/>
          <w:lang w:eastAsia="ru-RU"/>
        </w:rPr>
        <w:t xml:space="preserve">тыс. рублей </w:t>
      </w:r>
      <w:r>
        <w:rPr>
          <w:rFonts w:eastAsia="Times New Roman"/>
          <w:sz w:val="24"/>
          <w:szCs w:val="24"/>
          <w:lang w:eastAsia="ru-RU"/>
        </w:rPr>
        <w:t xml:space="preserve">и 41 480,2 тыс. рублей соответственно. </w:t>
      </w:r>
    </w:p>
    <w:p w:rsidR="00161F74" w:rsidRPr="00CC4F9A" w:rsidRDefault="005751E3" w:rsidP="00161F74">
      <w:pPr>
        <w:spacing w:after="0"/>
        <w:ind w:firstLine="709"/>
        <w:jc w:val="both"/>
        <w:rPr>
          <w:rFonts w:eastAsia="Times New Roman"/>
          <w:sz w:val="24"/>
          <w:szCs w:val="24"/>
          <w:lang w:eastAsia="ru-RU"/>
        </w:rPr>
      </w:pPr>
      <w:r>
        <w:rPr>
          <w:sz w:val="24"/>
          <w:szCs w:val="24"/>
        </w:rPr>
        <w:lastRenderedPageBreak/>
        <w:t>4. На реализацию</w:t>
      </w:r>
      <w:r w:rsidR="00161F74" w:rsidRPr="00CC4F9A">
        <w:rPr>
          <w:sz w:val="24"/>
          <w:szCs w:val="24"/>
        </w:rPr>
        <w:t xml:space="preserve"> мероприятия </w:t>
      </w:r>
      <w:r w:rsidR="003D4DED">
        <w:rPr>
          <w:sz w:val="24"/>
          <w:szCs w:val="24"/>
        </w:rPr>
        <w:t>«</w:t>
      </w:r>
      <w:r w:rsidR="00161F74" w:rsidRPr="00CC4F9A">
        <w:rPr>
          <w:sz w:val="24"/>
          <w:szCs w:val="24"/>
        </w:rPr>
        <w:t>Развитие ресурсной и материально-технической базы образовательных учреждений</w:t>
      </w:r>
      <w:r w:rsidR="003D4DED">
        <w:rPr>
          <w:sz w:val="24"/>
          <w:szCs w:val="24"/>
        </w:rPr>
        <w:t>»</w:t>
      </w:r>
      <w:r w:rsidR="00161F74" w:rsidRPr="00CC4F9A">
        <w:rPr>
          <w:sz w:val="24"/>
          <w:szCs w:val="24"/>
        </w:rPr>
        <w:t xml:space="preserve"> </w:t>
      </w:r>
      <w:r w:rsidR="00B76C39">
        <w:rPr>
          <w:sz w:val="24"/>
          <w:szCs w:val="24"/>
        </w:rPr>
        <w:t xml:space="preserve">муниципальной </w:t>
      </w:r>
      <w:r w:rsidR="00B76C39" w:rsidRPr="00CC4F9A">
        <w:rPr>
          <w:sz w:val="24"/>
          <w:szCs w:val="24"/>
        </w:rPr>
        <w:t xml:space="preserve">программы </w:t>
      </w:r>
      <w:r w:rsidR="00161F74" w:rsidRPr="00CC4F9A">
        <w:rPr>
          <w:sz w:val="24"/>
          <w:szCs w:val="24"/>
        </w:rPr>
        <w:t xml:space="preserve">предусмотрено </w:t>
      </w:r>
      <w:r w:rsidR="00161F74" w:rsidRPr="00CC4F9A">
        <w:rPr>
          <w:rFonts w:eastAsia="Times New Roman"/>
          <w:sz w:val="24"/>
          <w:szCs w:val="24"/>
          <w:lang w:eastAsia="ru-RU"/>
        </w:rPr>
        <w:t xml:space="preserve">финансирование в объеме </w:t>
      </w:r>
      <w:r w:rsidR="00161F74">
        <w:rPr>
          <w:rFonts w:eastAsia="Times New Roman"/>
          <w:sz w:val="24"/>
          <w:szCs w:val="24"/>
          <w:lang w:eastAsia="ru-RU"/>
        </w:rPr>
        <w:t>354 415,7 тыс. рублей в 2021</w:t>
      </w:r>
      <w:r w:rsidR="00161F74" w:rsidRPr="00CC4F9A">
        <w:rPr>
          <w:rFonts w:eastAsia="Times New Roman"/>
          <w:sz w:val="24"/>
          <w:szCs w:val="24"/>
          <w:lang w:eastAsia="ru-RU"/>
        </w:rPr>
        <w:t xml:space="preserve"> году, </w:t>
      </w:r>
      <w:r w:rsidR="00161F74">
        <w:rPr>
          <w:rFonts w:eastAsia="Times New Roman"/>
          <w:sz w:val="24"/>
          <w:szCs w:val="24"/>
          <w:lang w:eastAsia="ru-RU"/>
        </w:rPr>
        <w:t>16 574,1 тыс. рублей в 2022 году и 7 852,7 тыс. рублей в 2023</w:t>
      </w:r>
      <w:r w:rsidR="00161F74" w:rsidRPr="00CC4F9A">
        <w:rPr>
          <w:rFonts w:eastAsia="Times New Roman"/>
          <w:sz w:val="24"/>
          <w:szCs w:val="24"/>
          <w:lang w:eastAsia="ru-RU"/>
        </w:rPr>
        <w:t xml:space="preserve"> году. </w:t>
      </w:r>
    </w:p>
    <w:p w:rsidR="00A51048" w:rsidRPr="00914F50" w:rsidRDefault="00161F74" w:rsidP="00316690">
      <w:pPr>
        <w:spacing w:after="0" w:line="259" w:lineRule="auto"/>
        <w:ind w:firstLine="709"/>
        <w:jc w:val="both"/>
        <w:rPr>
          <w:sz w:val="24"/>
          <w:szCs w:val="24"/>
        </w:rPr>
      </w:pPr>
      <w:r w:rsidRPr="00DA4972">
        <w:rPr>
          <w:sz w:val="24"/>
          <w:szCs w:val="24"/>
        </w:rPr>
        <w:t xml:space="preserve">На </w:t>
      </w:r>
      <w:r w:rsidR="005751E3">
        <w:rPr>
          <w:sz w:val="24"/>
          <w:szCs w:val="24"/>
        </w:rPr>
        <w:t>капитальное</w:t>
      </w:r>
      <w:r w:rsidRPr="00DA4972">
        <w:rPr>
          <w:sz w:val="24"/>
          <w:szCs w:val="24"/>
        </w:rPr>
        <w:t xml:space="preserve"> строи</w:t>
      </w:r>
      <w:r w:rsidR="005751E3">
        <w:rPr>
          <w:sz w:val="24"/>
          <w:szCs w:val="24"/>
        </w:rPr>
        <w:t>тельство объектов</w:t>
      </w:r>
      <w:r w:rsidRPr="00DA4972">
        <w:rPr>
          <w:sz w:val="24"/>
          <w:szCs w:val="24"/>
        </w:rPr>
        <w:t xml:space="preserve"> образования </w:t>
      </w:r>
      <w:r>
        <w:rPr>
          <w:sz w:val="24"/>
          <w:szCs w:val="24"/>
        </w:rPr>
        <w:t xml:space="preserve">в проекте бюджета </w:t>
      </w:r>
      <w:r w:rsidR="00B76C39">
        <w:rPr>
          <w:sz w:val="24"/>
          <w:szCs w:val="24"/>
        </w:rPr>
        <w:t xml:space="preserve">запланировано </w:t>
      </w:r>
      <w:r>
        <w:rPr>
          <w:sz w:val="24"/>
          <w:szCs w:val="24"/>
        </w:rPr>
        <w:t>293 045,5 тыс. рублей на 2021</w:t>
      </w:r>
      <w:r w:rsidRPr="00DA4972">
        <w:rPr>
          <w:sz w:val="24"/>
          <w:szCs w:val="24"/>
        </w:rPr>
        <w:t xml:space="preserve"> год и</w:t>
      </w:r>
      <w:r>
        <w:rPr>
          <w:sz w:val="24"/>
          <w:szCs w:val="24"/>
        </w:rPr>
        <w:t xml:space="preserve"> 9 023,6 тыс. рублей на 2022</w:t>
      </w:r>
      <w:r w:rsidRPr="00DA4972">
        <w:rPr>
          <w:sz w:val="24"/>
          <w:szCs w:val="24"/>
        </w:rPr>
        <w:t xml:space="preserve"> год. </w:t>
      </w:r>
      <w:r w:rsidRPr="00914F50">
        <w:rPr>
          <w:sz w:val="24"/>
          <w:szCs w:val="24"/>
        </w:rPr>
        <w:t xml:space="preserve">Основные средства по капитальным вложениям предусмотрены </w:t>
      </w:r>
      <w:r w:rsidR="005751E3">
        <w:rPr>
          <w:sz w:val="24"/>
          <w:szCs w:val="24"/>
        </w:rPr>
        <w:t>на</w:t>
      </w:r>
      <w:r w:rsidR="00A51048" w:rsidRPr="00914F50">
        <w:rPr>
          <w:sz w:val="24"/>
          <w:szCs w:val="24"/>
        </w:rPr>
        <w:t xml:space="preserve"> </w:t>
      </w:r>
      <w:r w:rsidR="003D4DED">
        <w:rPr>
          <w:sz w:val="24"/>
          <w:szCs w:val="24"/>
        </w:rPr>
        <w:t>«</w:t>
      </w:r>
      <w:r w:rsidRPr="00914F50">
        <w:rPr>
          <w:sz w:val="24"/>
          <w:szCs w:val="24"/>
        </w:rPr>
        <w:t>Строительство школы на 300 мест в пгт. Ноглики</w:t>
      </w:r>
      <w:r w:rsidR="003D4DED">
        <w:rPr>
          <w:sz w:val="24"/>
          <w:szCs w:val="24"/>
        </w:rPr>
        <w:t>»</w:t>
      </w:r>
      <w:r w:rsidR="005751E3">
        <w:rPr>
          <w:sz w:val="24"/>
          <w:szCs w:val="24"/>
        </w:rPr>
        <w:t>, на что планируется получение</w:t>
      </w:r>
      <w:r w:rsidRPr="00914F50">
        <w:rPr>
          <w:sz w:val="24"/>
          <w:szCs w:val="24"/>
        </w:rPr>
        <w:t xml:space="preserve"> </w:t>
      </w:r>
      <w:r w:rsidR="005751E3">
        <w:rPr>
          <w:sz w:val="24"/>
          <w:szCs w:val="24"/>
        </w:rPr>
        <w:t>и</w:t>
      </w:r>
      <w:r w:rsidRPr="00914F50">
        <w:rPr>
          <w:sz w:val="24"/>
          <w:szCs w:val="24"/>
        </w:rPr>
        <w:t>з областного бюджет</w:t>
      </w:r>
      <w:r w:rsidR="00A51048" w:rsidRPr="00914F50">
        <w:rPr>
          <w:sz w:val="24"/>
          <w:szCs w:val="24"/>
        </w:rPr>
        <w:t>а</w:t>
      </w:r>
      <w:r w:rsidRPr="00914F50">
        <w:rPr>
          <w:sz w:val="24"/>
          <w:szCs w:val="24"/>
        </w:rPr>
        <w:t xml:space="preserve"> субсидий в 202</w:t>
      </w:r>
      <w:r w:rsidR="00A51048" w:rsidRPr="00914F50">
        <w:rPr>
          <w:sz w:val="24"/>
          <w:szCs w:val="24"/>
        </w:rPr>
        <w:t>1</w:t>
      </w:r>
      <w:r w:rsidRPr="00914F50">
        <w:rPr>
          <w:sz w:val="24"/>
          <w:szCs w:val="24"/>
        </w:rPr>
        <w:t xml:space="preserve"> году в сумме </w:t>
      </w:r>
      <w:r w:rsidR="00A51048" w:rsidRPr="00914F50">
        <w:rPr>
          <w:sz w:val="24"/>
          <w:szCs w:val="24"/>
        </w:rPr>
        <w:t>284 485,5</w:t>
      </w:r>
      <w:r w:rsidRPr="00914F50">
        <w:rPr>
          <w:sz w:val="24"/>
          <w:szCs w:val="24"/>
        </w:rPr>
        <w:t xml:space="preserve"> тыс. рублей и в 202</w:t>
      </w:r>
      <w:r w:rsidR="00A51048" w:rsidRPr="00914F50">
        <w:rPr>
          <w:sz w:val="24"/>
          <w:szCs w:val="24"/>
        </w:rPr>
        <w:t>2</w:t>
      </w:r>
      <w:r w:rsidRPr="00914F50">
        <w:rPr>
          <w:sz w:val="24"/>
          <w:szCs w:val="24"/>
        </w:rPr>
        <w:t xml:space="preserve"> году </w:t>
      </w:r>
      <w:r w:rsidR="00A51048" w:rsidRPr="00914F50">
        <w:rPr>
          <w:sz w:val="24"/>
          <w:szCs w:val="24"/>
        </w:rPr>
        <w:t>–</w:t>
      </w:r>
      <w:r w:rsidRPr="00914F50">
        <w:rPr>
          <w:sz w:val="24"/>
          <w:szCs w:val="24"/>
        </w:rPr>
        <w:t xml:space="preserve"> </w:t>
      </w:r>
      <w:r w:rsidR="00A51048" w:rsidRPr="00914F50">
        <w:rPr>
          <w:sz w:val="24"/>
          <w:szCs w:val="24"/>
        </w:rPr>
        <w:t>8 753,6</w:t>
      </w:r>
      <w:r w:rsidRPr="00914F50">
        <w:rPr>
          <w:sz w:val="24"/>
          <w:szCs w:val="24"/>
        </w:rPr>
        <w:t xml:space="preserve"> тыс. рублей. Софинансирование за счет средств местного бюджета запланировано из расчета 1 % от объема капитальных вложений</w:t>
      </w:r>
      <w:r w:rsidR="005751E3">
        <w:rPr>
          <w:sz w:val="24"/>
          <w:szCs w:val="24"/>
        </w:rPr>
        <w:t>, что состави</w:t>
      </w:r>
      <w:r w:rsidR="00A51048" w:rsidRPr="00914F50">
        <w:rPr>
          <w:sz w:val="24"/>
          <w:szCs w:val="24"/>
        </w:rPr>
        <w:t>т 2 873,6 тыс. рублей в 2021 году и 88,5 тыс. рублей в 2022 году.</w:t>
      </w:r>
      <w:r w:rsidRPr="00914F50">
        <w:rPr>
          <w:sz w:val="24"/>
          <w:szCs w:val="24"/>
        </w:rPr>
        <w:t xml:space="preserve"> </w:t>
      </w:r>
      <w:r w:rsidR="005751E3">
        <w:rPr>
          <w:sz w:val="24"/>
          <w:szCs w:val="24"/>
        </w:rPr>
        <w:t>Кроме этого</w:t>
      </w:r>
      <w:r w:rsidR="00316690">
        <w:rPr>
          <w:sz w:val="24"/>
          <w:szCs w:val="24"/>
        </w:rPr>
        <w:t>,</w:t>
      </w:r>
      <w:r w:rsidRPr="00914F50">
        <w:rPr>
          <w:sz w:val="24"/>
          <w:szCs w:val="24"/>
        </w:rPr>
        <w:t xml:space="preserve"> предусмотрены расходы на сопровождение объекта техническим надзором: </w:t>
      </w:r>
      <w:r w:rsidR="00A51048" w:rsidRPr="00914F50">
        <w:rPr>
          <w:sz w:val="24"/>
          <w:szCs w:val="24"/>
        </w:rPr>
        <w:t>1 800,0</w:t>
      </w:r>
      <w:r w:rsidRPr="00914F50">
        <w:rPr>
          <w:sz w:val="24"/>
          <w:szCs w:val="24"/>
        </w:rPr>
        <w:t xml:space="preserve"> тыс. рублей в 202</w:t>
      </w:r>
      <w:r w:rsidR="00A51048" w:rsidRPr="00914F50">
        <w:rPr>
          <w:sz w:val="24"/>
          <w:szCs w:val="24"/>
        </w:rPr>
        <w:t>1</w:t>
      </w:r>
      <w:r w:rsidRPr="00914F50">
        <w:rPr>
          <w:sz w:val="24"/>
          <w:szCs w:val="24"/>
        </w:rPr>
        <w:t xml:space="preserve"> году и </w:t>
      </w:r>
      <w:r w:rsidR="00A51048" w:rsidRPr="00914F50">
        <w:rPr>
          <w:sz w:val="24"/>
          <w:szCs w:val="24"/>
        </w:rPr>
        <w:t>181,5</w:t>
      </w:r>
      <w:r w:rsidRPr="00914F50">
        <w:rPr>
          <w:sz w:val="24"/>
          <w:szCs w:val="24"/>
        </w:rPr>
        <w:t xml:space="preserve"> тыс. рублей в 202</w:t>
      </w:r>
      <w:r w:rsidR="00A51048" w:rsidRPr="00914F50">
        <w:rPr>
          <w:sz w:val="24"/>
          <w:szCs w:val="24"/>
        </w:rPr>
        <w:t>2</w:t>
      </w:r>
      <w:r w:rsidRPr="00914F50">
        <w:rPr>
          <w:sz w:val="24"/>
          <w:szCs w:val="24"/>
        </w:rPr>
        <w:t xml:space="preserve"> году. </w:t>
      </w:r>
    </w:p>
    <w:p w:rsidR="00161F74" w:rsidRPr="00914F50" w:rsidRDefault="00316690" w:rsidP="00A51048">
      <w:pPr>
        <w:spacing w:after="0" w:line="259" w:lineRule="auto"/>
        <w:ind w:firstLine="709"/>
        <w:jc w:val="both"/>
        <w:rPr>
          <w:rFonts w:eastAsia="Times New Roman"/>
          <w:sz w:val="24"/>
          <w:szCs w:val="24"/>
          <w:lang w:eastAsia="ru-RU"/>
        </w:rPr>
      </w:pPr>
      <w:r>
        <w:rPr>
          <w:rFonts w:eastAsia="Times New Roman"/>
          <w:sz w:val="24"/>
          <w:szCs w:val="24"/>
          <w:lang w:eastAsia="ru-RU"/>
        </w:rPr>
        <w:t>На 2021 год</w:t>
      </w:r>
      <w:r w:rsidR="00161F74" w:rsidRPr="00914F50">
        <w:rPr>
          <w:rFonts w:eastAsia="Times New Roman"/>
          <w:sz w:val="24"/>
          <w:szCs w:val="24"/>
          <w:lang w:eastAsia="ru-RU"/>
        </w:rPr>
        <w:t xml:space="preserve"> запланированы средства в сумме 3 886,4 тыс. рублей на приобретение здания для учреждения дополнительного образования </w:t>
      </w:r>
      <w:r w:rsidR="003D4DED">
        <w:rPr>
          <w:rFonts w:eastAsia="Times New Roman"/>
          <w:sz w:val="24"/>
          <w:szCs w:val="24"/>
          <w:lang w:eastAsia="ru-RU"/>
        </w:rPr>
        <w:t>«</w:t>
      </w:r>
      <w:r w:rsidR="00161F74" w:rsidRPr="00914F50">
        <w:rPr>
          <w:rFonts w:eastAsia="Times New Roman"/>
          <w:sz w:val="24"/>
          <w:szCs w:val="24"/>
          <w:lang w:eastAsia="ru-RU"/>
        </w:rPr>
        <w:t>Центр творчества и воспитания</w:t>
      </w:r>
      <w:r w:rsidR="003D4DED">
        <w:rPr>
          <w:rFonts w:eastAsia="Times New Roman"/>
          <w:sz w:val="24"/>
          <w:szCs w:val="24"/>
          <w:lang w:eastAsia="ru-RU"/>
        </w:rPr>
        <w:t>»</w:t>
      </w:r>
      <w:r w:rsidR="00161F74" w:rsidRPr="00914F50">
        <w:rPr>
          <w:rFonts w:eastAsia="Times New Roman"/>
          <w:sz w:val="24"/>
          <w:szCs w:val="24"/>
          <w:lang w:eastAsia="ru-RU"/>
        </w:rPr>
        <w:t xml:space="preserve"> (выкуп у застройщика в муниципальную собственность). Средства местного бюджета предусмотрены в размере 1 </w:t>
      </w:r>
      <w:r w:rsidR="00A51048" w:rsidRPr="00914F50">
        <w:rPr>
          <w:rFonts w:eastAsia="Times New Roman"/>
          <w:sz w:val="24"/>
          <w:szCs w:val="24"/>
          <w:lang w:eastAsia="ru-RU"/>
        </w:rPr>
        <w:t>%</w:t>
      </w:r>
      <w:r w:rsidR="00161F74" w:rsidRPr="00914F50">
        <w:rPr>
          <w:rFonts w:eastAsia="Times New Roman"/>
          <w:sz w:val="24"/>
          <w:szCs w:val="24"/>
          <w:lang w:eastAsia="ru-RU"/>
        </w:rPr>
        <w:t xml:space="preserve"> от общей стоимости объекта, как софинансирование к ожидаемому объему субсидии из областного бюджета в сумме 384 751,3 тыс. рублей. Общая стоимость здания оценивается в 388 637,7 тыс. рублей.</w:t>
      </w:r>
    </w:p>
    <w:p w:rsidR="00161F74" w:rsidRPr="00CC4F9A" w:rsidRDefault="00161F74" w:rsidP="00161F74">
      <w:pPr>
        <w:spacing w:after="0"/>
        <w:ind w:firstLine="709"/>
        <w:jc w:val="both"/>
        <w:rPr>
          <w:rFonts w:eastAsia="Times New Roman"/>
          <w:sz w:val="24"/>
          <w:szCs w:val="24"/>
          <w:lang w:eastAsia="ru-RU"/>
        </w:rPr>
      </w:pPr>
      <w:r w:rsidRPr="00CC4F9A">
        <w:rPr>
          <w:rFonts w:eastAsia="Times New Roman"/>
          <w:sz w:val="24"/>
          <w:szCs w:val="24"/>
          <w:lang w:eastAsia="ru-RU"/>
        </w:rPr>
        <w:t xml:space="preserve">Кроме </w:t>
      </w:r>
      <w:r>
        <w:rPr>
          <w:rFonts w:eastAsia="Times New Roman"/>
          <w:sz w:val="24"/>
          <w:szCs w:val="24"/>
          <w:lang w:eastAsia="ru-RU"/>
        </w:rPr>
        <w:t>капитальных вложений</w:t>
      </w:r>
      <w:r w:rsidRPr="00CC4F9A">
        <w:rPr>
          <w:sz w:val="24"/>
          <w:szCs w:val="24"/>
        </w:rPr>
        <w:t xml:space="preserve"> в рамках мероприятий по укреплению материально-технической базы образовательных учреждений бюджетные средства </w:t>
      </w:r>
      <w:r>
        <w:rPr>
          <w:rFonts w:eastAsia="Times New Roman"/>
          <w:sz w:val="24"/>
          <w:szCs w:val="24"/>
          <w:lang w:eastAsia="ru-RU"/>
        </w:rPr>
        <w:t>планируется направить:</w:t>
      </w:r>
    </w:p>
    <w:p w:rsidR="00161F74" w:rsidRPr="00CC4F9A" w:rsidRDefault="00161F74" w:rsidP="00161F74">
      <w:pPr>
        <w:spacing w:after="0"/>
        <w:ind w:firstLine="709"/>
        <w:jc w:val="both"/>
        <w:rPr>
          <w:rFonts w:eastAsia="Times New Roman"/>
          <w:sz w:val="24"/>
          <w:szCs w:val="24"/>
          <w:lang w:eastAsia="ru-RU"/>
        </w:rPr>
      </w:pPr>
      <w:r>
        <w:rPr>
          <w:rFonts w:eastAsia="Times New Roman"/>
          <w:sz w:val="24"/>
          <w:szCs w:val="24"/>
          <w:lang w:eastAsia="ru-RU"/>
        </w:rPr>
        <w:t>-  на проведение в 2021</w:t>
      </w:r>
      <w:r w:rsidRPr="00CC4F9A">
        <w:rPr>
          <w:rFonts w:eastAsia="Times New Roman"/>
          <w:sz w:val="24"/>
          <w:szCs w:val="24"/>
          <w:lang w:eastAsia="ru-RU"/>
        </w:rPr>
        <w:t xml:space="preserve"> году текущего ремонта дошкольных учреждений</w:t>
      </w:r>
      <w:r>
        <w:rPr>
          <w:rFonts w:eastAsia="Times New Roman"/>
          <w:sz w:val="24"/>
          <w:szCs w:val="24"/>
          <w:lang w:eastAsia="ru-RU"/>
        </w:rPr>
        <w:t xml:space="preserve"> за счет средств местного бюджета</w:t>
      </w:r>
      <w:r w:rsidRPr="00CC4F9A">
        <w:rPr>
          <w:rFonts w:eastAsia="Times New Roman"/>
          <w:sz w:val="24"/>
          <w:szCs w:val="24"/>
          <w:lang w:eastAsia="ru-RU"/>
        </w:rPr>
        <w:t xml:space="preserve"> в </w:t>
      </w:r>
      <w:r>
        <w:rPr>
          <w:rFonts w:eastAsia="Times New Roman"/>
          <w:sz w:val="24"/>
          <w:szCs w:val="24"/>
          <w:lang w:eastAsia="ru-RU"/>
        </w:rPr>
        <w:t>сумме 4 320,7 тыс. рублей и</w:t>
      </w:r>
      <w:r w:rsidRPr="00CC4F9A">
        <w:rPr>
          <w:rFonts w:eastAsia="Times New Roman"/>
          <w:sz w:val="24"/>
          <w:szCs w:val="24"/>
          <w:lang w:eastAsia="ru-RU"/>
        </w:rPr>
        <w:t xml:space="preserve"> н</w:t>
      </w:r>
      <w:r>
        <w:rPr>
          <w:rFonts w:eastAsia="Times New Roman"/>
          <w:sz w:val="24"/>
          <w:szCs w:val="24"/>
          <w:lang w:eastAsia="ru-RU"/>
        </w:rPr>
        <w:t xml:space="preserve">а </w:t>
      </w:r>
      <w:r w:rsidR="0046130F">
        <w:rPr>
          <w:rFonts w:eastAsia="Times New Roman"/>
          <w:sz w:val="24"/>
          <w:szCs w:val="24"/>
          <w:lang w:eastAsia="ru-RU"/>
        </w:rPr>
        <w:t>проведение ремонтов</w:t>
      </w:r>
      <w:r>
        <w:rPr>
          <w:rFonts w:eastAsia="Times New Roman"/>
          <w:sz w:val="24"/>
          <w:szCs w:val="24"/>
          <w:lang w:eastAsia="ru-RU"/>
        </w:rPr>
        <w:t xml:space="preserve"> общеобразоват</w:t>
      </w:r>
      <w:r w:rsidR="0046130F">
        <w:rPr>
          <w:rFonts w:eastAsia="Times New Roman"/>
          <w:sz w:val="24"/>
          <w:szCs w:val="24"/>
          <w:lang w:eastAsia="ru-RU"/>
        </w:rPr>
        <w:t>ельных учреждений</w:t>
      </w:r>
      <w:r>
        <w:rPr>
          <w:rFonts w:eastAsia="Times New Roman"/>
          <w:sz w:val="24"/>
          <w:szCs w:val="24"/>
          <w:lang w:eastAsia="ru-RU"/>
        </w:rPr>
        <w:t xml:space="preserve"> в сумме 10 626,0</w:t>
      </w:r>
      <w:r w:rsidRPr="00CC4F9A">
        <w:rPr>
          <w:rFonts w:eastAsia="Times New Roman"/>
          <w:sz w:val="24"/>
          <w:szCs w:val="24"/>
          <w:lang w:eastAsia="ru-RU"/>
        </w:rPr>
        <w:t xml:space="preserve"> тыс. рублей;</w:t>
      </w:r>
    </w:p>
    <w:p w:rsidR="00161F74" w:rsidRPr="007B1ADF" w:rsidRDefault="00161F74" w:rsidP="00161F74">
      <w:pPr>
        <w:spacing w:after="0" w:line="259" w:lineRule="auto"/>
        <w:ind w:firstLine="709"/>
        <w:jc w:val="both"/>
        <w:rPr>
          <w:rFonts w:eastAsia="Times New Roman"/>
          <w:sz w:val="24"/>
          <w:szCs w:val="24"/>
          <w:lang w:eastAsia="ru-RU"/>
        </w:rPr>
      </w:pPr>
      <w:r w:rsidRPr="00CC4F9A">
        <w:rPr>
          <w:sz w:val="24"/>
          <w:szCs w:val="24"/>
        </w:rPr>
        <w:t>- на проведение капитального ремонта</w:t>
      </w:r>
      <w:r>
        <w:rPr>
          <w:sz w:val="24"/>
          <w:szCs w:val="24"/>
        </w:rPr>
        <w:t xml:space="preserve"> МБОУ СОШ с. Вал</w:t>
      </w:r>
      <w:r w:rsidRPr="00CC4F9A">
        <w:rPr>
          <w:sz w:val="24"/>
          <w:szCs w:val="24"/>
        </w:rPr>
        <w:t xml:space="preserve"> </w:t>
      </w:r>
      <w:r>
        <w:rPr>
          <w:sz w:val="24"/>
          <w:szCs w:val="24"/>
        </w:rPr>
        <w:t xml:space="preserve">за счет средств областного бюджета в 2021 году </w:t>
      </w:r>
      <w:r w:rsidR="00316690">
        <w:rPr>
          <w:sz w:val="24"/>
          <w:szCs w:val="24"/>
        </w:rPr>
        <w:t xml:space="preserve">в сумме </w:t>
      </w:r>
      <w:r>
        <w:rPr>
          <w:sz w:val="24"/>
          <w:szCs w:val="24"/>
        </w:rPr>
        <w:t xml:space="preserve">34 511,4 тыс. рублей и </w:t>
      </w:r>
      <w:r w:rsidRPr="00CC4F9A">
        <w:rPr>
          <w:rFonts w:eastAsia="Times New Roman"/>
          <w:sz w:val="24"/>
          <w:szCs w:val="24"/>
          <w:lang w:eastAsia="ru-RU"/>
        </w:rPr>
        <w:t>соответственно за счет средств местного бюджета</w:t>
      </w:r>
      <w:r>
        <w:rPr>
          <w:rFonts w:eastAsia="Times New Roman"/>
          <w:sz w:val="24"/>
          <w:szCs w:val="24"/>
          <w:lang w:eastAsia="ru-RU"/>
        </w:rPr>
        <w:t xml:space="preserve">, в целях обеспечения софинансирования </w:t>
      </w:r>
      <w:r w:rsidR="0046130F">
        <w:rPr>
          <w:rFonts w:eastAsia="Times New Roman"/>
          <w:sz w:val="24"/>
          <w:szCs w:val="24"/>
          <w:lang w:eastAsia="ru-RU"/>
        </w:rPr>
        <w:t xml:space="preserve">проведения работ </w:t>
      </w:r>
      <w:r w:rsidR="00914F50">
        <w:rPr>
          <w:rFonts w:eastAsia="Times New Roman"/>
          <w:sz w:val="24"/>
          <w:szCs w:val="24"/>
          <w:lang w:eastAsia="ru-RU"/>
        </w:rPr>
        <w:t xml:space="preserve">– </w:t>
      </w:r>
      <w:r>
        <w:rPr>
          <w:rFonts w:eastAsia="Times New Roman"/>
          <w:sz w:val="24"/>
          <w:szCs w:val="24"/>
          <w:lang w:eastAsia="ru-RU"/>
        </w:rPr>
        <w:t>348,6 тыс. рублей.</w:t>
      </w:r>
    </w:p>
    <w:p w:rsidR="00161F74" w:rsidRPr="007A40C4" w:rsidRDefault="00161F74" w:rsidP="00161F74">
      <w:pPr>
        <w:spacing w:after="0" w:line="259" w:lineRule="auto"/>
        <w:ind w:firstLine="709"/>
        <w:jc w:val="both"/>
        <w:rPr>
          <w:rFonts w:eastAsia="Times New Roman"/>
          <w:sz w:val="24"/>
          <w:szCs w:val="24"/>
          <w:lang w:eastAsia="ru-RU"/>
        </w:rPr>
      </w:pPr>
      <w:r w:rsidRPr="00CC4F9A">
        <w:rPr>
          <w:sz w:val="24"/>
          <w:szCs w:val="24"/>
        </w:rPr>
        <w:t>В целях обеспечения антитеррористичес</w:t>
      </w:r>
      <w:r>
        <w:rPr>
          <w:sz w:val="24"/>
          <w:szCs w:val="24"/>
        </w:rPr>
        <w:t>кой безопасности образовательных</w:t>
      </w:r>
      <w:r w:rsidRPr="00CC4F9A">
        <w:rPr>
          <w:sz w:val="24"/>
          <w:szCs w:val="24"/>
        </w:rPr>
        <w:t xml:space="preserve"> учреждений предусмотрены расходы на организацию</w:t>
      </w:r>
      <w:r>
        <w:rPr>
          <w:sz w:val="24"/>
          <w:szCs w:val="24"/>
        </w:rPr>
        <w:t xml:space="preserve"> охраны </w:t>
      </w:r>
      <w:r w:rsidRPr="00CC4F9A">
        <w:rPr>
          <w:sz w:val="24"/>
          <w:szCs w:val="24"/>
        </w:rPr>
        <w:t>образовательных учреждений сил</w:t>
      </w:r>
      <w:r>
        <w:rPr>
          <w:sz w:val="24"/>
          <w:szCs w:val="24"/>
        </w:rPr>
        <w:t xml:space="preserve">ами </w:t>
      </w:r>
      <w:r w:rsidR="00316690">
        <w:rPr>
          <w:sz w:val="24"/>
          <w:szCs w:val="24"/>
        </w:rPr>
        <w:t>частных охранных предприятий</w:t>
      </w:r>
      <w:r>
        <w:rPr>
          <w:sz w:val="24"/>
          <w:szCs w:val="24"/>
        </w:rPr>
        <w:t xml:space="preserve"> в объеме средств на 2021</w:t>
      </w:r>
      <w:r w:rsidRPr="00CC4F9A">
        <w:rPr>
          <w:sz w:val="24"/>
          <w:szCs w:val="24"/>
        </w:rPr>
        <w:t xml:space="preserve"> </w:t>
      </w:r>
      <w:r w:rsidR="0046130F">
        <w:rPr>
          <w:sz w:val="24"/>
          <w:szCs w:val="24"/>
        </w:rPr>
        <w:t>год</w:t>
      </w:r>
      <w:r w:rsidRPr="00CC4F9A">
        <w:rPr>
          <w:sz w:val="24"/>
          <w:szCs w:val="24"/>
        </w:rPr>
        <w:t xml:space="preserve"> </w:t>
      </w:r>
      <w:r>
        <w:rPr>
          <w:sz w:val="24"/>
          <w:szCs w:val="24"/>
        </w:rPr>
        <w:t xml:space="preserve">7 240,1 </w:t>
      </w:r>
      <w:r w:rsidRPr="00CC4F9A">
        <w:rPr>
          <w:sz w:val="24"/>
          <w:szCs w:val="24"/>
        </w:rPr>
        <w:t>ты</w:t>
      </w:r>
      <w:r>
        <w:rPr>
          <w:sz w:val="24"/>
          <w:szCs w:val="24"/>
        </w:rPr>
        <w:t>с. рублей, на 2022 год – 7 529,5 тыс. рублей и на 2023 год – 7 830,7 тыс. рублей. Также предусмотрено в 2021 году</w:t>
      </w:r>
      <w:r w:rsidR="009A3CF9" w:rsidRPr="009A3CF9">
        <w:rPr>
          <w:sz w:val="24"/>
          <w:szCs w:val="24"/>
        </w:rPr>
        <w:t xml:space="preserve"> </w:t>
      </w:r>
      <w:r w:rsidR="009A3CF9">
        <w:rPr>
          <w:sz w:val="24"/>
          <w:szCs w:val="24"/>
        </w:rPr>
        <w:t xml:space="preserve">за счет средств местного бюджета в сумме 4 276,3 тыс. рублей и </w:t>
      </w:r>
      <w:r w:rsidR="009A3CF9">
        <w:rPr>
          <w:rFonts w:eastAsia="Times New Roman"/>
          <w:sz w:val="24"/>
          <w:szCs w:val="24"/>
          <w:lang w:eastAsia="ru-RU"/>
        </w:rPr>
        <w:t>за счет средств субсидии из областного бюджета в сумме 27,1 тыс. рублей</w:t>
      </w:r>
      <w:r>
        <w:rPr>
          <w:sz w:val="24"/>
          <w:szCs w:val="24"/>
        </w:rPr>
        <w:t xml:space="preserve"> </w:t>
      </w:r>
      <w:r w:rsidR="009A3CF9">
        <w:rPr>
          <w:sz w:val="24"/>
          <w:szCs w:val="24"/>
        </w:rPr>
        <w:t xml:space="preserve">финансирование </w:t>
      </w:r>
      <w:r w:rsidR="00316690">
        <w:rPr>
          <w:sz w:val="24"/>
          <w:szCs w:val="24"/>
        </w:rPr>
        <w:t>других</w:t>
      </w:r>
      <w:r>
        <w:rPr>
          <w:sz w:val="24"/>
          <w:szCs w:val="24"/>
        </w:rPr>
        <w:t xml:space="preserve"> мероприятий ант</w:t>
      </w:r>
      <w:r w:rsidR="00316690">
        <w:rPr>
          <w:sz w:val="24"/>
          <w:szCs w:val="24"/>
        </w:rPr>
        <w:t>итеррористической безопасности</w:t>
      </w:r>
      <w:r w:rsidR="009A3CF9" w:rsidRPr="009A3CF9">
        <w:rPr>
          <w:sz w:val="24"/>
          <w:szCs w:val="24"/>
        </w:rPr>
        <w:t xml:space="preserve"> </w:t>
      </w:r>
      <w:r w:rsidR="009A3CF9">
        <w:rPr>
          <w:sz w:val="24"/>
          <w:szCs w:val="24"/>
        </w:rPr>
        <w:t>образовательных учреждений</w:t>
      </w:r>
      <w:r w:rsidR="00316690">
        <w:rPr>
          <w:sz w:val="24"/>
          <w:szCs w:val="24"/>
        </w:rPr>
        <w:t xml:space="preserve">: </w:t>
      </w:r>
      <w:r w:rsidR="0046130F">
        <w:rPr>
          <w:sz w:val="24"/>
          <w:szCs w:val="24"/>
        </w:rPr>
        <w:t xml:space="preserve">оборудование учреждений </w:t>
      </w:r>
      <w:r w:rsidR="009A3CF9">
        <w:rPr>
          <w:sz w:val="24"/>
          <w:szCs w:val="24"/>
        </w:rPr>
        <w:t xml:space="preserve">техническими </w:t>
      </w:r>
      <w:r w:rsidR="0046130F">
        <w:rPr>
          <w:sz w:val="24"/>
          <w:szCs w:val="24"/>
        </w:rPr>
        <w:t>средствами охранной сигнализации</w:t>
      </w:r>
      <w:r>
        <w:rPr>
          <w:sz w:val="24"/>
          <w:szCs w:val="24"/>
        </w:rPr>
        <w:t>,</w:t>
      </w:r>
      <w:r w:rsidR="009A3CF9">
        <w:rPr>
          <w:sz w:val="24"/>
          <w:szCs w:val="24"/>
        </w:rPr>
        <w:t xml:space="preserve"> системами контроля доступа,</w:t>
      </w:r>
      <w:r>
        <w:rPr>
          <w:sz w:val="24"/>
          <w:szCs w:val="24"/>
        </w:rPr>
        <w:t xml:space="preserve"> установка и ремон</w:t>
      </w:r>
      <w:r w:rsidR="009A3CF9">
        <w:rPr>
          <w:sz w:val="24"/>
          <w:szCs w:val="24"/>
        </w:rPr>
        <w:t>т ограждения</w:t>
      </w:r>
      <w:r>
        <w:rPr>
          <w:rFonts w:eastAsia="Times New Roman"/>
          <w:sz w:val="24"/>
          <w:szCs w:val="24"/>
          <w:lang w:eastAsia="ru-RU"/>
        </w:rPr>
        <w:t>.</w:t>
      </w:r>
    </w:p>
    <w:p w:rsidR="00161F74" w:rsidRPr="00CC4F9A" w:rsidRDefault="00552906" w:rsidP="00552906">
      <w:pPr>
        <w:spacing w:after="0"/>
        <w:ind w:firstLine="709"/>
        <w:jc w:val="both"/>
        <w:rPr>
          <w:rFonts w:eastAsia="Times New Roman"/>
          <w:sz w:val="24"/>
          <w:szCs w:val="24"/>
          <w:lang w:eastAsia="ru-RU"/>
        </w:rPr>
      </w:pPr>
      <w:r>
        <w:rPr>
          <w:sz w:val="24"/>
          <w:szCs w:val="24"/>
        </w:rPr>
        <w:t xml:space="preserve">5. </w:t>
      </w:r>
      <w:r w:rsidR="00161F74" w:rsidRPr="00CC4F9A">
        <w:rPr>
          <w:sz w:val="24"/>
          <w:szCs w:val="24"/>
        </w:rPr>
        <w:t xml:space="preserve">В рамках реализации мероприятия </w:t>
      </w:r>
      <w:r w:rsidR="003D4DED">
        <w:rPr>
          <w:sz w:val="24"/>
          <w:szCs w:val="24"/>
        </w:rPr>
        <w:t>«</w:t>
      </w:r>
      <w:r w:rsidR="00161F74" w:rsidRPr="00CC4F9A">
        <w:rPr>
          <w:sz w:val="24"/>
          <w:szCs w:val="24"/>
        </w:rPr>
        <w:t>Летний отдых и оздоровление детей</w:t>
      </w:r>
      <w:r w:rsidR="003D4DED">
        <w:rPr>
          <w:sz w:val="24"/>
          <w:szCs w:val="24"/>
        </w:rPr>
        <w:t>»</w:t>
      </w:r>
      <w:r w:rsidR="00161F74" w:rsidRPr="00CC4F9A">
        <w:rPr>
          <w:sz w:val="24"/>
          <w:szCs w:val="24"/>
        </w:rPr>
        <w:t xml:space="preserve"> предусмотрены </w:t>
      </w:r>
      <w:r w:rsidR="00161F74" w:rsidRPr="00CC4F9A">
        <w:rPr>
          <w:rFonts w:eastAsia="Times New Roman"/>
          <w:sz w:val="24"/>
          <w:szCs w:val="24"/>
          <w:lang w:eastAsia="ru-RU"/>
        </w:rPr>
        <w:t>средства на обеспечение функционирования лагерей дневного пребывания в каникулярное время учащихся</w:t>
      </w:r>
      <w:r w:rsidR="00161F74">
        <w:rPr>
          <w:rFonts w:eastAsia="Times New Roman"/>
          <w:sz w:val="24"/>
          <w:szCs w:val="24"/>
          <w:lang w:eastAsia="ru-RU"/>
        </w:rPr>
        <w:t xml:space="preserve"> на 2021</w:t>
      </w:r>
      <w:r w:rsidR="00161F74" w:rsidRPr="00CC4F9A">
        <w:rPr>
          <w:rFonts w:eastAsia="Times New Roman"/>
          <w:sz w:val="24"/>
          <w:szCs w:val="24"/>
          <w:lang w:eastAsia="ru-RU"/>
        </w:rPr>
        <w:t xml:space="preserve"> год -</w:t>
      </w:r>
      <w:r w:rsidR="00161F74">
        <w:rPr>
          <w:rFonts w:eastAsia="Times New Roman"/>
          <w:sz w:val="24"/>
          <w:szCs w:val="24"/>
          <w:lang w:eastAsia="ru-RU"/>
        </w:rPr>
        <w:t xml:space="preserve"> 6 475,2 тыс. рублей, на 2022 год – 6 647,6</w:t>
      </w:r>
      <w:r w:rsidR="00161F74" w:rsidRPr="00CC4F9A">
        <w:rPr>
          <w:rFonts w:eastAsia="Times New Roman"/>
          <w:sz w:val="24"/>
          <w:szCs w:val="24"/>
          <w:lang w:eastAsia="ru-RU"/>
        </w:rPr>
        <w:t xml:space="preserve"> тыс</w:t>
      </w:r>
      <w:r w:rsidR="00161F74">
        <w:rPr>
          <w:rFonts w:eastAsia="Times New Roman"/>
          <w:sz w:val="24"/>
          <w:szCs w:val="24"/>
          <w:lang w:eastAsia="ru-RU"/>
        </w:rPr>
        <w:t>. рублей и на 2023 год – 7 239,5</w:t>
      </w:r>
      <w:r w:rsidR="009A3CF9">
        <w:rPr>
          <w:rFonts w:eastAsia="Times New Roman"/>
          <w:sz w:val="24"/>
          <w:szCs w:val="24"/>
          <w:lang w:eastAsia="ru-RU"/>
        </w:rPr>
        <w:t xml:space="preserve"> тыс. рублей. Кроме организации отдыха на территории района</w:t>
      </w:r>
      <w:r w:rsidR="00161F74" w:rsidRPr="00CC4F9A">
        <w:rPr>
          <w:rFonts w:eastAsia="Times New Roman"/>
          <w:sz w:val="24"/>
          <w:szCs w:val="24"/>
          <w:lang w:eastAsia="ru-RU"/>
        </w:rPr>
        <w:t xml:space="preserve"> </w:t>
      </w:r>
      <w:r w:rsidR="00161F74">
        <w:rPr>
          <w:rFonts w:eastAsia="Times New Roman"/>
          <w:sz w:val="24"/>
          <w:szCs w:val="24"/>
          <w:lang w:eastAsia="ru-RU"/>
        </w:rPr>
        <w:t>запланированы расходы на сопровождение</w:t>
      </w:r>
      <w:r w:rsidR="00161F74" w:rsidRPr="00CC4F9A">
        <w:rPr>
          <w:rFonts w:eastAsia="Times New Roman"/>
          <w:sz w:val="24"/>
          <w:szCs w:val="24"/>
          <w:lang w:eastAsia="ru-RU"/>
        </w:rPr>
        <w:t xml:space="preserve"> обучающихся в загородны</w:t>
      </w:r>
      <w:r w:rsidR="00161F74">
        <w:rPr>
          <w:rFonts w:eastAsia="Times New Roman"/>
          <w:sz w:val="24"/>
          <w:szCs w:val="24"/>
          <w:lang w:eastAsia="ru-RU"/>
        </w:rPr>
        <w:t xml:space="preserve">е оздоровительные лагеря на 2021 год в сумме 118,0 тыс. рублей, на 2022 год </w:t>
      </w:r>
      <w:r w:rsidR="00914F50">
        <w:rPr>
          <w:rFonts w:eastAsia="Times New Roman"/>
          <w:sz w:val="24"/>
          <w:szCs w:val="24"/>
          <w:lang w:eastAsia="ru-RU"/>
        </w:rPr>
        <w:t>-</w:t>
      </w:r>
      <w:r w:rsidR="00161F74">
        <w:rPr>
          <w:rFonts w:eastAsia="Times New Roman"/>
          <w:sz w:val="24"/>
          <w:szCs w:val="24"/>
          <w:lang w:eastAsia="ru-RU"/>
        </w:rPr>
        <w:t xml:space="preserve"> 120,2 тыс. рублей и на 2023 год – 125,4</w:t>
      </w:r>
      <w:r w:rsidR="00161F74" w:rsidRPr="00CC4F9A">
        <w:rPr>
          <w:rFonts w:eastAsia="Times New Roman"/>
          <w:sz w:val="24"/>
          <w:szCs w:val="24"/>
          <w:lang w:eastAsia="ru-RU"/>
        </w:rPr>
        <w:t xml:space="preserve"> тыс. рублей.</w:t>
      </w:r>
      <w:r>
        <w:rPr>
          <w:rFonts w:eastAsia="Times New Roman"/>
          <w:sz w:val="24"/>
          <w:szCs w:val="24"/>
          <w:lang w:eastAsia="ru-RU"/>
        </w:rPr>
        <w:t xml:space="preserve"> </w:t>
      </w:r>
      <w:r w:rsidR="008636B5">
        <w:rPr>
          <w:rFonts w:eastAsia="Times New Roman"/>
          <w:sz w:val="24"/>
          <w:szCs w:val="24"/>
          <w:lang w:eastAsia="ru-RU"/>
        </w:rPr>
        <w:t>За счет средств местного бюджета планируется организовывать отдых</w:t>
      </w:r>
      <w:r w:rsidR="00161F74" w:rsidRPr="00CC4F9A">
        <w:rPr>
          <w:rFonts w:eastAsia="Times New Roman"/>
          <w:sz w:val="24"/>
          <w:szCs w:val="24"/>
          <w:lang w:eastAsia="ru-RU"/>
        </w:rPr>
        <w:t xml:space="preserve"> </w:t>
      </w:r>
      <w:r w:rsidR="00161F74">
        <w:rPr>
          <w:rFonts w:eastAsia="Times New Roman"/>
          <w:sz w:val="24"/>
          <w:szCs w:val="24"/>
          <w:lang w:eastAsia="ru-RU"/>
        </w:rPr>
        <w:t xml:space="preserve">640 </w:t>
      </w:r>
      <w:r w:rsidR="00161F74" w:rsidRPr="00611418">
        <w:rPr>
          <w:rFonts w:eastAsia="Times New Roman"/>
          <w:sz w:val="24"/>
          <w:szCs w:val="24"/>
          <w:lang w:eastAsia="ru-RU"/>
        </w:rPr>
        <w:t>учащимся</w:t>
      </w:r>
      <w:r w:rsidR="00161F74" w:rsidRPr="00CC4F9A">
        <w:rPr>
          <w:rFonts w:eastAsia="Times New Roman"/>
          <w:sz w:val="24"/>
          <w:szCs w:val="24"/>
          <w:lang w:eastAsia="ru-RU"/>
        </w:rPr>
        <w:t xml:space="preserve"> района ежегодно.</w:t>
      </w:r>
    </w:p>
    <w:p w:rsidR="00161F74" w:rsidRPr="00CC4F9A" w:rsidRDefault="00552906" w:rsidP="00161F74">
      <w:pPr>
        <w:spacing w:after="0"/>
        <w:ind w:firstLine="709"/>
        <w:jc w:val="both"/>
        <w:rPr>
          <w:rFonts w:eastAsia="Times New Roman"/>
          <w:sz w:val="24"/>
          <w:szCs w:val="24"/>
          <w:lang w:eastAsia="ru-RU"/>
        </w:rPr>
      </w:pPr>
      <w:r>
        <w:rPr>
          <w:rFonts w:eastAsia="Times New Roman"/>
          <w:sz w:val="24"/>
          <w:szCs w:val="24"/>
          <w:lang w:eastAsia="ru-RU"/>
        </w:rPr>
        <w:lastRenderedPageBreak/>
        <w:t xml:space="preserve">6. </w:t>
      </w:r>
      <w:r w:rsidR="00161F74" w:rsidRPr="00332F26">
        <w:rPr>
          <w:rFonts w:eastAsia="Times New Roman"/>
          <w:sz w:val="24"/>
          <w:szCs w:val="24"/>
          <w:lang w:eastAsia="ru-RU"/>
        </w:rPr>
        <w:t>В рамках реализации мероприятия</w:t>
      </w:r>
      <w:r w:rsidR="00161F74" w:rsidRPr="00CC4F9A">
        <w:rPr>
          <w:sz w:val="24"/>
          <w:szCs w:val="24"/>
        </w:rPr>
        <w:t xml:space="preserve"> </w:t>
      </w:r>
      <w:r w:rsidR="003D4DED">
        <w:rPr>
          <w:sz w:val="24"/>
          <w:szCs w:val="24"/>
        </w:rPr>
        <w:t>«</w:t>
      </w:r>
      <w:r w:rsidR="00161F74" w:rsidRPr="00CC4F9A">
        <w:rPr>
          <w:sz w:val="24"/>
          <w:szCs w:val="24"/>
        </w:rPr>
        <w:t>Развитие кадрового потенциала</w:t>
      </w:r>
      <w:r w:rsidR="003D4DED">
        <w:rPr>
          <w:sz w:val="24"/>
          <w:szCs w:val="24"/>
        </w:rPr>
        <w:t>»</w:t>
      </w:r>
      <w:r w:rsidR="00161F74" w:rsidRPr="00CC4F9A">
        <w:rPr>
          <w:sz w:val="24"/>
          <w:szCs w:val="24"/>
        </w:rPr>
        <w:t xml:space="preserve"> финансированием обеспечены расходы на исполнение:</w:t>
      </w:r>
    </w:p>
    <w:p w:rsidR="00161F74" w:rsidRPr="00CC4F9A" w:rsidRDefault="00161F74" w:rsidP="00161F74">
      <w:pPr>
        <w:spacing w:after="0"/>
        <w:ind w:firstLine="709"/>
        <w:jc w:val="both"/>
        <w:rPr>
          <w:rFonts w:eastAsia="Times New Roman"/>
          <w:sz w:val="24"/>
          <w:szCs w:val="24"/>
          <w:lang w:eastAsia="ru-RU"/>
        </w:rPr>
      </w:pPr>
      <w:r w:rsidRPr="00CC4F9A">
        <w:rPr>
          <w:sz w:val="24"/>
          <w:szCs w:val="24"/>
        </w:rPr>
        <w:t>- государственного полномочия Сахалинской области по социальной поддержке педагогических работников муниципальных образовательных учреждений и проживающих с ними членов их семей на оплату коммунальных услуг, на что за счет средств областног</w:t>
      </w:r>
      <w:r>
        <w:rPr>
          <w:sz w:val="24"/>
          <w:szCs w:val="24"/>
        </w:rPr>
        <w:t>о бюджета запланировано по 14 103,9</w:t>
      </w:r>
      <w:r w:rsidRPr="00CC4F9A">
        <w:rPr>
          <w:sz w:val="24"/>
          <w:szCs w:val="24"/>
        </w:rPr>
        <w:t xml:space="preserve"> тыс. рублей ежегодно;</w:t>
      </w:r>
    </w:p>
    <w:p w:rsidR="00161F74" w:rsidRDefault="00161F74" w:rsidP="00161F74">
      <w:pPr>
        <w:pStyle w:val="a4"/>
        <w:spacing w:after="0"/>
        <w:ind w:left="0" w:firstLine="709"/>
        <w:jc w:val="both"/>
        <w:rPr>
          <w:sz w:val="24"/>
          <w:szCs w:val="24"/>
        </w:rPr>
      </w:pPr>
      <w:r>
        <w:rPr>
          <w:sz w:val="24"/>
          <w:szCs w:val="24"/>
        </w:rPr>
        <w:t>- государственного полномочия</w:t>
      </w:r>
      <w:r w:rsidRPr="00CC4F9A">
        <w:rPr>
          <w:sz w:val="24"/>
          <w:szCs w:val="24"/>
        </w:rPr>
        <w:t xml:space="preserve"> Сахалинской области по ежемесячным выплатам работникам образовательных учреждений, имеющим государстве</w:t>
      </w:r>
      <w:r>
        <w:rPr>
          <w:sz w:val="24"/>
          <w:szCs w:val="24"/>
        </w:rPr>
        <w:t>нные награды РФ, в объеме средств на 2021</w:t>
      </w:r>
      <w:r w:rsidRPr="00CC4F9A">
        <w:rPr>
          <w:sz w:val="24"/>
          <w:szCs w:val="24"/>
        </w:rPr>
        <w:t xml:space="preserve"> год </w:t>
      </w:r>
      <w:r>
        <w:rPr>
          <w:sz w:val="24"/>
          <w:szCs w:val="24"/>
        </w:rPr>
        <w:t>–</w:t>
      </w:r>
      <w:r w:rsidRPr="00CC4F9A">
        <w:rPr>
          <w:sz w:val="24"/>
          <w:szCs w:val="24"/>
        </w:rPr>
        <w:t xml:space="preserve"> </w:t>
      </w:r>
      <w:r>
        <w:rPr>
          <w:sz w:val="24"/>
          <w:szCs w:val="24"/>
        </w:rPr>
        <w:t>43,9</w:t>
      </w:r>
      <w:r w:rsidRPr="00CC4F9A">
        <w:rPr>
          <w:sz w:val="24"/>
          <w:szCs w:val="24"/>
        </w:rPr>
        <w:t xml:space="preserve"> тыс. </w:t>
      </w:r>
      <w:r>
        <w:rPr>
          <w:sz w:val="24"/>
          <w:szCs w:val="24"/>
        </w:rPr>
        <w:t>рублей и на плановый период 2022 - 2023 годов в сумме 45,6</w:t>
      </w:r>
      <w:r w:rsidRPr="00CC4F9A">
        <w:rPr>
          <w:sz w:val="24"/>
          <w:szCs w:val="24"/>
        </w:rPr>
        <w:t xml:space="preserve"> тыс. рублей</w:t>
      </w:r>
      <w:r>
        <w:rPr>
          <w:sz w:val="24"/>
          <w:szCs w:val="24"/>
        </w:rPr>
        <w:t xml:space="preserve"> и 47,4 тыс. рублей соответственно</w:t>
      </w:r>
      <w:r w:rsidRPr="00CC4F9A">
        <w:rPr>
          <w:sz w:val="24"/>
          <w:szCs w:val="24"/>
        </w:rPr>
        <w:t>, а также по предоставлению дополнительной гарантии молодежи, проживающей и работающей в Сахалинской области,</w:t>
      </w:r>
      <w:r>
        <w:rPr>
          <w:sz w:val="24"/>
          <w:szCs w:val="24"/>
        </w:rPr>
        <w:t xml:space="preserve"> в объеме 707,4</w:t>
      </w:r>
      <w:r w:rsidRPr="00CC4F9A">
        <w:rPr>
          <w:sz w:val="24"/>
          <w:szCs w:val="24"/>
        </w:rPr>
        <w:t xml:space="preserve"> тыс. рублей </w:t>
      </w:r>
      <w:r>
        <w:rPr>
          <w:sz w:val="24"/>
          <w:szCs w:val="24"/>
        </w:rPr>
        <w:t>в 2021 году, 726,2 тыс. рублей в 2022 году и 746,2 тыс. рублей в 2023 году</w:t>
      </w:r>
      <w:r w:rsidRPr="00CC4F9A">
        <w:rPr>
          <w:sz w:val="24"/>
          <w:szCs w:val="24"/>
        </w:rPr>
        <w:t>;</w:t>
      </w:r>
    </w:p>
    <w:p w:rsidR="00161F74" w:rsidRPr="00CC4F9A" w:rsidRDefault="00161F74" w:rsidP="00161F74">
      <w:pPr>
        <w:pStyle w:val="a4"/>
        <w:spacing w:after="0"/>
        <w:ind w:left="0" w:firstLine="709"/>
        <w:jc w:val="both"/>
        <w:rPr>
          <w:sz w:val="24"/>
          <w:szCs w:val="24"/>
        </w:rPr>
      </w:pPr>
      <w:r>
        <w:rPr>
          <w:sz w:val="24"/>
          <w:szCs w:val="24"/>
        </w:rPr>
        <w:t xml:space="preserve">- мероприятия по содействию в обеспечении образовательных учреждений муниципального образования педагогическими кадрами (оплата стоимости обучения граждан в образовательных организациях высшего образования по направлению </w:t>
      </w:r>
      <w:r w:rsidR="003D4DED">
        <w:rPr>
          <w:sz w:val="24"/>
          <w:szCs w:val="24"/>
        </w:rPr>
        <w:t>«</w:t>
      </w:r>
      <w:r>
        <w:rPr>
          <w:sz w:val="24"/>
          <w:szCs w:val="24"/>
        </w:rPr>
        <w:t>Образование и педагогика</w:t>
      </w:r>
      <w:r w:rsidR="003D4DED">
        <w:rPr>
          <w:sz w:val="24"/>
          <w:szCs w:val="24"/>
        </w:rPr>
        <w:t>»</w:t>
      </w:r>
      <w:r>
        <w:rPr>
          <w:sz w:val="24"/>
          <w:szCs w:val="24"/>
        </w:rPr>
        <w:t xml:space="preserve">) за счет средств субсидии из областного бюджета в сумме 133,0 тыс. рублей в 2021 году </w:t>
      </w:r>
      <w:r w:rsidRPr="00CC4F9A">
        <w:rPr>
          <w:rFonts w:eastAsia="Times New Roman"/>
          <w:sz w:val="24"/>
          <w:szCs w:val="24"/>
          <w:lang w:eastAsia="ru-RU"/>
        </w:rPr>
        <w:t>и соответственно за счет средств местного бюджета</w:t>
      </w:r>
      <w:r>
        <w:rPr>
          <w:rFonts w:eastAsia="Times New Roman"/>
          <w:sz w:val="24"/>
          <w:szCs w:val="24"/>
          <w:lang w:eastAsia="ru-RU"/>
        </w:rPr>
        <w:t xml:space="preserve"> в сумме 1</w:t>
      </w:r>
      <w:r w:rsidR="005E070A">
        <w:rPr>
          <w:rFonts w:eastAsia="Times New Roman"/>
          <w:sz w:val="24"/>
          <w:szCs w:val="24"/>
          <w:lang w:eastAsia="ru-RU"/>
        </w:rPr>
        <w:t>,3 тыс. рублей</w:t>
      </w:r>
      <w:r>
        <w:rPr>
          <w:rFonts w:eastAsia="Times New Roman"/>
          <w:sz w:val="24"/>
          <w:szCs w:val="24"/>
          <w:lang w:eastAsia="ru-RU"/>
        </w:rPr>
        <w:t>,</w:t>
      </w:r>
      <w:r w:rsidRPr="00CC4F9A">
        <w:rPr>
          <w:rFonts w:eastAsia="Times New Roman"/>
          <w:sz w:val="24"/>
          <w:szCs w:val="24"/>
          <w:lang w:eastAsia="ru-RU"/>
        </w:rPr>
        <w:t xml:space="preserve"> в целях обеспе</w:t>
      </w:r>
      <w:r>
        <w:rPr>
          <w:rFonts w:eastAsia="Times New Roman"/>
          <w:sz w:val="24"/>
          <w:szCs w:val="24"/>
          <w:lang w:eastAsia="ru-RU"/>
        </w:rPr>
        <w:t>чения софинансирования субсидии областного бюджета;</w:t>
      </w:r>
    </w:p>
    <w:p w:rsidR="00161F74" w:rsidRPr="00A54AF4" w:rsidRDefault="00161F74" w:rsidP="00161F74">
      <w:pPr>
        <w:pStyle w:val="a4"/>
        <w:spacing w:after="0"/>
        <w:ind w:left="0" w:firstLine="709"/>
        <w:jc w:val="both"/>
        <w:rPr>
          <w:sz w:val="24"/>
          <w:szCs w:val="24"/>
        </w:rPr>
      </w:pPr>
      <w:r w:rsidRPr="00CC4F9A">
        <w:rPr>
          <w:sz w:val="24"/>
          <w:szCs w:val="24"/>
        </w:rPr>
        <w:t>- расходного обязательства муниципального образования по предоставлению мер социальной поддержки медицинским и библиотечным работникам учреждений образования, пр</w:t>
      </w:r>
      <w:r w:rsidR="00552906">
        <w:rPr>
          <w:sz w:val="24"/>
          <w:szCs w:val="24"/>
        </w:rPr>
        <w:t>оживающим и работающим</w:t>
      </w:r>
      <w:r w:rsidRPr="00CC4F9A">
        <w:rPr>
          <w:sz w:val="24"/>
          <w:szCs w:val="24"/>
        </w:rPr>
        <w:t xml:space="preserve"> на территории муниципального образования </w:t>
      </w:r>
      <w:r w:rsidR="003D4DED">
        <w:rPr>
          <w:sz w:val="24"/>
          <w:szCs w:val="24"/>
        </w:rPr>
        <w:t>«</w:t>
      </w:r>
      <w:r w:rsidRPr="00CC4F9A">
        <w:rPr>
          <w:sz w:val="24"/>
          <w:szCs w:val="24"/>
        </w:rPr>
        <w:t>Городской округ Ногликский</w:t>
      </w:r>
      <w:r w:rsidR="003D4DED">
        <w:rPr>
          <w:sz w:val="24"/>
          <w:szCs w:val="24"/>
        </w:rPr>
        <w:t>»</w:t>
      </w:r>
      <w:r w:rsidRPr="00CC4F9A">
        <w:rPr>
          <w:sz w:val="24"/>
          <w:szCs w:val="24"/>
        </w:rPr>
        <w:t>, в том числе, вышедшим на пенсию, на оплату коммунальных услуг с объем</w:t>
      </w:r>
      <w:r>
        <w:rPr>
          <w:sz w:val="24"/>
          <w:szCs w:val="24"/>
        </w:rPr>
        <w:t>ом средств 543,6 тыс. рублей в 2021 году, 565,4</w:t>
      </w:r>
      <w:r w:rsidRPr="00CC4F9A">
        <w:rPr>
          <w:sz w:val="24"/>
          <w:szCs w:val="24"/>
        </w:rPr>
        <w:t xml:space="preserve"> тыс. рубл</w:t>
      </w:r>
      <w:r>
        <w:rPr>
          <w:sz w:val="24"/>
          <w:szCs w:val="24"/>
        </w:rPr>
        <w:t>ей в 2022 году и 588,0</w:t>
      </w:r>
      <w:r w:rsidRPr="00CC4F9A">
        <w:rPr>
          <w:sz w:val="24"/>
          <w:szCs w:val="24"/>
        </w:rPr>
        <w:t xml:space="preserve"> тыс. рублей</w:t>
      </w:r>
      <w:r>
        <w:rPr>
          <w:sz w:val="24"/>
          <w:szCs w:val="24"/>
        </w:rPr>
        <w:t xml:space="preserve"> в 2023</w:t>
      </w:r>
      <w:r w:rsidRPr="00CC4F9A">
        <w:rPr>
          <w:sz w:val="24"/>
          <w:szCs w:val="24"/>
        </w:rPr>
        <w:t xml:space="preserve"> году;</w:t>
      </w:r>
      <w:r w:rsidRPr="00A54AF4">
        <w:rPr>
          <w:sz w:val="24"/>
          <w:szCs w:val="24"/>
        </w:rPr>
        <w:t xml:space="preserve"> </w:t>
      </w:r>
    </w:p>
    <w:p w:rsidR="00161F74" w:rsidRPr="00CC4F9A" w:rsidRDefault="00161F74" w:rsidP="00161F74">
      <w:pPr>
        <w:spacing w:after="0"/>
        <w:ind w:firstLine="709"/>
        <w:jc w:val="both"/>
        <w:rPr>
          <w:rFonts w:eastAsia="Times New Roman"/>
          <w:sz w:val="24"/>
          <w:szCs w:val="24"/>
          <w:lang w:eastAsia="ru-RU"/>
        </w:rPr>
      </w:pPr>
      <w:r w:rsidRPr="00CC4F9A">
        <w:rPr>
          <w:sz w:val="24"/>
          <w:szCs w:val="24"/>
        </w:rPr>
        <w:t xml:space="preserve"> - мероприятий по стимулированию педагогических и руководящих работников, по поддержке молодых учителей муниципальных бюджетных общеобразовательных у</w:t>
      </w:r>
      <w:r>
        <w:rPr>
          <w:sz w:val="24"/>
          <w:szCs w:val="24"/>
        </w:rPr>
        <w:t>чреждений (проведение круглых столов, конференций, конкурсов, оказание методической помощи и др.) в объеме средств 251,8 тыс. рублей в 2021</w:t>
      </w:r>
      <w:r w:rsidRPr="00CC4F9A">
        <w:rPr>
          <w:sz w:val="24"/>
          <w:szCs w:val="24"/>
        </w:rPr>
        <w:t xml:space="preserve"> году, </w:t>
      </w:r>
      <w:r>
        <w:rPr>
          <w:sz w:val="24"/>
          <w:szCs w:val="24"/>
        </w:rPr>
        <w:t>396,4 тыс. рублей в 2022 году и 269,4 тыс. рублей в 2023</w:t>
      </w:r>
      <w:r w:rsidRPr="00CC4F9A">
        <w:rPr>
          <w:sz w:val="24"/>
          <w:szCs w:val="24"/>
        </w:rPr>
        <w:t xml:space="preserve"> году. </w:t>
      </w:r>
    </w:p>
    <w:p w:rsidR="00161F74" w:rsidRDefault="00161F74" w:rsidP="00161F74">
      <w:pPr>
        <w:pStyle w:val="a4"/>
        <w:spacing w:after="0"/>
        <w:ind w:left="0" w:firstLine="709"/>
        <w:jc w:val="both"/>
        <w:rPr>
          <w:sz w:val="24"/>
          <w:szCs w:val="24"/>
        </w:rPr>
      </w:pPr>
      <w:r>
        <w:rPr>
          <w:sz w:val="24"/>
          <w:szCs w:val="24"/>
        </w:rPr>
        <w:t>В</w:t>
      </w:r>
      <w:r w:rsidRPr="00CC4F9A">
        <w:rPr>
          <w:sz w:val="24"/>
          <w:szCs w:val="24"/>
        </w:rPr>
        <w:t xml:space="preserve"> целях обеспечения потребности системы образования в педагогических кадрах </w:t>
      </w:r>
      <w:r>
        <w:rPr>
          <w:sz w:val="24"/>
          <w:szCs w:val="24"/>
        </w:rPr>
        <w:t xml:space="preserve">в </w:t>
      </w:r>
      <w:r w:rsidRPr="00CC4F9A">
        <w:rPr>
          <w:sz w:val="24"/>
          <w:szCs w:val="24"/>
        </w:rPr>
        <w:t xml:space="preserve">рамках данного мероприятия предусмотрены средства местного бюджета на </w:t>
      </w:r>
      <w:r>
        <w:rPr>
          <w:sz w:val="24"/>
          <w:szCs w:val="24"/>
        </w:rPr>
        <w:t xml:space="preserve">социальную поддержку выпускников общеобразовательных учреждений муниципального образования, обучающихся по договору с муниципальным образованием о целевом обучении по образовательной программе высшего образования. Средства запланированы на выплату стипендии из расчета 15,0 тыс. рублей в месяц в объеме средств 180,0 тыс. рублей на 2021 год и 90,0 тыс. рублей на 2022 год. </w:t>
      </w:r>
    </w:p>
    <w:p w:rsidR="00552906" w:rsidRDefault="00161F74" w:rsidP="00552906">
      <w:pPr>
        <w:pStyle w:val="a4"/>
        <w:spacing w:after="0"/>
        <w:ind w:left="0" w:firstLine="709"/>
        <w:jc w:val="both"/>
        <w:rPr>
          <w:sz w:val="24"/>
          <w:szCs w:val="24"/>
        </w:rPr>
      </w:pPr>
      <w:r>
        <w:rPr>
          <w:sz w:val="24"/>
          <w:szCs w:val="24"/>
        </w:rPr>
        <w:t xml:space="preserve">Кроме того, </w:t>
      </w:r>
      <w:r w:rsidR="00552906">
        <w:rPr>
          <w:sz w:val="24"/>
          <w:szCs w:val="24"/>
        </w:rPr>
        <w:t xml:space="preserve">на 2021 год за счет местного бюджета </w:t>
      </w:r>
      <w:r>
        <w:rPr>
          <w:sz w:val="24"/>
          <w:szCs w:val="24"/>
        </w:rPr>
        <w:t>предусмотрены средства</w:t>
      </w:r>
      <w:r w:rsidR="00552906">
        <w:rPr>
          <w:sz w:val="24"/>
          <w:szCs w:val="24"/>
        </w:rPr>
        <w:t xml:space="preserve"> в объеме 6 000,0 тыс. рублей</w:t>
      </w:r>
      <w:r>
        <w:rPr>
          <w:sz w:val="24"/>
          <w:szCs w:val="24"/>
        </w:rPr>
        <w:t xml:space="preserve"> на приобретение служебного жилья д</w:t>
      </w:r>
      <w:r w:rsidR="00552906">
        <w:rPr>
          <w:sz w:val="24"/>
          <w:szCs w:val="24"/>
        </w:rPr>
        <w:t>ля педагогов.</w:t>
      </w:r>
    </w:p>
    <w:p w:rsidR="00552906" w:rsidRDefault="00552906" w:rsidP="00552906">
      <w:pPr>
        <w:pStyle w:val="a4"/>
        <w:spacing w:after="0"/>
        <w:ind w:left="0" w:firstLine="709"/>
        <w:jc w:val="both"/>
        <w:rPr>
          <w:sz w:val="24"/>
          <w:szCs w:val="24"/>
        </w:rPr>
      </w:pPr>
    </w:p>
    <w:p w:rsidR="00161F74" w:rsidRPr="00CC4F9A" w:rsidRDefault="00161F74" w:rsidP="00552906">
      <w:pPr>
        <w:pStyle w:val="a4"/>
        <w:spacing w:after="0"/>
        <w:ind w:left="0" w:firstLine="709"/>
        <w:jc w:val="center"/>
        <w:rPr>
          <w:b/>
          <w:sz w:val="24"/>
          <w:szCs w:val="24"/>
        </w:rPr>
      </w:pPr>
      <w:r w:rsidRPr="00CC4F9A">
        <w:rPr>
          <w:b/>
          <w:sz w:val="24"/>
          <w:szCs w:val="24"/>
        </w:rPr>
        <w:t xml:space="preserve">Муниципальная программа </w:t>
      </w:r>
      <w:r w:rsidR="003D4DED">
        <w:rPr>
          <w:b/>
          <w:sz w:val="24"/>
          <w:szCs w:val="24"/>
        </w:rPr>
        <w:t>«</w:t>
      </w:r>
      <w:r w:rsidRPr="00CC4F9A">
        <w:rPr>
          <w:b/>
          <w:sz w:val="24"/>
          <w:szCs w:val="24"/>
        </w:rPr>
        <w:t>Развитие физической культуры,</w:t>
      </w:r>
    </w:p>
    <w:p w:rsidR="00161F74" w:rsidRPr="00CC4F9A" w:rsidRDefault="00161F74" w:rsidP="00161F74">
      <w:pPr>
        <w:spacing w:after="0"/>
        <w:ind w:firstLine="709"/>
        <w:jc w:val="center"/>
        <w:rPr>
          <w:b/>
          <w:sz w:val="24"/>
          <w:szCs w:val="24"/>
        </w:rPr>
      </w:pPr>
      <w:r w:rsidRPr="00CC4F9A">
        <w:rPr>
          <w:b/>
          <w:sz w:val="24"/>
          <w:szCs w:val="24"/>
        </w:rPr>
        <w:t xml:space="preserve"> спорта и молодежной политики в муниципальном образовании</w:t>
      </w:r>
    </w:p>
    <w:p w:rsidR="00161F74" w:rsidRPr="00CC4F9A" w:rsidRDefault="00161F74" w:rsidP="00161F74">
      <w:pPr>
        <w:spacing w:after="0"/>
        <w:ind w:firstLine="709"/>
        <w:jc w:val="center"/>
        <w:rPr>
          <w:b/>
          <w:sz w:val="24"/>
          <w:szCs w:val="24"/>
        </w:rPr>
      </w:pPr>
      <w:r w:rsidRPr="00CC4F9A">
        <w:rPr>
          <w:b/>
          <w:sz w:val="24"/>
          <w:szCs w:val="24"/>
        </w:rPr>
        <w:t xml:space="preserve"> </w:t>
      </w:r>
      <w:r w:rsidR="003D4DED">
        <w:rPr>
          <w:b/>
          <w:sz w:val="24"/>
          <w:szCs w:val="24"/>
        </w:rPr>
        <w:t>«</w:t>
      </w:r>
      <w:r w:rsidRPr="00CC4F9A">
        <w:rPr>
          <w:b/>
          <w:sz w:val="24"/>
          <w:szCs w:val="24"/>
        </w:rPr>
        <w:t>Городской округ Ногликский</w:t>
      </w:r>
      <w:r w:rsidR="003D4DED">
        <w:rPr>
          <w:b/>
          <w:sz w:val="24"/>
          <w:szCs w:val="24"/>
        </w:rPr>
        <w:t>»</w:t>
      </w:r>
    </w:p>
    <w:p w:rsidR="00161F74" w:rsidRPr="00CC4F9A" w:rsidRDefault="00161F74" w:rsidP="00161F74">
      <w:pPr>
        <w:spacing w:after="0"/>
        <w:ind w:firstLine="709"/>
        <w:jc w:val="both"/>
        <w:rPr>
          <w:rFonts w:eastAsia="Times New Roman"/>
          <w:sz w:val="24"/>
          <w:szCs w:val="24"/>
          <w:lang w:eastAsia="ru-RU"/>
        </w:rPr>
      </w:pPr>
    </w:p>
    <w:p w:rsidR="00161F74" w:rsidRPr="00CC4F9A" w:rsidRDefault="00161F74" w:rsidP="00161F74">
      <w:pPr>
        <w:spacing w:after="0"/>
        <w:ind w:firstLine="709"/>
        <w:jc w:val="both"/>
        <w:rPr>
          <w:sz w:val="24"/>
          <w:szCs w:val="24"/>
        </w:rPr>
      </w:pPr>
      <w:r w:rsidRPr="00CC4F9A">
        <w:rPr>
          <w:sz w:val="24"/>
          <w:szCs w:val="24"/>
        </w:rPr>
        <w:lastRenderedPageBreak/>
        <w:t xml:space="preserve">На реализацию расходных обязательств в сфере физической культуры, спорта и молодежной политики бюджетные расходы предусмотрены в рамках муниципальной программы </w:t>
      </w:r>
      <w:r w:rsidR="003D4DED">
        <w:rPr>
          <w:sz w:val="24"/>
          <w:szCs w:val="24"/>
        </w:rPr>
        <w:t>«</w:t>
      </w:r>
      <w:r w:rsidRPr="00CC4F9A">
        <w:rPr>
          <w:sz w:val="24"/>
          <w:szCs w:val="24"/>
        </w:rPr>
        <w:t xml:space="preserve">Развитие физической культуры, спорта и молодежной политики в муниципальном образовании </w:t>
      </w:r>
      <w:r w:rsidR="003D4DED">
        <w:rPr>
          <w:sz w:val="24"/>
          <w:szCs w:val="24"/>
        </w:rPr>
        <w:t>«</w:t>
      </w:r>
      <w:r w:rsidRPr="00CC4F9A">
        <w:rPr>
          <w:sz w:val="24"/>
          <w:szCs w:val="24"/>
        </w:rPr>
        <w:t>Городской округ Ногликский</w:t>
      </w:r>
      <w:r w:rsidR="003D4DED">
        <w:rPr>
          <w:sz w:val="24"/>
          <w:szCs w:val="24"/>
        </w:rPr>
        <w:t>»</w:t>
      </w:r>
      <w:r w:rsidRPr="00CC4F9A">
        <w:rPr>
          <w:sz w:val="24"/>
          <w:szCs w:val="24"/>
        </w:rPr>
        <w:t>. Общий объем финансирования</w:t>
      </w:r>
      <w:r>
        <w:rPr>
          <w:sz w:val="24"/>
          <w:szCs w:val="24"/>
        </w:rPr>
        <w:t xml:space="preserve"> программных мероприятий</w:t>
      </w:r>
      <w:r w:rsidRPr="00CC4F9A">
        <w:rPr>
          <w:sz w:val="24"/>
          <w:szCs w:val="24"/>
        </w:rPr>
        <w:t xml:space="preserve"> составляет</w:t>
      </w:r>
      <w:r>
        <w:rPr>
          <w:sz w:val="24"/>
          <w:szCs w:val="24"/>
        </w:rPr>
        <w:t xml:space="preserve"> </w:t>
      </w:r>
      <w:r w:rsidRPr="00565522">
        <w:rPr>
          <w:sz w:val="24"/>
          <w:szCs w:val="24"/>
        </w:rPr>
        <w:t xml:space="preserve">в 2021 году </w:t>
      </w:r>
      <w:r w:rsidR="005B3D95">
        <w:rPr>
          <w:sz w:val="24"/>
          <w:szCs w:val="24"/>
        </w:rPr>
        <w:t>204 661,3</w:t>
      </w:r>
      <w:r w:rsidRPr="00565522">
        <w:rPr>
          <w:sz w:val="24"/>
          <w:szCs w:val="24"/>
        </w:rPr>
        <w:t xml:space="preserve"> тыс. рублей, в 2022 году </w:t>
      </w:r>
      <w:r>
        <w:rPr>
          <w:sz w:val="24"/>
          <w:szCs w:val="24"/>
        </w:rPr>
        <w:t>– 446 671,3</w:t>
      </w:r>
      <w:r w:rsidRPr="00565522">
        <w:rPr>
          <w:sz w:val="24"/>
          <w:szCs w:val="24"/>
        </w:rPr>
        <w:t xml:space="preserve"> тыс. рублей, в 2023 году – </w:t>
      </w:r>
      <w:r>
        <w:rPr>
          <w:sz w:val="24"/>
          <w:szCs w:val="24"/>
        </w:rPr>
        <w:t>97 223,7</w:t>
      </w:r>
      <w:r w:rsidRPr="00565522">
        <w:rPr>
          <w:sz w:val="24"/>
          <w:szCs w:val="24"/>
        </w:rPr>
        <w:t xml:space="preserve"> тыс. рублей.</w:t>
      </w:r>
      <w:r w:rsidRPr="00CC4F9A">
        <w:rPr>
          <w:sz w:val="24"/>
          <w:szCs w:val="24"/>
        </w:rPr>
        <w:t xml:space="preserve"> </w:t>
      </w:r>
    </w:p>
    <w:p w:rsidR="00161F74" w:rsidRPr="00CC4F9A" w:rsidRDefault="00161F74" w:rsidP="00161F74">
      <w:pPr>
        <w:spacing w:after="0"/>
        <w:ind w:firstLine="709"/>
        <w:jc w:val="both"/>
        <w:rPr>
          <w:sz w:val="24"/>
          <w:szCs w:val="24"/>
        </w:rPr>
      </w:pPr>
      <w:r w:rsidRPr="00CC4F9A">
        <w:rPr>
          <w:sz w:val="24"/>
          <w:szCs w:val="24"/>
        </w:rPr>
        <w:t>В рамках муниципальной программы предусмотрена реализация следующих мероприятий (направлений расходов):</w:t>
      </w:r>
    </w:p>
    <w:p w:rsidR="00161F74" w:rsidRPr="00CC4F9A" w:rsidRDefault="00161F74" w:rsidP="00161F74">
      <w:pPr>
        <w:spacing w:after="0"/>
        <w:ind w:firstLine="567"/>
        <w:jc w:val="both"/>
        <w:rPr>
          <w:sz w:val="24"/>
          <w:szCs w:val="24"/>
        </w:rPr>
      </w:pPr>
      <w:r w:rsidRPr="00CC4F9A">
        <w:rPr>
          <w:sz w:val="24"/>
          <w:szCs w:val="24"/>
        </w:rPr>
        <w:t xml:space="preserve">                                                                                                                            Таблица № 4 </w:t>
      </w:r>
    </w:p>
    <w:p w:rsidR="00161F74" w:rsidRPr="00CC4F9A" w:rsidRDefault="00161F74" w:rsidP="00161F74">
      <w:pPr>
        <w:spacing w:after="0"/>
        <w:ind w:firstLine="567"/>
        <w:jc w:val="both"/>
        <w:rPr>
          <w:sz w:val="24"/>
          <w:szCs w:val="24"/>
        </w:rPr>
      </w:pPr>
      <w:r w:rsidRPr="00CC4F9A">
        <w:rPr>
          <w:sz w:val="24"/>
          <w:szCs w:val="24"/>
        </w:rPr>
        <w:t xml:space="preserve">                                                                                                                           (тыс. рублей)</w:t>
      </w:r>
    </w:p>
    <w:tbl>
      <w:tblPr>
        <w:tblStyle w:val="a3"/>
        <w:tblW w:w="9606" w:type="dxa"/>
        <w:tblLayout w:type="fixed"/>
        <w:tblLook w:val="04A0" w:firstRow="1" w:lastRow="0" w:firstColumn="1" w:lastColumn="0" w:noHBand="0" w:noVBand="1"/>
      </w:tblPr>
      <w:tblGrid>
        <w:gridCol w:w="534"/>
        <w:gridCol w:w="3260"/>
        <w:gridCol w:w="1417"/>
        <w:gridCol w:w="1134"/>
        <w:gridCol w:w="1134"/>
        <w:gridCol w:w="1134"/>
        <w:gridCol w:w="993"/>
      </w:tblGrid>
      <w:tr w:rsidR="00161F74" w:rsidRPr="00CC4F9A" w:rsidTr="00914F50">
        <w:trPr>
          <w:trHeight w:val="384"/>
        </w:trPr>
        <w:tc>
          <w:tcPr>
            <w:tcW w:w="534" w:type="dxa"/>
          </w:tcPr>
          <w:p w:rsidR="00161F74" w:rsidRPr="00CC4F9A" w:rsidRDefault="00161F74" w:rsidP="00161F74">
            <w:pPr>
              <w:jc w:val="both"/>
              <w:rPr>
                <w:sz w:val="22"/>
                <w:szCs w:val="22"/>
              </w:rPr>
            </w:pPr>
            <w:r w:rsidRPr="00CC4F9A">
              <w:rPr>
                <w:sz w:val="22"/>
                <w:szCs w:val="22"/>
              </w:rPr>
              <w:t>№ п/п</w:t>
            </w:r>
          </w:p>
        </w:tc>
        <w:tc>
          <w:tcPr>
            <w:tcW w:w="3260" w:type="dxa"/>
          </w:tcPr>
          <w:p w:rsidR="00161F74" w:rsidRPr="00CC4F9A" w:rsidRDefault="00161F74" w:rsidP="00161F74">
            <w:pPr>
              <w:jc w:val="center"/>
              <w:rPr>
                <w:sz w:val="22"/>
                <w:szCs w:val="22"/>
              </w:rPr>
            </w:pPr>
            <w:r w:rsidRPr="00CC4F9A">
              <w:rPr>
                <w:sz w:val="22"/>
                <w:szCs w:val="22"/>
              </w:rPr>
              <w:t>Наименование мероприятий</w:t>
            </w:r>
          </w:p>
        </w:tc>
        <w:tc>
          <w:tcPr>
            <w:tcW w:w="1417" w:type="dxa"/>
          </w:tcPr>
          <w:p w:rsidR="00161F74" w:rsidRPr="00CC4F9A" w:rsidRDefault="00161F74" w:rsidP="00161F74">
            <w:pPr>
              <w:jc w:val="center"/>
              <w:rPr>
                <w:sz w:val="22"/>
                <w:szCs w:val="22"/>
              </w:rPr>
            </w:pPr>
            <w:r>
              <w:rPr>
                <w:rFonts w:eastAsia="Times New Roman"/>
                <w:sz w:val="22"/>
                <w:szCs w:val="22"/>
                <w:lang w:eastAsia="ru-RU"/>
              </w:rPr>
              <w:t>Плановые назначения на 2020</w:t>
            </w:r>
            <w:r w:rsidRPr="00CC4F9A">
              <w:rPr>
                <w:rFonts w:eastAsia="Times New Roman"/>
                <w:sz w:val="22"/>
                <w:szCs w:val="22"/>
                <w:lang w:eastAsia="ru-RU"/>
              </w:rPr>
              <w:t xml:space="preserve"> год со</w:t>
            </w:r>
            <w:r>
              <w:rPr>
                <w:rFonts w:eastAsia="Times New Roman"/>
                <w:sz w:val="22"/>
                <w:szCs w:val="22"/>
                <w:lang w:eastAsia="ru-RU"/>
              </w:rPr>
              <w:t>гласно решению о бюджете на 2020-2022</w:t>
            </w:r>
            <w:r w:rsidRPr="00CC4F9A">
              <w:rPr>
                <w:rFonts w:eastAsia="Times New Roman"/>
                <w:sz w:val="22"/>
                <w:szCs w:val="22"/>
                <w:lang w:eastAsia="ru-RU"/>
              </w:rPr>
              <w:t xml:space="preserve"> годы в ред. решения </w:t>
            </w:r>
            <w:r>
              <w:rPr>
                <w:rFonts w:eastAsia="Times New Roman"/>
                <w:sz w:val="22"/>
                <w:szCs w:val="22"/>
                <w:lang w:eastAsia="ru-RU"/>
              </w:rPr>
              <w:t>Собрания от 14.07.2020</w:t>
            </w:r>
            <w:r w:rsidRPr="00CC4F9A">
              <w:rPr>
                <w:rFonts w:eastAsia="Times New Roman"/>
                <w:sz w:val="22"/>
                <w:szCs w:val="22"/>
                <w:lang w:eastAsia="ru-RU"/>
              </w:rPr>
              <w:t xml:space="preserve"> № </w:t>
            </w:r>
            <w:r>
              <w:rPr>
                <w:rFonts w:eastAsia="Times New Roman"/>
                <w:sz w:val="22"/>
                <w:szCs w:val="22"/>
                <w:lang w:eastAsia="ru-RU"/>
              </w:rPr>
              <w:t>62</w:t>
            </w:r>
          </w:p>
        </w:tc>
        <w:tc>
          <w:tcPr>
            <w:tcW w:w="1134" w:type="dxa"/>
          </w:tcPr>
          <w:p w:rsidR="00161F74" w:rsidRPr="00EC1100" w:rsidRDefault="00161F74" w:rsidP="00161F74">
            <w:pPr>
              <w:jc w:val="center"/>
              <w:rPr>
                <w:sz w:val="22"/>
                <w:szCs w:val="22"/>
              </w:rPr>
            </w:pPr>
            <w:r w:rsidRPr="00EC1100">
              <w:rPr>
                <w:sz w:val="22"/>
                <w:szCs w:val="22"/>
              </w:rPr>
              <w:t xml:space="preserve">Проект </w:t>
            </w:r>
            <w:r>
              <w:rPr>
                <w:sz w:val="22"/>
                <w:szCs w:val="22"/>
              </w:rPr>
              <w:t>2021</w:t>
            </w:r>
            <w:r w:rsidRPr="00EC1100">
              <w:rPr>
                <w:sz w:val="22"/>
                <w:szCs w:val="22"/>
              </w:rPr>
              <w:t xml:space="preserve"> год</w:t>
            </w:r>
          </w:p>
          <w:p w:rsidR="00161F74" w:rsidRPr="00990193" w:rsidRDefault="00161F74" w:rsidP="00161F74">
            <w:pPr>
              <w:jc w:val="center"/>
              <w:rPr>
                <w:sz w:val="22"/>
                <w:szCs w:val="22"/>
                <w:highlight w:val="yellow"/>
              </w:rPr>
            </w:pPr>
          </w:p>
        </w:tc>
        <w:tc>
          <w:tcPr>
            <w:tcW w:w="1134" w:type="dxa"/>
          </w:tcPr>
          <w:p w:rsidR="00161F74" w:rsidRPr="00EC1100" w:rsidRDefault="00161F74" w:rsidP="00161F74">
            <w:pPr>
              <w:jc w:val="center"/>
              <w:rPr>
                <w:sz w:val="22"/>
                <w:szCs w:val="22"/>
              </w:rPr>
            </w:pPr>
            <w:r w:rsidRPr="00EC1100">
              <w:rPr>
                <w:sz w:val="22"/>
                <w:szCs w:val="22"/>
              </w:rPr>
              <w:t>Откло-нение</w:t>
            </w:r>
          </w:p>
          <w:p w:rsidR="00161F74" w:rsidRPr="00EC1100" w:rsidRDefault="00161F74" w:rsidP="00161F74">
            <w:pPr>
              <w:jc w:val="center"/>
              <w:rPr>
                <w:sz w:val="22"/>
                <w:szCs w:val="22"/>
              </w:rPr>
            </w:pPr>
            <w:r w:rsidRPr="00EC1100">
              <w:rPr>
                <w:sz w:val="22"/>
                <w:szCs w:val="22"/>
              </w:rPr>
              <w:t xml:space="preserve"> (гр.4-гр.3)</w:t>
            </w:r>
          </w:p>
        </w:tc>
        <w:tc>
          <w:tcPr>
            <w:tcW w:w="1134" w:type="dxa"/>
          </w:tcPr>
          <w:p w:rsidR="00161F74" w:rsidRPr="00EC1100" w:rsidRDefault="00161F74" w:rsidP="00161F74">
            <w:pPr>
              <w:jc w:val="center"/>
              <w:rPr>
                <w:sz w:val="22"/>
                <w:szCs w:val="22"/>
              </w:rPr>
            </w:pPr>
            <w:r w:rsidRPr="00EC1100">
              <w:rPr>
                <w:sz w:val="22"/>
                <w:szCs w:val="22"/>
              </w:rPr>
              <w:t xml:space="preserve">Проект </w:t>
            </w:r>
            <w:r>
              <w:rPr>
                <w:sz w:val="22"/>
                <w:szCs w:val="22"/>
              </w:rPr>
              <w:t>2022</w:t>
            </w:r>
            <w:r w:rsidRPr="00EC1100">
              <w:rPr>
                <w:sz w:val="22"/>
                <w:szCs w:val="22"/>
              </w:rPr>
              <w:t xml:space="preserve"> год</w:t>
            </w:r>
          </w:p>
        </w:tc>
        <w:tc>
          <w:tcPr>
            <w:tcW w:w="993" w:type="dxa"/>
          </w:tcPr>
          <w:p w:rsidR="00161F74" w:rsidRPr="00EC1100" w:rsidRDefault="00161F74" w:rsidP="00161F74">
            <w:pPr>
              <w:jc w:val="center"/>
              <w:rPr>
                <w:sz w:val="22"/>
                <w:szCs w:val="22"/>
              </w:rPr>
            </w:pPr>
            <w:r w:rsidRPr="00EC1100">
              <w:rPr>
                <w:sz w:val="22"/>
                <w:szCs w:val="22"/>
              </w:rPr>
              <w:t xml:space="preserve">Проект </w:t>
            </w:r>
            <w:r>
              <w:rPr>
                <w:sz w:val="22"/>
                <w:szCs w:val="22"/>
              </w:rPr>
              <w:t>2023</w:t>
            </w:r>
            <w:r w:rsidRPr="00EC1100">
              <w:rPr>
                <w:sz w:val="22"/>
                <w:szCs w:val="22"/>
              </w:rPr>
              <w:t xml:space="preserve"> год</w:t>
            </w:r>
          </w:p>
          <w:p w:rsidR="00161F74" w:rsidRPr="00EC1100" w:rsidRDefault="00161F74" w:rsidP="00161F74">
            <w:pPr>
              <w:jc w:val="center"/>
              <w:rPr>
                <w:sz w:val="22"/>
                <w:szCs w:val="22"/>
              </w:rPr>
            </w:pPr>
          </w:p>
        </w:tc>
      </w:tr>
      <w:tr w:rsidR="00161F74" w:rsidRPr="00CC4F9A" w:rsidTr="00914F50">
        <w:trPr>
          <w:trHeight w:val="177"/>
        </w:trPr>
        <w:tc>
          <w:tcPr>
            <w:tcW w:w="534" w:type="dxa"/>
          </w:tcPr>
          <w:p w:rsidR="00161F74" w:rsidRPr="00CC4F9A" w:rsidRDefault="00161F74" w:rsidP="00161F74">
            <w:pPr>
              <w:jc w:val="center"/>
              <w:rPr>
                <w:sz w:val="22"/>
                <w:szCs w:val="22"/>
              </w:rPr>
            </w:pPr>
            <w:r w:rsidRPr="00CC4F9A">
              <w:rPr>
                <w:sz w:val="22"/>
                <w:szCs w:val="22"/>
              </w:rPr>
              <w:t>1</w:t>
            </w:r>
          </w:p>
        </w:tc>
        <w:tc>
          <w:tcPr>
            <w:tcW w:w="3260" w:type="dxa"/>
          </w:tcPr>
          <w:p w:rsidR="00161F74" w:rsidRPr="00CC4F9A" w:rsidRDefault="00161F74" w:rsidP="00161F74">
            <w:pPr>
              <w:jc w:val="center"/>
              <w:rPr>
                <w:sz w:val="22"/>
                <w:szCs w:val="22"/>
              </w:rPr>
            </w:pPr>
            <w:r w:rsidRPr="00CC4F9A">
              <w:rPr>
                <w:sz w:val="22"/>
                <w:szCs w:val="22"/>
              </w:rPr>
              <w:t>2</w:t>
            </w:r>
          </w:p>
        </w:tc>
        <w:tc>
          <w:tcPr>
            <w:tcW w:w="1417" w:type="dxa"/>
          </w:tcPr>
          <w:p w:rsidR="00161F74" w:rsidRPr="00CC4F9A" w:rsidRDefault="00161F74" w:rsidP="00161F74">
            <w:pPr>
              <w:jc w:val="center"/>
              <w:rPr>
                <w:sz w:val="22"/>
                <w:szCs w:val="22"/>
              </w:rPr>
            </w:pPr>
            <w:r w:rsidRPr="00CC4F9A">
              <w:rPr>
                <w:sz w:val="22"/>
                <w:szCs w:val="22"/>
              </w:rPr>
              <w:t>3</w:t>
            </w:r>
          </w:p>
        </w:tc>
        <w:tc>
          <w:tcPr>
            <w:tcW w:w="1134" w:type="dxa"/>
          </w:tcPr>
          <w:p w:rsidR="00161F74" w:rsidRPr="00EC1100" w:rsidRDefault="00161F74" w:rsidP="00161F74">
            <w:pPr>
              <w:jc w:val="center"/>
              <w:rPr>
                <w:sz w:val="22"/>
                <w:szCs w:val="22"/>
              </w:rPr>
            </w:pPr>
            <w:r w:rsidRPr="00EC1100">
              <w:rPr>
                <w:sz w:val="22"/>
                <w:szCs w:val="22"/>
              </w:rPr>
              <w:t>4</w:t>
            </w:r>
          </w:p>
        </w:tc>
        <w:tc>
          <w:tcPr>
            <w:tcW w:w="1134" w:type="dxa"/>
          </w:tcPr>
          <w:p w:rsidR="00161F74" w:rsidRPr="00EC1100" w:rsidRDefault="00161F74" w:rsidP="00161F74">
            <w:pPr>
              <w:jc w:val="center"/>
              <w:rPr>
                <w:sz w:val="22"/>
                <w:szCs w:val="22"/>
              </w:rPr>
            </w:pPr>
            <w:r w:rsidRPr="00EC1100">
              <w:rPr>
                <w:sz w:val="22"/>
                <w:szCs w:val="22"/>
              </w:rPr>
              <w:t>5</w:t>
            </w:r>
          </w:p>
        </w:tc>
        <w:tc>
          <w:tcPr>
            <w:tcW w:w="1134" w:type="dxa"/>
          </w:tcPr>
          <w:p w:rsidR="00161F74" w:rsidRPr="00EC1100" w:rsidRDefault="00161F74" w:rsidP="00161F74">
            <w:pPr>
              <w:jc w:val="center"/>
              <w:rPr>
                <w:sz w:val="22"/>
                <w:szCs w:val="22"/>
              </w:rPr>
            </w:pPr>
            <w:r w:rsidRPr="00EC1100">
              <w:rPr>
                <w:sz w:val="22"/>
                <w:szCs w:val="22"/>
              </w:rPr>
              <w:t>6</w:t>
            </w:r>
          </w:p>
        </w:tc>
        <w:tc>
          <w:tcPr>
            <w:tcW w:w="993" w:type="dxa"/>
          </w:tcPr>
          <w:p w:rsidR="00161F74" w:rsidRPr="00EC1100" w:rsidRDefault="00161F74" w:rsidP="00161F74">
            <w:pPr>
              <w:jc w:val="center"/>
              <w:rPr>
                <w:sz w:val="22"/>
                <w:szCs w:val="22"/>
              </w:rPr>
            </w:pPr>
            <w:r w:rsidRPr="00EC1100">
              <w:rPr>
                <w:sz w:val="22"/>
                <w:szCs w:val="22"/>
              </w:rPr>
              <w:t>7</w:t>
            </w:r>
          </w:p>
        </w:tc>
      </w:tr>
      <w:tr w:rsidR="00161F74" w:rsidRPr="00565522" w:rsidTr="00914F50">
        <w:trPr>
          <w:trHeight w:val="511"/>
        </w:trPr>
        <w:tc>
          <w:tcPr>
            <w:tcW w:w="534" w:type="dxa"/>
          </w:tcPr>
          <w:p w:rsidR="00161F74" w:rsidRPr="00CC4F9A" w:rsidRDefault="00161F74" w:rsidP="00161F74">
            <w:pPr>
              <w:jc w:val="both"/>
              <w:rPr>
                <w:sz w:val="22"/>
                <w:szCs w:val="22"/>
              </w:rPr>
            </w:pPr>
          </w:p>
        </w:tc>
        <w:tc>
          <w:tcPr>
            <w:tcW w:w="3260" w:type="dxa"/>
          </w:tcPr>
          <w:p w:rsidR="00161F74" w:rsidRPr="00CC4F9A" w:rsidRDefault="00161F74" w:rsidP="00161F74">
            <w:pPr>
              <w:jc w:val="both"/>
              <w:rPr>
                <w:sz w:val="22"/>
                <w:szCs w:val="22"/>
              </w:rPr>
            </w:pPr>
            <w:r w:rsidRPr="00CC4F9A">
              <w:rPr>
                <w:sz w:val="22"/>
                <w:szCs w:val="22"/>
              </w:rPr>
              <w:t xml:space="preserve">Муниципальная программа </w:t>
            </w:r>
            <w:r w:rsidR="003D4DED">
              <w:rPr>
                <w:sz w:val="22"/>
                <w:szCs w:val="22"/>
              </w:rPr>
              <w:t>«</w:t>
            </w:r>
            <w:r w:rsidRPr="00CC4F9A">
              <w:rPr>
                <w:sz w:val="22"/>
                <w:szCs w:val="22"/>
              </w:rPr>
              <w:t xml:space="preserve">Развитие физической культуры, спорта и молодежной политики в муниципальном образовании </w:t>
            </w:r>
            <w:r w:rsidR="003D4DED">
              <w:rPr>
                <w:sz w:val="22"/>
                <w:szCs w:val="22"/>
              </w:rPr>
              <w:t>«</w:t>
            </w:r>
            <w:r w:rsidRPr="00CC4F9A">
              <w:rPr>
                <w:sz w:val="22"/>
                <w:szCs w:val="22"/>
              </w:rPr>
              <w:t>Городской округ Ногликский</w:t>
            </w:r>
            <w:r w:rsidR="003D4DED">
              <w:rPr>
                <w:sz w:val="22"/>
                <w:szCs w:val="22"/>
              </w:rPr>
              <w:t>»</w:t>
            </w:r>
          </w:p>
        </w:tc>
        <w:tc>
          <w:tcPr>
            <w:tcW w:w="1417" w:type="dxa"/>
          </w:tcPr>
          <w:p w:rsidR="00161F74" w:rsidRPr="00CC4F9A" w:rsidRDefault="00161F74" w:rsidP="00161F74">
            <w:pPr>
              <w:jc w:val="right"/>
              <w:rPr>
                <w:sz w:val="22"/>
                <w:szCs w:val="22"/>
              </w:rPr>
            </w:pPr>
            <w:r>
              <w:rPr>
                <w:sz w:val="22"/>
                <w:szCs w:val="22"/>
              </w:rPr>
              <w:t>125 638,8</w:t>
            </w:r>
          </w:p>
        </w:tc>
        <w:tc>
          <w:tcPr>
            <w:tcW w:w="1134" w:type="dxa"/>
          </w:tcPr>
          <w:p w:rsidR="00161F74" w:rsidRPr="00565522" w:rsidRDefault="005B3D95" w:rsidP="00161F74">
            <w:pPr>
              <w:jc w:val="right"/>
              <w:rPr>
                <w:sz w:val="22"/>
                <w:szCs w:val="22"/>
              </w:rPr>
            </w:pPr>
            <w:r>
              <w:rPr>
                <w:sz w:val="22"/>
                <w:szCs w:val="22"/>
              </w:rPr>
              <w:t>204 661,3</w:t>
            </w:r>
          </w:p>
        </w:tc>
        <w:tc>
          <w:tcPr>
            <w:tcW w:w="1134" w:type="dxa"/>
          </w:tcPr>
          <w:p w:rsidR="00161F74" w:rsidRPr="00565522" w:rsidRDefault="005B3D95" w:rsidP="00161F74">
            <w:pPr>
              <w:jc w:val="right"/>
              <w:rPr>
                <w:sz w:val="22"/>
                <w:szCs w:val="22"/>
              </w:rPr>
            </w:pPr>
            <w:r>
              <w:rPr>
                <w:sz w:val="22"/>
                <w:szCs w:val="22"/>
              </w:rPr>
              <w:t>+79 022,5</w:t>
            </w:r>
          </w:p>
        </w:tc>
        <w:tc>
          <w:tcPr>
            <w:tcW w:w="1134" w:type="dxa"/>
          </w:tcPr>
          <w:p w:rsidR="00161F74" w:rsidRPr="00565522" w:rsidRDefault="00161F74" w:rsidP="00161F74">
            <w:pPr>
              <w:jc w:val="right"/>
              <w:rPr>
                <w:sz w:val="22"/>
                <w:szCs w:val="22"/>
              </w:rPr>
            </w:pPr>
            <w:r>
              <w:rPr>
                <w:sz w:val="22"/>
                <w:szCs w:val="22"/>
              </w:rPr>
              <w:t>446 671,3</w:t>
            </w:r>
          </w:p>
        </w:tc>
        <w:tc>
          <w:tcPr>
            <w:tcW w:w="993" w:type="dxa"/>
          </w:tcPr>
          <w:p w:rsidR="00161F74" w:rsidRPr="00565522" w:rsidRDefault="00161F74" w:rsidP="00161F74">
            <w:pPr>
              <w:jc w:val="right"/>
              <w:rPr>
                <w:sz w:val="22"/>
                <w:szCs w:val="22"/>
              </w:rPr>
            </w:pPr>
            <w:r>
              <w:rPr>
                <w:sz w:val="22"/>
                <w:szCs w:val="22"/>
              </w:rPr>
              <w:t>97 223,7</w:t>
            </w:r>
          </w:p>
        </w:tc>
      </w:tr>
      <w:tr w:rsidR="00161F74" w:rsidRPr="00565522" w:rsidTr="00914F50">
        <w:tc>
          <w:tcPr>
            <w:tcW w:w="534" w:type="dxa"/>
          </w:tcPr>
          <w:p w:rsidR="00161F74" w:rsidRPr="00CC4F9A" w:rsidRDefault="00161F74" w:rsidP="00161F74">
            <w:pPr>
              <w:jc w:val="center"/>
              <w:rPr>
                <w:sz w:val="22"/>
                <w:szCs w:val="22"/>
              </w:rPr>
            </w:pPr>
            <w:r w:rsidRPr="00CC4F9A">
              <w:rPr>
                <w:sz w:val="22"/>
                <w:szCs w:val="22"/>
                <w:lang w:val="en-US"/>
              </w:rPr>
              <w:t>I</w:t>
            </w:r>
            <w:r w:rsidRPr="00CC4F9A">
              <w:rPr>
                <w:sz w:val="22"/>
                <w:szCs w:val="22"/>
              </w:rPr>
              <w:t>.</w:t>
            </w:r>
          </w:p>
        </w:tc>
        <w:tc>
          <w:tcPr>
            <w:tcW w:w="3260" w:type="dxa"/>
          </w:tcPr>
          <w:p w:rsidR="00161F74" w:rsidRPr="00CC4F9A" w:rsidRDefault="00161F74" w:rsidP="00161F74">
            <w:pPr>
              <w:jc w:val="both"/>
              <w:rPr>
                <w:sz w:val="22"/>
                <w:szCs w:val="22"/>
              </w:rPr>
            </w:pPr>
            <w:r w:rsidRPr="00CC4F9A">
              <w:rPr>
                <w:sz w:val="22"/>
                <w:szCs w:val="22"/>
              </w:rPr>
              <w:t>Сфера физической культуры и спорта</w:t>
            </w:r>
          </w:p>
        </w:tc>
        <w:tc>
          <w:tcPr>
            <w:tcW w:w="1417" w:type="dxa"/>
          </w:tcPr>
          <w:p w:rsidR="00161F74" w:rsidRPr="00CC4F9A" w:rsidRDefault="00161F74" w:rsidP="00161F74">
            <w:pPr>
              <w:jc w:val="right"/>
              <w:rPr>
                <w:sz w:val="22"/>
                <w:szCs w:val="22"/>
              </w:rPr>
            </w:pPr>
            <w:r>
              <w:rPr>
                <w:sz w:val="22"/>
                <w:szCs w:val="22"/>
              </w:rPr>
              <w:t>100 563,9</w:t>
            </w:r>
          </w:p>
        </w:tc>
        <w:tc>
          <w:tcPr>
            <w:tcW w:w="1134" w:type="dxa"/>
          </w:tcPr>
          <w:p w:rsidR="00161F74" w:rsidRPr="00565522" w:rsidRDefault="005B3D95" w:rsidP="00161F74">
            <w:pPr>
              <w:jc w:val="right"/>
              <w:rPr>
                <w:sz w:val="22"/>
                <w:szCs w:val="22"/>
              </w:rPr>
            </w:pPr>
            <w:r>
              <w:rPr>
                <w:sz w:val="22"/>
                <w:szCs w:val="22"/>
              </w:rPr>
              <w:t>183 879,7</w:t>
            </w:r>
          </w:p>
        </w:tc>
        <w:tc>
          <w:tcPr>
            <w:tcW w:w="1134" w:type="dxa"/>
          </w:tcPr>
          <w:p w:rsidR="00161F74" w:rsidRPr="00565522" w:rsidRDefault="005B3D95" w:rsidP="00161F74">
            <w:pPr>
              <w:jc w:val="right"/>
              <w:rPr>
                <w:sz w:val="22"/>
                <w:szCs w:val="22"/>
              </w:rPr>
            </w:pPr>
            <w:r>
              <w:rPr>
                <w:sz w:val="22"/>
                <w:szCs w:val="22"/>
              </w:rPr>
              <w:t>+83 315,8</w:t>
            </w:r>
          </w:p>
        </w:tc>
        <w:tc>
          <w:tcPr>
            <w:tcW w:w="1134" w:type="dxa"/>
          </w:tcPr>
          <w:p w:rsidR="00161F74" w:rsidRPr="00565522" w:rsidRDefault="00161F74" w:rsidP="00161F74">
            <w:pPr>
              <w:jc w:val="center"/>
              <w:rPr>
                <w:sz w:val="22"/>
                <w:szCs w:val="22"/>
              </w:rPr>
            </w:pPr>
            <w:r>
              <w:rPr>
                <w:sz w:val="22"/>
                <w:szCs w:val="22"/>
              </w:rPr>
              <w:t>427 532,2</w:t>
            </w:r>
          </w:p>
        </w:tc>
        <w:tc>
          <w:tcPr>
            <w:tcW w:w="993" w:type="dxa"/>
          </w:tcPr>
          <w:p w:rsidR="00161F74" w:rsidRPr="00565522" w:rsidRDefault="00161F74" w:rsidP="00161F74">
            <w:pPr>
              <w:jc w:val="right"/>
              <w:rPr>
                <w:sz w:val="22"/>
                <w:szCs w:val="22"/>
              </w:rPr>
            </w:pPr>
            <w:r>
              <w:rPr>
                <w:sz w:val="22"/>
                <w:szCs w:val="22"/>
              </w:rPr>
              <w:t>93 141,8</w:t>
            </w:r>
          </w:p>
        </w:tc>
      </w:tr>
      <w:tr w:rsidR="00161F74" w:rsidRPr="00565522" w:rsidTr="00914F50">
        <w:trPr>
          <w:trHeight w:val="726"/>
        </w:trPr>
        <w:tc>
          <w:tcPr>
            <w:tcW w:w="534" w:type="dxa"/>
          </w:tcPr>
          <w:p w:rsidR="00161F74" w:rsidRPr="00CC4F9A" w:rsidRDefault="00161F74" w:rsidP="00161F74">
            <w:pPr>
              <w:jc w:val="center"/>
              <w:rPr>
                <w:sz w:val="22"/>
                <w:szCs w:val="22"/>
              </w:rPr>
            </w:pPr>
            <w:r w:rsidRPr="00CC4F9A">
              <w:rPr>
                <w:sz w:val="22"/>
                <w:szCs w:val="22"/>
              </w:rPr>
              <w:t>1.</w:t>
            </w:r>
          </w:p>
        </w:tc>
        <w:tc>
          <w:tcPr>
            <w:tcW w:w="3260" w:type="dxa"/>
          </w:tcPr>
          <w:p w:rsidR="00161F74" w:rsidRPr="00CC4F9A" w:rsidRDefault="00161F74" w:rsidP="00161F74">
            <w:pPr>
              <w:jc w:val="both"/>
              <w:rPr>
                <w:sz w:val="22"/>
                <w:szCs w:val="22"/>
              </w:rPr>
            </w:pPr>
            <w:r w:rsidRPr="00CC4F9A">
              <w:rPr>
                <w:sz w:val="22"/>
                <w:szCs w:val="22"/>
              </w:rPr>
              <w:t>Развитие инфраструктуры и укрепление материально-технической базы объектов спортивного назначения</w:t>
            </w:r>
          </w:p>
        </w:tc>
        <w:tc>
          <w:tcPr>
            <w:tcW w:w="1417" w:type="dxa"/>
          </w:tcPr>
          <w:p w:rsidR="00161F74" w:rsidRPr="00CC4F9A" w:rsidRDefault="00161F74" w:rsidP="00161F74">
            <w:pPr>
              <w:jc w:val="right"/>
              <w:rPr>
                <w:sz w:val="22"/>
                <w:szCs w:val="22"/>
              </w:rPr>
            </w:pPr>
            <w:r>
              <w:rPr>
                <w:sz w:val="22"/>
                <w:szCs w:val="22"/>
              </w:rPr>
              <w:t>77 093,9</w:t>
            </w:r>
          </w:p>
          <w:p w:rsidR="00161F74" w:rsidRPr="00CC4F9A" w:rsidRDefault="00161F74" w:rsidP="00161F74">
            <w:pPr>
              <w:jc w:val="right"/>
              <w:rPr>
                <w:sz w:val="22"/>
                <w:szCs w:val="22"/>
              </w:rPr>
            </w:pPr>
          </w:p>
        </w:tc>
        <w:tc>
          <w:tcPr>
            <w:tcW w:w="1134" w:type="dxa"/>
          </w:tcPr>
          <w:p w:rsidR="00161F74" w:rsidRPr="00565522" w:rsidRDefault="00161F74" w:rsidP="00161F74">
            <w:pPr>
              <w:jc w:val="right"/>
              <w:rPr>
                <w:sz w:val="22"/>
                <w:szCs w:val="22"/>
              </w:rPr>
            </w:pPr>
            <w:r>
              <w:rPr>
                <w:sz w:val="22"/>
                <w:szCs w:val="22"/>
              </w:rPr>
              <w:t>90 982,7</w:t>
            </w:r>
          </w:p>
        </w:tc>
        <w:tc>
          <w:tcPr>
            <w:tcW w:w="1134" w:type="dxa"/>
          </w:tcPr>
          <w:p w:rsidR="00161F74" w:rsidRPr="00565522" w:rsidRDefault="00161F74" w:rsidP="00161F74">
            <w:pPr>
              <w:jc w:val="right"/>
              <w:rPr>
                <w:sz w:val="22"/>
                <w:szCs w:val="22"/>
              </w:rPr>
            </w:pPr>
            <w:r>
              <w:rPr>
                <w:sz w:val="22"/>
                <w:szCs w:val="22"/>
              </w:rPr>
              <w:t>+13 888,8</w:t>
            </w:r>
          </w:p>
        </w:tc>
        <w:tc>
          <w:tcPr>
            <w:tcW w:w="1134" w:type="dxa"/>
          </w:tcPr>
          <w:p w:rsidR="00161F74" w:rsidRPr="00565522" w:rsidRDefault="00161F74" w:rsidP="00161F74">
            <w:pPr>
              <w:jc w:val="right"/>
              <w:rPr>
                <w:sz w:val="22"/>
                <w:szCs w:val="22"/>
              </w:rPr>
            </w:pPr>
            <w:r>
              <w:rPr>
                <w:sz w:val="22"/>
                <w:szCs w:val="22"/>
              </w:rPr>
              <w:t>335 271,8</w:t>
            </w:r>
          </w:p>
        </w:tc>
        <w:tc>
          <w:tcPr>
            <w:tcW w:w="993" w:type="dxa"/>
          </w:tcPr>
          <w:p w:rsidR="00161F74" w:rsidRPr="00565522" w:rsidRDefault="00161F74" w:rsidP="00161F74">
            <w:pPr>
              <w:jc w:val="right"/>
              <w:rPr>
                <w:sz w:val="22"/>
                <w:szCs w:val="22"/>
              </w:rPr>
            </w:pPr>
            <w:r w:rsidRPr="00565522">
              <w:rPr>
                <w:sz w:val="22"/>
                <w:szCs w:val="22"/>
              </w:rPr>
              <w:t>0,0</w:t>
            </w:r>
          </w:p>
        </w:tc>
      </w:tr>
      <w:tr w:rsidR="00161F74" w:rsidRPr="00565522" w:rsidTr="00914F50">
        <w:tc>
          <w:tcPr>
            <w:tcW w:w="534" w:type="dxa"/>
          </w:tcPr>
          <w:p w:rsidR="00161F74" w:rsidRPr="00CC4F9A" w:rsidRDefault="00161F74" w:rsidP="00161F74">
            <w:pPr>
              <w:jc w:val="center"/>
              <w:rPr>
                <w:sz w:val="22"/>
                <w:szCs w:val="22"/>
              </w:rPr>
            </w:pPr>
            <w:r w:rsidRPr="00CC4F9A">
              <w:rPr>
                <w:sz w:val="22"/>
                <w:szCs w:val="22"/>
              </w:rPr>
              <w:t>2.</w:t>
            </w:r>
          </w:p>
        </w:tc>
        <w:tc>
          <w:tcPr>
            <w:tcW w:w="3260" w:type="dxa"/>
          </w:tcPr>
          <w:p w:rsidR="00161F74" w:rsidRPr="00CC4F9A" w:rsidRDefault="00161F74" w:rsidP="00161F74">
            <w:pPr>
              <w:jc w:val="both"/>
              <w:rPr>
                <w:sz w:val="22"/>
                <w:szCs w:val="22"/>
              </w:rPr>
            </w:pPr>
            <w:r w:rsidRPr="00CC4F9A">
              <w:rPr>
                <w:sz w:val="22"/>
                <w:szCs w:val="22"/>
              </w:rPr>
              <w:t xml:space="preserve">Обеспечение спортивным инвентарем и оборудование МБУ ДО </w:t>
            </w:r>
            <w:r w:rsidR="003D4DED">
              <w:rPr>
                <w:sz w:val="22"/>
                <w:szCs w:val="22"/>
              </w:rPr>
              <w:t>«</w:t>
            </w:r>
            <w:r w:rsidRPr="00CC4F9A">
              <w:rPr>
                <w:sz w:val="22"/>
                <w:szCs w:val="22"/>
              </w:rPr>
              <w:t>ДЮСШ</w:t>
            </w:r>
            <w:r w:rsidR="003D4DED">
              <w:rPr>
                <w:sz w:val="22"/>
                <w:szCs w:val="22"/>
              </w:rPr>
              <w:t>»</w:t>
            </w:r>
            <w:r w:rsidRPr="00CC4F9A">
              <w:rPr>
                <w:sz w:val="22"/>
                <w:szCs w:val="22"/>
              </w:rPr>
              <w:t xml:space="preserve"> пгт. Ноглики</w:t>
            </w:r>
          </w:p>
        </w:tc>
        <w:tc>
          <w:tcPr>
            <w:tcW w:w="1417" w:type="dxa"/>
          </w:tcPr>
          <w:p w:rsidR="00161F74" w:rsidRPr="00CC4F9A" w:rsidRDefault="00161F74" w:rsidP="00161F74">
            <w:pPr>
              <w:jc w:val="right"/>
              <w:rPr>
                <w:sz w:val="22"/>
                <w:szCs w:val="22"/>
              </w:rPr>
            </w:pPr>
            <w:r>
              <w:rPr>
                <w:sz w:val="22"/>
                <w:szCs w:val="22"/>
              </w:rPr>
              <w:t>800,0</w:t>
            </w:r>
          </w:p>
        </w:tc>
        <w:tc>
          <w:tcPr>
            <w:tcW w:w="1134" w:type="dxa"/>
          </w:tcPr>
          <w:p w:rsidR="00161F74" w:rsidRPr="00565522" w:rsidRDefault="00161F74" w:rsidP="00161F74">
            <w:pPr>
              <w:jc w:val="right"/>
              <w:rPr>
                <w:sz w:val="22"/>
                <w:szCs w:val="22"/>
              </w:rPr>
            </w:pPr>
            <w:r w:rsidRPr="00565522">
              <w:rPr>
                <w:sz w:val="22"/>
                <w:szCs w:val="22"/>
              </w:rPr>
              <w:t>800,0</w:t>
            </w:r>
          </w:p>
        </w:tc>
        <w:tc>
          <w:tcPr>
            <w:tcW w:w="1134" w:type="dxa"/>
          </w:tcPr>
          <w:p w:rsidR="00161F74" w:rsidRPr="00565522" w:rsidRDefault="00161F74" w:rsidP="00161F74">
            <w:pPr>
              <w:jc w:val="right"/>
              <w:rPr>
                <w:sz w:val="22"/>
                <w:szCs w:val="22"/>
              </w:rPr>
            </w:pPr>
            <w:r w:rsidRPr="00565522">
              <w:rPr>
                <w:sz w:val="22"/>
                <w:szCs w:val="22"/>
              </w:rPr>
              <w:t>0,0</w:t>
            </w:r>
          </w:p>
        </w:tc>
        <w:tc>
          <w:tcPr>
            <w:tcW w:w="1134" w:type="dxa"/>
          </w:tcPr>
          <w:p w:rsidR="00161F74" w:rsidRPr="00565522" w:rsidRDefault="00161F74" w:rsidP="00161F74">
            <w:pPr>
              <w:jc w:val="right"/>
              <w:rPr>
                <w:sz w:val="22"/>
                <w:szCs w:val="22"/>
              </w:rPr>
            </w:pPr>
            <w:r w:rsidRPr="00565522">
              <w:rPr>
                <w:sz w:val="22"/>
                <w:szCs w:val="22"/>
              </w:rPr>
              <w:t>0,0</w:t>
            </w:r>
          </w:p>
          <w:p w:rsidR="00161F74" w:rsidRPr="00565522" w:rsidRDefault="00161F74" w:rsidP="00161F74">
            <w:pPr>
              <w:jc w:val="center"/>
              <w:rPr>
                <w:sz w:val="22"/>
                <w:szCs w:val="22"/>
              </w:rPr>
            </w:pPr>
          </w:p>
        </w:tc>
        <w:tc>
          <w:tcPr>
            <w:tcW w:w="993" w:type="dxa"/>
          </w:tcPr>
          <w:p w:rsidR="00161F74" w:rsidRPr="00565522" w:rsidRDefault="00161F74" w:rsidP="00161F74">
            <w:pPr>
              <w:jc w:val="right"/>
              <w:rPr>
                <w:sz w:val="22"/>
                <w:szCs w:val="22"/>
              </w:rPr>
            </w:pPr>
            <w:r>
              <w:rPr>
                <w:sz w:val="22"/>
                <w:szCs w:val="22"/>
              </w:rPr>
              <w:t>80</w:t>
            </w:r>
            <w:r w:rsidRPr="00565522">
              <w:rPr>
                <w:sz w:val="22"/>
                <w:szCs w:val="22"/>
              </w:rPr>
              <w:t>0,0</w:t>
            </w:r>
          </w:p>
        </w:tc>
      </w:tr>
      <w:tr w:rsidR="00161F74" w:rsidRPr="00565522" w:rsidTr="00914F50">
        <w:tc>
          <w:tcPr>
            <w:tcW w:w="534" w:type="dxa"/>
          </w:tcPr>
          <w:p w:rsidR="00161F74" w:rsidRPr="00CC4F9A" w:rsidRDefault="00161F74" w:rsidP="00161F74">
            <w:pPr>
              <w:jc w:val="center"/>
              <w:rPr>
                <w:sz w:val="22"/>
                <w:szCs w:val="22"/>
              </w:rPr>
            </w:pPr>
            <w:r w:rsidRPr="00CC4F9A">
              <w:rPr>
                <w:sz w:val="22"/>
                <w:szCs w:val="22"/>
              </w:rPr>
              <w:t>3.</w:t>
            </w:r>
          </w:p>
        </w:tc>
        <w:tc>
          <w:tcPr>
            <w:tcW w:w="3260" w:type="dxa"/>
          </w:tcPr>
          <w:p w:rsidR="00161F74" w:rsidRPr="00CC4F9A" w:rsidRDefault="00161F74" w:rsidP="00161F74">
            <w:pPr>
              <w:jc w:val="both"/>
              <w:rPr>
                <w:sz w:val="22"/>
                <w:szCs w:val="22"/>
              </w:rPr>
            </w:pPr>
            <w:r w:rsidRPr="00CC4F9A">
              <w:rPr>
                <w:sz w:val="22"/>
                <w:szCs w:val="22"/>
              </w:rPr>
              <w:t xml:space="preserve">Массовая физкультурно-оздоровительная работа </w:t>
            </w:r>
          </w:p>
        </w:tc>
        <w:tc>
          <w:tcPr>
            <w:tcW w:w="1417" w:type="dxa"/>
          </w:tcPr>
          <w:p w:rsidR="00161F74" w:rsidRPr="00CC4F9A" w:rsidRDefault="00161F74" w:rsidP="00161F74">
            <w:pPr>
              <w:jc w:val="right"/>
              <w:rPr>
                <w:sz w:val="22"/>
                <w:szCs w:val="22"/>
              </w:rPr>
            </w:pPr>
            <w:r>
              <w:rPr>
                <w:sz w:val="22"/>
                <w:szCs w:val="22"/>
              </w:rPr>
              <w:t>21 644,2</w:t>
            </w:r>
          </w:p>
        </w:tc>
        <w:tc>
          <w:tcPr>
            <w:tcW w:w="1134" w:type="dxa"/>
          </w:tcPr>
          <w:p w:rsidR="00161F74" w:rsidRPr="00565522" w:rsidRDefault="005B3D95" w:rsidP="00161F74">
            <w:pPr>
              <w:jc w:val="right"/>
              <w:rPr>
                <w:sz w:val="22"/>
                <w:szCs w:val="22"/>
              </w:rPr>
            </w:pPr>
            <w:r>
              <w:rPr>
                <w:sz w:val="22"/>
                <w:szCs w:val="22"/>
              </w:rPr>
              <w:t>91 384,2</w:t>
            </w:r>
          </w:p>
        </w:tc>
        <w:tc>
          <w:tcPr>
            <w:tcW w:w="1134" w:type="dxa"/>
          </w:tcPr>
          <w:p w:rsidR="00161F74" w:rsidRPr="00565522" w:rsidRDefault="00161F74" w:rsidP="00161F74">
            <w:pPr>
              <w:jc w:val="right"/>
              <w:rPr>
                <w:sz w:val="22"/>
                <w:szCs w:val="22"/>
              </w:rPr>
            </w:pPr>
            <w:r w:rsidRPr="00565522">
              <w:rPr>
                <w:sz w:val="22"/>
                <w:szCs w:val="22"/>
              </w:rPr>
              <w:t>+</w:t>
            </w:r>
            <w:r w:rsidR="005B3D95">
              <w:rPr>
                <w:sz w:val="22"/>
                <w:szCs w:val="22"/>
              </w:rPr>
              <w:t>69 740,0</w:t>
            </w:r>
          </w:p>
        </w:tc>
        <w:tc>
          <w:tcPr>
            <w:tcW w:w="1134" w:type="dxa"/>
          </w:tcPr>
          <w:p w:rsidR="00161F74" w:rsidRPr="00565522" w:rsidRDefault="00161F74" w:rsidP="00161F74">
            <w:pPr>
              <w:jc w:val="right"/>
              <w:rPr>
                <w:sz w:val="22"/>
                <w:szCs w:val="22"/>
              </w:rPr>
            </w:pPr>
            <w:r>
              <w:rPr>
                <w:sz w:val="22"/>
                <w:szCs w:val="22"/>
              </w:rPr>
              <w:t>91 565,6</w:t>
            </w:r>
          </w:p>
        </w:tc>
        <w:tc>
          <w:tcPr>
            <w:tcW w:w="993" w:type="dxa"/>
          </w:tcPr>
          <w:p w:rsidR="00161F74" w:rsidRPr="00565522" w:rsidRDefault="00161F74" w:rsidP="00161F74">
            <w:pPr>
              <w:jc w:val="right"/>
              <w:rPr>
                <w:sz w:val="22"/>
                <w:szCs w:val="22"/>
              </w:rPr>
            </w:pPr>
            <w:r>
              <w:rPr>
                <w:sz w:val="22"/>
                <w:szCs w:val="22"/>
              </w:rPr>
              <w:t>92 102,9</w:t>
            </w:r>
          </w:p>
        </w:tc>
      </w:tr>
      <w:tr w:rsidR="00161F74" w:rsidRPr="00565522" w:rsidTr="00914F50">
        <w:tc>
          <w:tcPr>
            <w:tcW w:w="534" w:type="dxa"/>
          </w:tcPr>
          <w:p w:rsidR="00161F74" w:rsidRPr="00CC4F9A" w:rsidRDefault="00161F74" w:rsidP="00161F74">
            <w:pPr>
              <w:jc w:val="center"/>
              <w:rPr>
                <w:sz w:val="22"/>
                <w:szCs w:val="22"/>
              </w:rPr>
            </w:pPr>
            <w:r w:rsidRPr="00CC4F9A">
              <w:rPr>
                <w:sz w:val="22"/>
                <w:szCs w:val="22"/>
              </w:rPr>
              <w:t>4.</w:t>
            </w:r>
          </w:p>
        </w:tc>
        <w:tc>
          <w:tcPr>
            <w:tcW w:w="3260" w:type="dxa"/>
          </w:tcPr>
          <w:p w:rsidR="00161F74" w:rsidRPr="00CC4F9A" w:rsidRDefault="00161F74" w:rsidP="00161F74">
            <w:pPr>
              <w:jc w:val="both"/>
              <w:rPr>
                <w:sz w:val="22"/>
                <w:szCs w:val="22"/>
              </w:rPr>
            </w:pPr>
            <w:r w:rsidRPr="00CC4F9A">
              <w:rPr>
                <w:sz w:val="22"/>
                <w:szCs w:val="22"/>
              </w:rPr>
              <w:t>Совершенствование существующей системы работы физической культуры и спорта</w:t>
            </w:r>
          </w:p>
        </w:tc>
        <w:tc>
          <w:tcPr>
            <w:tcW w:w="1417" w:type="dxa"/>
          </w:tcPr>
          <w:p w:rsidR="00161F74" w:rsidRPr="00CC4F9A" w:rsidRDefault="00161F74" w:rsidP="00161F74">
            <w:pPr>
              <w:jc w:val="right"/>
              <w:rPr>
                <w:sz w:val="22"/>
                <w:szCs w:val="22"/>
              </w:rPr>
            </w:pPr>
            <w:r>
              <w:rPr>
                <w:sz w:val="22"/>
                <w:szCs w:val="22"/>
              </w:rPr>
              <w:t>81,9</w:t>
            </w:r>
          </w:p>
        </w:tc>
        <w:tc>
          <w:tcPr>
            <w:tcW w:w="1134" w:type="dxa"/>
          </w:tcPr>
          <w:p w:rsidR="00161F74" w:rsidRPr="00565522" w:rsidRDefault="00161F74" w:rsidP="00161F74">
            <w:pPr>
              <w:jc w:val="right"/>
              <w:rPr>
                <w:sz w:val="22"/>
                <w:szCs w:val="22"/>
              </w:rPr>
            </w:pPr>
            <w:r>
              <w:rPr>
                <w:sz w:val="22"/>
                <w:szCs w:val="22"/>
              </w:rPr>
              <w:t>85,2</w:t>
            </w:r>
          </w:p>
        </w:tc>
        <w:tc>
          <w:tcPr>
            <w:tcW w:w="1134" w:type="dxa"/>
          </w:tcPr>
          <w:p w:rsidR="00161F74" w:rsidRPr="00565522" w:rsidRDefault="00161F74" w:rsidP="00161F74">
            <w:pPr>
              <w:jc w:val="right"/>
              <w:rPr>
                <w:sz w:val="22"/>
                <w:szCs w:val="22"/>
              </w:rPr>
            </w:pPr>
            <w:r>
              <w:rPr>
                <w:sz w:val="22"/>
                <w:szCs w:val="22"/>
              </w:rPr>
              <w:t>+3,3</w:t>
            </w:r>
          </w:p>
        </w:tc>
        <w:tc>
          <w:tcPr>
            <w:tcW w:w="1134" w:type="dxa"/>
          </w:tcPr>
          <w:p w:rsidR="00161F74" w:rsidRPr="00565522" w:rsidRDefault="00161F74" w:rsidP="00161F74">
            <w:pPr>
              <w:jc w:val="right"/>
              <w:rPr>
                <w:sz w:val="22"/>
                <w:szCs w:val="22"/>
              </w:rPr>
            </w:pPr>
            <w:r>
              <w:rPr>
                <w:sz w:val="22"/>
                <w:szCs w:val="22"/>
              </w:rPr>
              <w:t>88,6</w:t>
            </w:r>
          </w:p>
        </w:tc>
        <w:tc>
          <w:tcPr>
            <w:tcW w:w="993" w:type="dxa"/>
          </w:tcPr>
          <w:p w:rsidR="00161F74" w:rsidRPr="00565522" w:rsidRDefault="00161F74" w:rsidP="00161F74">
            <w:pPr>
              <w:jc w:val="right"/>
              <w:rPr>
                <w:sz w:val="22"/>
                <w:szCs w:val="22"/>
              </w:rPr>
            </w:pPr>
            <w:r>
              <w:rPr>
                <w:sz w:val="22"/>
                <w:szCs w:val="22"/>
              </w:rPr>
              <w:t>92,1</w:t>
            </w:r>
          </w:p>
        </w:tc>
      </w:tr>
      <w:tr w:rsidR="00161F74" w:rsidRPr="00565522" w:rsidTr="00914F50">
        <w:tc>
          <w:tcPr>
            <w:tcW w:w="534" w:type="dxa"/>
          </w:tcPr>
          <w:p w:rsidR="00161F74" w:rsidRPr="00CC4F9A" w:rsidRDefault="00161F74" w:rsidP="00161F74">
            <w:pPr>
              <w:jc w:val="center"/>
              <w:rPr>
                <w:sz w:val="22"/>
                <w:szCs w:val="22"/>
              </w:rPr>
            </w:pPr>
            <w:r w:rsidRPr="00CC4F9A">
              <w:rPr>
                <w:sz w:val="22"/>
                <w:szCs w:val="22"/>
              </w:rPr>
              <w:t>5.</w:t>
            </w:r>
          </w:p>
        </w:tc>
        <w:tc>
          <w:tcPr>
            <w:tcW w:w="3260" w:type="dxa"/>
          </w:tcPr>
          <w:p w:rsidR="00161F74" w:rsidRPr="00CC4F9A" w:rsidRDefault="00161F74" w:rsidP="00161F74">
            <w:pPr>
              <w:jc w:val="both"/>
              <w:rPr>
                <w:sz w:val="22"/>
                <w:szCs w:val="22"/>
              </w:rPr>
            </w:pPr>
            <w:r w:rsidRPr="00CC4F9A">
              <w:rPr>
                <w:sz w:val="22"/>
                <w:szCs w:val="22"/>
              </w:rPr>
              <w:t>Обеспечение комплексной безопасности на объектах физической культуры и спорта</w:t>
            </w:r>
          </w:p>
        </w:tc>
        <w:tc>
          <w:tcPr>
            <w:tcW w:w="1417" w:type="dxa"/>
          </w:tcPr>
          <w:p w:rsidR="00161F74" w:rsidRPr="00CC4F9A" w:rsidRDefault="00161F74" w:rsidP="00161F74">
            <w:pPr>
              <w:jc w:val="right"/>
              <w:rPr>
                <w:sz w:val="22"/>
                <w:szCs w:val="22"/>
              </w:rPr>
            </w:pPr>
            <w:r w:rsidRPr="00CC4F9A">
              <w:rPr>
                <w:sz w:val="22"/>
                <w:szCs w:val="22"/>
              </w:rPr>
              <w:t>0,0</w:t>
            </w:r>
          </w:p>
        </w:tc>
        <w:tc>
          <w:tcPr>
            <w:tcW w:w="1134" w:type="dxa"/>
          </w:tcPr>
          <w:p w:rsidR="00161F74" w:rsidRPr="00565522" w:rsidRDefault="00161F74" w:rsidP="00161F74">
            <w:pPr>
              <w:jc w:val="right"/>
              <w:rPr>
                <w:sz w:val="22"/>
                <w:szCs w:val="22"/>
              </w:rPr>
            </w:pPr>
            <w:r w:rsidRPr="00565522">
              <w:rPr>
                <w:sz w:val="22"/>
                <w:szCs w:val="22"/>
              </w:rPr>
              <w:t>0,0</w:t>
            </w:r>
          </w:p>
        </w:tc>
        <w:tc>
          <w:tcPr>
            <w:tcW w:w="1134" w:type="dxa"/>
          </w:tcPr>
          <w:p w:rsidR="00161F74" w:rsidRPr="00565522" w:rsidRDefault="00161F74" w:rsidP="00161F74">
            <w:pPr>
              <w:jc w:val="right"/>
              <w:rPr>
                <w:sz w:val="22"/>
                <w:szCs w:val="22"/>
              </w:rPr>
            </w:pPr>
            <w:r w:rsidRPr="00565522">
              <w:rPr>
                <w:sz w:val="22"/>
                <w:szCs w:val="22"/>
              </w:rPr>
              <w:t>0,0</w:t>
            </w:r>
          </w:p>
        </w:tc>
        <w:tc>
          <w:tcPr>
            <w:tcW w:w="1134" w:type="dxa"/>
          </w:tcPr>
          <w:p w:rsidR="00161F74" w:rsidRPr="00565522" w:rsidRDefault="00161F74" w:rsidP="00161F74">
            <w:pPr>
              <w:jc w:val="right"/>
              <w:rPr>
                <w:sz w:val="22"/>
                <w:szCs w:val="22"/>
              </w:rPr>
            </w:pPr>
            <w:r w:rsidRPr="00565522">
              <w:rPr>
                <w:sz w:val="22"/>
                <w:szCs w:val="22"/>
              </w:rPr>
              <w:t>0,0</w:t>
            </w:r>
          </w:p>
        </w:tc>
        <w:tc>
          <w:tcPr>
            <w:tcW w:w="993" w:type="dxa"/>
          </w:tcPr>
          <w:p w:rsidR="00161F74" w:rsidRPr="00565522" w:rsidRDefault="00161F74" w:rsidP="00161F74">
            <w:pPr>
              <w:jc w:val="right"/>
              <w:rPr>
                <w:sz w:val="22"/>
                <w:szCs w:val="22"/>
              </w:rPr>
            </w:pPr>
            <w:r w:rsidRPr="00565522">
              <w:rPr>
                <w:sz w:val="22"/>
                <w:szCs w:val="22"/>
              </w:rPr>
              <w:t>0,0</w:t>
            </w:r>
          </w:p>
        </w:tc>
      </w:tr>
      <w:tr w:rsidR="00161F74" w:rsidRPr="00565522" w:rsidTr="00914F50">
        <w:tc>
          <w:tcPr>
            <w:tcW w:w="534" w:type="dxa"/>
          </w:tcPr>
          <w:p w:rsidR="00161F74" w:rsidRPr="00CC4F9A" w:rsidRDefault="00161F74" w:rsidP="00161F74">
            <w:pPr>
              <w:jc w:val="center"/>
              <w:rPr>
                <w:sz w:val="22"/>
                <w:szCs w:val="22"/>
              </w:rPr>
            </w:pPr>
            <w:r w:rsidRPr="00CC4F9A">
              <w:rPr>
                <w:sz w:val="22"/>
                <w:szCs w:val="22"/>
              </w:rPr>
              <w:t>6.</w:t>
            </w:r>
          </w:p>
        </w:tc>
        <w:tc>
          <w:tcPr>
            <w:tcW w:w="3260" w:type="dxa"/>
          </w:tcPr>
          <w:p w:rsidR="00161F74" w:rsidRPr="00CC4F9A" w:rsidRDefault="00161F74" w:rsidP="00161F74">
            <w:pPr>
              <w:jc w:val="both"/>
              <w:rPr>
                <w:sz w:val="22"/>
                <w:szCs w:val="22"/>
              </w:rPr>
            </w:pPr>
            <w:r w:rsidRPr="00CC4F9A">
              <w:rPr>
                <w:sz w:val="22"/>
                <w:szCs w:val="22"/>
              </w:rPr>
              <w:t>Подготовка кадров в области физической культуры и спорта</w:t>
            </w:r>
          </w:p>
        </w:tc>
        <w:tc>
          <w:tcPr>
            <w:tcW w:w="1417" w:type="dxa"/>
          </w:tcPr>
          <w:p w:rsidR="00161F74" w:rsidRPr="00CC4F9A" w:rsidRDefault="00161F74" w:rsidP="00161F74">
            <w:pPr>
              <w:jc w:val="right"/>
              <w:rPr>
                <w:sz w:val="22"/>
                <w:szCs w:val="22"/>
              </w:rPr>
            </w:pPr>
            <w:r>
              <w:rPr>
                <w:sz w:val="22"/>
                <w:szCs w:val="22"/>
              </w:rPr>
              <w:t>813,4</w:t>
            </w:r>
          </w:p>
        </w:tc>
        <w:tc>
          <w:tcPr>
            <w:tcW w:w="1134" w:type="dxa"/>
          </w:tcPr>
          <w:p w:rsidR="00161F74" w:rsidRPr="00565522" w:rsidRDefault="00161F74" w:rsidP="00161F74">
            <w:pPr>
              <w:jc w:val="right"/>
              <w:rPr>
                <w:sz w:val="22"/>
                <w:szCs w:val="22"/>
              </w:rPr>
            </w:pPr>
            <w:r>
              <w:rPr>
                <w:sz w:val="22"/>
                <w:szCs w:val="22"/>
              </w:rPr>
              <w:t>491,9</w:t>
            </w:r>
          </w:p>
        </w:tc>
        <w:tc>
          <w:tcPr>
            <w:tcW w:w="1134" w:type="dxa"/>
          </w:tcPr>
          <w:p w:rsidR="00161F74" w:rsidRPr="00565522" w:rsidRDefault="00161F74" w:rsidP="00161F74">
            <w:pPr>
              <w:jc w:val="right"/>
              <w:rPr>
                <w:sz w:val="22"/>
                <w:szCs w:val="22"/>
              </w:rPr>
            </w:pPr>
            <w:r>
              <w:rPr>
                <w:sz w:val="22"/>
                <w:szCs w:val="22"/>
              </w:rPr>
              <w:t>-321,5</w:t>
            </w:r>
          </w:p>
        </w:tc>
        <w:tc>
          <w:tcPr>
            <w:tcW w:w="1134" w:type="dxa"/>
          </w:tcPr>
          <w:p w:rsidR="00161F74" w:rsidRPr="00565522" w:rsidRDefault="00161F74" w:rsidP="00161F74">
            <w:pPr>
              <w:jc w:val="right"/>
              <w:rPr>
                <w:sz w:val="22"/>
                <w:szCs w:val="22"/>
              </w:rPr>
            </w:pPr>
            <w:r>
              <w:rPr>
                <w:sz w:val="22"/>
                <w:szCs w:val="22"/>
              </w:rPr>
              <w:t>465,0</w:t>
            </w:r>
          </w:p>
        </w:tc>
        <w:tc>
          <w:tcPr>
            <w:tcW w:w="993" w:type="dxa"/>
          </w:tcPr>
          <w:p w:rsidR="00161F74" w:rsidRPr="00565522" w:rsidRDefault="00161F74" w:rsidP="00161F74">
            <w:pPr>
              <w:jc w:val="right"/>
              <w:rPr>
                <w:sz w:val="22"/>
                <w:szCs w:val="22"/>
              </w:rPr>
            </w:pPr>
            <w:r>
              <w:rPr>
                <w:sz w:val="22"/>
                <w:szCs w:val="22"/>
              </w:rPr>
              <w:t>0,0</w:t>
            </w:r>
          </w:p>
        </w:tc>
      </w:tr>
      <w:tr w:rsidR="00161F74" w:rsidRPr="00565522" w:rsidTr="00914F50">
        <w:tc>
          <w:tcPr>
            <w:tcW w:w="534" w:type="dxa"/>
          </w:tcPr>
          <w:p w:rsidR="00161F74" w:rsidRPr="00CC4F9A" w:rsidRDefault="00161F74" w:rsidP="00161F74">
            <w:pPr>
              <w:jc w:val="center"/>
              <w:rPr>
                <w:sz w:val="22"/>
                <w:szCs w:val="22"/>
              </w:rPr>
            </w:pPr>
            <w:r w:rsidRPr="00CC4F9A">
              <w:rPr>
                <w:sz w:val="22"/>
                <w:szCs w:val="22"/>
              </w:rPr>
              <w:t>7.</w:t>
            </w:r>
          </w:p>
        </w:tc>
        <w:tc>
          <w:tcPr>
            <w:tcW w:w="3260" w:type="dxa"/>
          </w:tcPr>
          <w:p w:rsidR="00161F74" w:rsidRPr="00CC4F9A" w:rsidRDefault="00161F74" w:rsidP="00161F74">
            <w:pPr>
              <w:jc w:val="both"/>
              <w:rPr>
                <w:sz w:val="22"/>
                <w:szCs w:val="22"/>
              </w:rPr>
            </w:pPr>
            <w:r w:rsidRPr="00CC4F9A">
              <w:rPr>
                <w:sz w:val="22"/>
                <w:szCs w:val="22"/>
              </w:rPr>
              <w:t>Формирование информационной политики в области физической культуры и спорта</w:t>
            </w:r>
          </w:p>
        </w:tc>
        <w:tc>
          <w:tcPr>
            <w:tcW w:w="1417" w:type="dxa"/>
          </w:tcPr>
          <w:p w:rsidR="00161F74" w:rsidRPr="00CC4F9A" w:rsidRDefault="00161F74" w:rsidP="00161F74">
            <w:pPr>
              <w:jc w:val="right"/>
              <w:rPr>
                <w:sz w:val="22"/>
                <w:szCs w:val="22"/>
              </w:rPr>
            </w:pPr>
            <w:r>
              <w:rPr>
                <w:sz w:val="22"/>
                <w:szCs w:val="22"/>
              </w:rPr>
              <w:t>130,5</w:t>
            </w:r>
          </w:p>
          <w:p w:rsidR="00161F74" w:rsidRPr="00CC4F9A" w:rsidRDefault="00161F74" w:rsidP="00161F74">
            <w:pPr>
              <w:jc w:val="right"/>
              <w:rPr>
                <w:sz w:val="22"/>
                <w:szCs w:val="22"/>
              </w:rPr>
            </w:pPr>
          </w:p>
        </w:tc>
        <w:tc>
          <w:tcPr>
            <w:tcW w:w="1134" w:type="dxa"/>
          </w:tcPr>
          <w:p w:rsidR="00161F74" w:rsidRPr="00565522" w:rsidRDefault="00161F74" w:rsidP="00161F74">
            <w:pPr>
              <w:jc w:val="right"/>
              <w:rPr>
                <w:sz w:val="22"/>
                <w:szCs w:val="22"/>
              </w:rPr>
            </w:pPr>
            <w:r>
              <w:rPr>
                <w:sz w:val="22"/>
                <w:szCs w:val="22"/>
              </w:rPr>
              <w:t>135,7</w:t>
            </w:r>
          </w:p>
        </w:tc>
        <w:tc>
          <w:tcPr>
            <w:tcW w:w="1134" w:type="dxa"/>
          </w:tcPr>
          <w:p w:rsidR="00161F74" w:rsidRPr="00565522" w:rsidRDefault="00161F74" w:rsidP="00161F74">
            <w:pPr>
              <w:jc w:val="right"/>
              <w:rPr>
                <w:sz w:val="22"/>
                <w:szCs w:val="22"/>
              </w:rPr>
            </w:pPr>
            <w:r w:rsidRPr="00565522">
              <w:rPr>
                <w:sz w:val="22"/>
                <w:szCs w:val="22"/>
              </w:rPr>
              <w:t>+</w:t>
            </w:r>
            <w:r>
              <w:rPr>
                <w:sz w:val="22"/>
                <w:szCs w:val="22"/>
              </w:rPr>
              <w:t>5,2</w:t>
            </w:r>
          </w:p>
        </w:tc>
        <w:tc>
          <w:tcPr>
            <w:tcW w:w="1134" w:type="dxa"/>
          </w:tcPr>
          <w:p w:rsidR="00161F74" w:rsidRPr="00565522" w:rsidRDefault="00161F74" w:rsidP="00161F74">
            <w:pPr>
              <w:jc w:val="right"/>
              <w:rPr>
                <w:sz w:val="22"/>
                <w:szCs w:val="22"/>
              </w:rPr>
            </w:pPr>
            <w:r>
              <w:rPr>
                <w:sz w:val="22"/>
                <w:szCs w:val="22"/>
              </w:rPr>
              <w:t>141,2</w:t>
            </w:r>
          </w:p>
        </w:tc>
        <w:tc>
          <w:tcPr>
            <w:tcW w:w="993" w:type="dxa"/>
          </w:tcPr>
          <w:p w:rsidR="00161F74" w:rsidRPr="00565522" w:rsidRDefault="00161F74" w:rsidP="00161F74">
            <w:pPr>
              <w:jc w:val="right"/>
              <w:rPr>
                <w:sz w:val="22"/>
                <w:szCs w:val="22"/>
              </w:rPr>
            </w:pPr>
            <w:r>
              <w:rPr>
                <w:sz w:val="22"/>
                <w:szCs w:val="22"/>
              </w:rPr>
              <w:t>146,8</w:t>
            </w:r>
          </w:p>
        </w:tc>
      </w:tr>
      <w:tr w:rsidR="00161F74" w:rsidRPr="00565522" w:rsidTr="00914F50">
        <w:trPr>
          <w:trHeight w:val="241"/>
        </w:trPr>
        <w:tc>
          <w:tcPr>
            <w:tcW w:w="534" w:type="dxa"/>
          </w:tcPr>
          <w:p w:rsidR="00161F74" w:rsidRPr="00CC4F9A" w:rsidRDefault="00161F74" w:rsidP="00161F74">
            <w:pPr>
              <w:jc w:val="center"/>
              <w:rPr>
                <w:sz w:val="22"/>
                <w:szCs w:val="22"/>
              </w:rPr>
            </w:pPr>
            <w:r w:rsidRPr="00CC4F9A">
              <w:rPr>
                <w:sz w:val="22"/>
                <w:szCs w:val="22"/>
                <w:lang w:val="en-US"/>
              </w:rPr>
              <w:lastRenderedPageBreak/>
              <w:t>II</w:t>
            </w:r>
            <w:r w:rsidRPr="00CC4F9A">
              <w:rPr>
                <w:sz w:val="22"/>
                <w:szCs w:val="22"/>
              </w:rPr>
              <w:t>.</w:t>
            </w:r>
          </w:p>
        </w:tc>
        <w:tc>
          <w:tcPr>
            <w:tcW w:w="3260" w:type="dxa"/>
          </w:tcPr>
          <w:p w:rsidR="00161F74" w:rsidRPr="00CC4F9A" w:rsidRDefault="00161F74" w:rsidP="00161F74">
            <w:pPr>
              <w:jc w:val="both"/>
              <w:rPr>
                <w:sz w:val="22"/>
                <w:szCs w:val="22"/>
              </w:rPr>
            </w:pPr>
            <w:r w:rsidRPr="00CC4F9A">
              <w:rPr>
                <w:sz w:val="22"/>
                <w:szCs w:val="22"/>
              </w:rPr>
              <w:t>Сфера молодежной политики</w:t>
            </w:r>
          </w:p>
        </w:tc>
        <w:tc>
          <w:tcPr>
            <w:tcW w:w="1417" w:type="dxa"/>
          </w:tcPr>
          <w:p w:rsidR="00161F74" w:rsidRPr="00CC4F9A" w:rsidRDefault="00161F74" w:rsidP="00161F74">
            <w:pPr>
              <w:jc w:val="right"/>
              <w:rPr>
                <w:sz w:val="22"/>
                <w:szCs w:val="22"/>
              </w:rPr>
            </w:pPr>
            <w:r>
              <w:rPr>
                <w:sz w:val="22"/>
                <w:szCs w:val="22"/>
              </w:rPr>
              <w:t>25 074,9</w:t>
            </w:r>
          </w:p>
        </w:tc>
        <w:tc>
          <w:tcPr>
            <w:tcW w:w="1134" w:type="dxa"/>
          </w:tcPr>
          <w:p w:rsidR="00161F74" w:rsidRPr="00565522" w:rsidRDefault="00161F74" w:rsidP="00161F74">
            <w:pPr>
              <w:jc w:val="right"/>
              <w:rPr>
                <w:sz w:val="22"/>
                <w:szCs w:val="22"/>
              </w:rPr>
            </w:pPr>
            <w:r>
              <w:rPr>
                <w:sz w:val="22"/>
                <w:szCs w:val="22"/>
              </w:rPr>
              <w:t>20 781,6</w:t>
            </w:r>
          </w:p>
        </w:tc>
        <w:tc>
          <w:tcPr>
            <w:tcW w:w="1134" w:type="dxa"/>
          </w:tcPr>
          <w:p w:rsidR="00161F74" w:rsidRPr="00565522" w:rsidRDefault="00161F74" w:rsidP="00161F74">
            <w:pPr>
              <w:jc w:val="right"/>
              <w:rPr>
                <w:sz w:val="22"/>
                <w:szCs w:val="22"/>
              </w:rPr>
            </w:pPr>
            <w:r>
              <w:rPr>
                <w:sz w:val="22"/>
                <w:szCs w:val="22"/>
              </w:rPr>
              <w:t>-4 293,3</w:t>
            </w:r>
          </w:p>
        </w:tc>
        <w:tc>
          <w:tcPr>
            <w:tcW w:w="1134" w:type="dxa"/>
          </w:tcPr>
          <w:p w:rsidR="00161F74" w:rsidRPr="00565522" w:rsidRDefault="00161F74" w:rsidP="00161F74">
            <w:pPr>
              <w:jc w:val="right"/>
              <w:rPr>
                <w:sz w:val="22"/>
                <w:szCs w:val="22"/>
              </w:rPr>
            </w:pPr>
            <w:r>
              <w:rPr>
                <w:sz w:val="22"/>
                <w:szCs w:val="22"/>
              </w:rPr>
              <w:t>19 139,1</w:t>
            </w:r>
          </w:p>
        </w:tc>
        <w:tc>
          <w:tcPr>
            <w:tcW w:w="993" w:type="dxa"/>
          </w:tcPr>
          <w:p w:rsidR="00161F74" w:rsidRPr="00565522" w:rsidRDefault="00161F74" w:rsidP="00161F74">
            <w:pPr>
              <w:jc w:val="right"/>
              <w:rPr>
                <w:sz w:val="22"/>
                <w:szCs w:val="22"/>
              </w:rPr>
            </w:pPr>
            <w:r>
              <w:rPr>
                <w:sz w:val="22"/>
                <w:szCs w:val="22"/>
              </w:rPr>
              <w:t>4 081,9</w:t>
            </w:r>
          </w:p>
        </w:tc>
      </w:tr>
      <w:tr w:rsidR="00161F74" w:rsidRPr="00565522" w:rsidTr="00914F50">
        <w:trPr>
          <w:trHeight w:val="984"/>
        </w:trPr>
        <w:tc>
          <w:tcPr>
            <w:tcW w:w="534" w:type="dxa"/>
          </w:tcPr>
          <w:p w:rsidR="00161F74" w:rsidRPr="00CC4F9A" w:rsidRDefault="00161F74" w:rsidP="00161F74">
            <w:pPr>
              <w:jc w:val="center"/>
              <w:rPr>
                <w:sz w:val="22"/>
                <w:szCs w:val="22"/>
              </w:rPr>
            </w:pPr>
            <w:r w:rsidRPr="00CC4F9A">
              <w:rPr>
                <w:sz w:val="22"/>
                <w:szCs w:val="22"/>
              </w:rPr>
              <w:t>1.</w:t>
            </w:r>
          </w:p>
        </w:tc>
        <w:tc>
          <w:tcPr>
            <w:tcW w:w="3260" w:type="dxa"/>
          </w:tcPr>
          <w:p w:rsidR="00161F74" w:rsidRPr="00CC4F9A" w:rsidRDefault="00161F74" w:rsidP="00161F74">
            <w:pPr>
              <w:jc w:val="both"/>
              <w:rPr>
                <w:sz w:val="22"/>
                <w:szCs w:val="22"/>
              </w:rPr>
            </w:pPr>
            <w:r w:rsidRPr="00CC4F9A">
              <w:rPr>
                <w:sz w:val="22"/>
                <w:szCs w:val="22"/>
              </w:rPr>
              <w:t>Развитие потенциала молодежи на территории муниципального образования, поддержка молодых инициатив</w:t>
            </w:r>
          </w:p>
        </w:tc>
        <w:tc>
          <w:tcPr>
            <w:tcW w:w="1417" w:type="dxa"/>
          </w:tcPr>
          <w:p w:rsidR="00161F74" w:rsidRPr="00CC4F9A" w:rsidRDefault="00161F74" w:rsidP="00161F74">
            <w:pPr>
              <w:jc w:val="right"/>
              <w:rPr>
                <w:sz w:val="22"/>
                <w:szCs w:val="22"/>
              </w:rPr>
            </w:pPr>
            <w:r>
              <w:rPr>
                <w:sz w:val="22"/>
                <w:szCs w:val="22"/>
              </w:rPr>
              <w:t>16 251,4</w:t>
            </w:r>
          </w:p>
        </w:tc>
        <w:tc>
          <w:tcPr>
            <w:tcW w:w="1134" w:type="dxa"/>
          </w:tcPr>
          <w:p w:rsidR="00161F74" w:rsidRPr="00565522" w:rsidRDefault="00161F74" w:rsidP="00161F74">
            <w:pPr>
              <w:jc w:val="right"/>
              <w:rPr>
                <w:sz w:val="22"/>
                <w:szCs w:val="22"/>
              </w:rPr>
            </w:pPr>
            <w:r>
              <w:rPr>
                <w:sz w:val="22"/>
                <w:szCs w:val="22"/>
              </w:rPr>
              <w:t>15 723,2</w:t>
            </w:r>
          </w:p>
        </w:tc>
        <w:tc>
          <w:tcPr>
            <w:tcW w:w="1134" w:type="dxa"/>
          </w:tcPr>
          <w:p w:rsidR="00161F74" w:rsidRPr="00565522" w:rsidRDefault="00161F74" w:rsidP="00161F74">
            <w:pPr>
              <w:jc w:val="right"/>
              <w:rPr>
                <w:sz w:val="22"/>
                <w:szCs w:val="22"/>
              </w:rPr>
            </w:pPr>
            <w:r>
              <w:rPr>
                <w:sz w:val="22"/>
                <w:szCs w:val="22"/>
              </w:rPr>
              <w:t>-528,2</w:t>
            </w:r>
          </w:p>
        </w:tc>
        <w:tc>
          <w:tcPr>
            <w:tcW w:w="1134" w:type="dxa"/>
          </w:tcPr>
          <w:p w:rsidR="00161F74" w:rsidRPr="00565522" w:rsidRDefault="00161F74" w:rsidP="00161F74">
            <w:pPr>
              <w:jc w:val="right"/>
              <w:rPr>
                <w:sz w:val="22"/>
                <w:szCs w:val="22"/>
              </w:rPr>
            </w:pPr>
            <w:r>
              <w:rPr>
                <w:sz w:val="22"/>
                <w:szCs w:val="22"/>
              </w:rPr>
              <w:t>15 756,6</w:t>
            </w:r>
          </w:p>
        </w:tc>
        <w:tc>
          <w:tcPr>
            <w:tcW w:w="993" w:type="dxa"/>
          </w:tcPr>
          <w:p w:rsidR="00161F74" w:rsidRPr="00565522" w:rsidRDefault="00161F74" w:rsidP="00161F74">
            <w:pPr>
              <w:jc w:val="right"/>
              <w:rPr>
                <w:sz w:val="22"/>
                <w:szCs w:val="22"/>
              </w:rPr>
            </w:pPr>
            <w:r>
              <w:rPr>
                <w:sz w:val="22"/>
                <w:szCs w:val="22"/>
              </w:rPr>
              <w:t>627,8</w:t>
            </w:r>
          </w:p>
        </w:tc>
      </w:tr>
      <w:tr w:rsidR="00161F74" w:rsidRPr="00565522" w:rsidTr="00914F50">
        <w:tc>
          <w:tcPr>
            <w:tcW w:w="534" w:type="dxa"/>
          </w:tcPr>
          <w:p w:rsidR="00161F74" w:rsidRPr="00CC4F9A" w:rsidRDefault="00161F74" w:rsidP="00161F74">
            <w:pPr>
              <w:jc w:val="center"/>
              <w:rPr>
                <w:sz w:val="22"/>
                <w:szCs w:val="22"/>
              </w:rPr>
            </w:pPr>
            <w:r w:rsidRPr="00CC4F9A">
              <w:rPr>
                <w:sz w:val="22"/>
                <w:szCs w:val="22"/>
              </w:rPr>
              <w:t>2.</w:t>
            </w:r>
          </w:p>
        </w:tc>
        <w:tc>
          <w:tcPr>
            <w:tcW w:w="3260" w:type="dxa"/>
          </w:tcPr>
          <w:p w:rsidR="00161F74" w:rsidRPr="00CC4F9A" w:rsidRDefault="00161F74" w:rsidP="00161F74">
            <w:pPr>
              <w:jc w:val="both"/>
              <w:rPr>
                <w:sz w:val="22"/>
                <w:szCs w:val="22"/>
              </w:rPr>
            </w:pPr>
            <w:r w:rsidRPr="00CC4F9A">
              <w:rPr>
                <w:sz w:val="22"/>
                <w:szCs w:val="22"/>
              </w:rPr>
              <w:t>Профессиональная ориентация молодежи</w:t>
            </w:r>
          </w:p>
        </w:tc>
        <w:tc>
          <w:tcPr>
            <w:tcW w:w="1417" w:type="dxa"/>
          </w:tcPr>
          <w:p w:rsidR="00161F74" w:rsidRPr="00CC4F9A" w:rsidRDefault="00161F74" w:rsidP="00161F74">
            <w:pPr>
              <w:jc w:val="right"/>
              <w:rPr>
                <w:sz w:val="22"/>
                <w:szCs w:val="22"/>
              </w:rPr>
            </w:pPr>
            <w:r>
              <w:rPr>
                <w:sz w:val="22"/>
                <w:szCs w:val="22"/>
              </w:rPr>
              <w:t>3 900,2</w:t>
            </w:r>
          </w:p>
        </w:tc>
        <w:tc>
          <w:tcPr>
            <w:tcW w:w="1134" w:type="dxa"/>
          </w:tcPr>
          <w:p w:rsidR="00161F74" w:rsidRPr="00565522" w:rsidRDefault="00161F74" w:rsidP="00161F74">
            <w:pPr>
              <w:jc w:val="right"/>
              <w:rPr>
                <w:sz w:val="22"/>
                <w:szCs w:val="22"/>
              </w:rPr>
            </w:pPr>
            <w:r>
              <w:rPr>
                <w:sz w:val="22"/>
                <w:szCs w:val="22"/>
              </w:rPr>
              <w:t xml:space="preserve"> 2 213,8</w:t>
            </w:r>
          </w:p>
        </w:tc>
        <w:tc>
          <w:tcPr>
            <w:tcW w:w="1134" w:type="dxa"/>
          </w:tcPr>
          <w:p w:rsidR="00161F74" w:rsidRPr="00565522" w:rsidRDefault="00161F74" w:rsidP="00161F74">
            <w:pPr>
              <w:jc w:val="right"/>
              <w:rPr>
                <w:sz w:val="22"/>
                <w:szCs w:val="22"/>
              </w:rPr>
            </w:pPr>
            <w:r>
              <w:rPr>
                <w:sz w:val="22"/>
                <w:szCs w:val="22"/>
              </w:rPr>
              <w:t>-1 686,4</w:t>
            </w:r>
          </w:p>
        </w:tc>
        <w:tc>
          <w:tcPr>
            <w:tcW w:w="1134" w:type="dxa"/>
          </w:tcPr>
          <w:p w:rsidR="00161F74" w:rsidRPr="00565522" w:rsidRDefault="00161F74" w:rsidP="00161F74">
            <w:pPr>
              <w:jc w:val="right"/>
              <w:rPr>
                <w:sz w:val="22"/>
                <w:szCs w:val="22"/>
              </w:rPr>
            </w:pPr>
            <w:r>
              <w:rPr>
                <w:sz w:val="22"/>
                <w:szCs w:val="22"/>
              </w:rPr>
              <w:t>2 286,9</w:t>
            </w:r>
          </w:p>
        </w:tc>
        <w:tc>
          <w:tcPr>
            <w:tcW w:w="993" w:type="dxa"/>
          </w:tcPr>
          <w:p w:rsidR="00161F74" w:rsidRPr="00565522" w:rsidRDefault="00161F74" w:rsidP="00161F74">
            <w:pPr>
              <w:jc w:val="right"/>
              <w:rPr>
                <w:sz w:val="22"/>
                <w:szCs w:val="22"/>
              </w:rPr>
            </w:pPr>
            <w:r>
              <w:rPr>
                <w:sz w:val="22"/>
                <w:szCs w:val="22"/>
              </w:rPr>
              <w:t>2 363,0</w:t>
            </w:r>
          </w:p>
        </w:tc>
      </w:tr>
      <w:tr w:rsidR="00161F74" w:rsidRPr="00565522" w:rsidTr="00914F50">
        <w:tc>
          <w:tcPr>
            <w:tcW w:w="534" w:type="dxa"/>
          </w:tcPr>
          <w:p w:rsidR="00161F74" w:rsidRPr="00CC4F9A" w:rsidRDefault="00161F74" w:rsidP="00161F74">
            <w:pPr>
              <w:jc w:val="center"/>
              <w:rPr>
                <w:sz w:val="22"/>
                <w:szCs w:val="22"/>
              </w:rPr>
            </w:pPr>
            <w:r w:rsidRPr="00CC4F9A">
              <w:rPr>
                <w:sz w:val="22"/>
                <w:szCs w:val="22"/>
              </w:rPr>
              <w:t>3.</w:t>
            </w:r>
          </w:p>
        </w:tc>
        <w:tc>
          <w:tcPr>
            <w:tcW w:w="3260" w:type="dxa"/>
          </w:tcPr>
          <w:p w:rsidR="00161F74" w:rsidRPr="00CC4F9A" w:rsidRDefault="00161F74" w:rsidP="00161F74">
            <w:pPr>
              <w:jc w:val="both"/>
              <w:rPr>
                <w:sz w:val="22"/>
                <w:szCs w:val="22"/>
              </w:rPr>
            </w:pPr>
            <w:r w:rsidRPr="00CC4F9A">
              <w:rPr>
                <w:sz w:val="22"/>
                <w:szCs w:val="22"/>
              </w:rPr>
              <w:t>Поддержка и обеспечение эффективного взаимодействия с молодежными объединениями</w:t>
            </w:r>
          </w:p>
        </w:tc>
        <w:tc>
          <w:tcPr>
            <w:tcW w:w="1417" w:type="dxa"/>
          </w:tcPr>
          <w:p w:rsidR="00161F74" w:rsidRPr="00CC4F9A" w:rsidRDefault="00161F74" w:rsidP="00161F74">
            <w:pPr>
              <w:jc w:val="right"/>
              <w:rPr>
                <w:sz w:val="22"/>
                <w:szCs w:val="22"/>
              </w:rPr>
            </w:pPr>
            <w:r>
              <w:rPr>
                <w:sz w:val="22"/>
                <w:szCs w:val="22"/>
              </w:rPr>
              <w:t>393,8</w:t>
            </w:r>
          </w:p>
        </w:tc>
        <w:tc>
          <w:tcPr>
            <w:tcW w:w="1134" w:type="dxa"/>
          </w:tcPr>
          <w:p w:rsidR="00161F74" w:rsidRPr="00565522" w:rsidRDefault="00161F74" w:rsidP="00161F74">
            <w:pPr>
              <w:jc w:val="right"/>
              <w:rPr>
                <w:sz w:val="22"/>
                <w:szCs w:val="22"/>
              </w:rPr>
            </w:pPr>
            <w:r>
              <w:rPr>
                <w:sz w:val="22"/>
                <w:szCs w:val="22"/>
              </w:rPr>
              <w:t>409,6</w:t>
            </w:r>
          </w:p>
        </w:tc>
        <w:tc>
          <w:tcPr>
            <w:tcW w:w="1134" w:type="dxa"/>
          </w:tcPr>
          <w:p w:rsidR="00161F74" w:rsidRPr="00565522" w:rsidRDefault="00161F74" w:rsidP="00161F74">
            <w:pPr>
              <w:jc w:val="right"/>
              <w:rPr>
                <w:sz w:val="22"/>
                <w:szCs w:val="22"/>
              </w:rPr>
            </w:pPr>
            <w:r w:rsidRPr="00565522">
              <w:rPr>
                <w:sz w:val="22"/>
                <w:szCs w:val="22"/>
              </w:rPr>
              <w:t>+</w:t>
            </w:r>
            <w:r>
              <w:rPr>
                <w:sz w:val="22"/>
                <w:szCs w:val="22"/>
              </w:rPr>
              <w:t>15,8</w:t>
            </w:r>
          </w:p>
        </w:tc>
        <w:tc>
          <w:tcPr>
            <w:tcW w:w="1134" w:type="dxa"/>
          </w:tcPr>
          <w:p w:rsidR="00161F74" w:rsidRPr="00565522" w:rsidRDefault="00161F74" w:rsidP="00161F74">
            <w:pPr>
              <w:jc w:val="right"/>
              <w:rPr>
                <w:sz w:val="22"/>
                <w:szCs w:val="22"/>
              </w:rPr>
            </w:pPr>
            <w:r>
              <w:rPr>
                <w:sz w:val="22"/>
                <w:szCs w:val="22"/>
              </w:rPr>
              <w:t>425,9</w:t>
            </w:r>
          </w:p>
        </w:tc>
        <w:tc>
          <w:tcPr>
            <w:tcW w:w="993" w:type="dxa"/>
          </w:tcPr>
          <w:p w:rsidR="00161F74" w:rsidRPr="00565522" w:rsidRDefault="00161F74" w:rsidP="00161F74">
            <w:pPr>
              <w:jc w:val="right"/>
              <w:rPr>
                <w:sz w:val="22"/>
                <w:szCs w:val="22"/>
              </w:rPr>
            </w:pPr>
            <w:r>
              <w:rPr>
                <w:sz w:val="22"/>
                <w:szCs w:val="22"/>
              </w:rPr>
              <w:t>443,0</w:t>
            </w:r>
          </w:p>
        </w:tc>
      </w:tr>
      <w:tr w:rsidR="00161F74" w:rsidRPr="00565522" w:rsidTr="00914F50">
        <w:tc>
          <w:tcPr>
            <w:tcW w:w="534" w:type="dxa"/>
          </w:tcPr>
          <w:p w:rsidR="00161F74" w:rsidRPr="00CC4F9A" w:rsidRDefault="00161F74" w:rsidP="00161F74">
            <w:pPr>
              <w:jc w:val="center"/>
              <w:rPr>
                <w:sz w:val="22"/>
                <w:szCs w:val="22"/>
              </w:rPr>
            </w:pPr>
            <w:r w:rsidRPr="00CC4F9A">
              <w:rPr>
                <w:sz w:val="22"/>
                <w:szCs w:val="22"/>
              </w:rPr>
              <w:t>4.</w:t>
            </w:r>
          </w:p>
        </w:tc>
        <w:tc>
          <w:tcPr>
            <w:tcW w:w="3260" w:type="dxa"/>
          </w:tcPr>
          <w:p w:rsidR="00161F74" w:rsidRPr="00CC4F9A" w:rsidRDefault="00161F74" w:rsidP="00161F74">
            <w:pPr>
              <w:jc w:val="both"/>
              <w:rPr>
                <w:sz w:val="22"/>
                <w:szCs w:val="22"/>
              </w:rPr>
            </w:pPr>
            <w:r w:rsidRPr="00CC4F9A">
              <w:rPr>
                <w:sz w:val="22"/>
                <w:szCs w:val="22"/>
              </w:rPr>
              <w:t>Совершенствование системы патриотического воспитания и допризывной подготовки молодежи</w:t>
            </w:r>
          </w:p>
        </w:tc>
        <w:tc>
          <w:tcPr>
            <w:tcW w:w="1417" w:type="dxa"/>
          </w:tcPr>
          <w:p w:rsidR="00161F74" w:rsidRPr="00CC4F9A" w:rsidRDefault="00161F74" w:rsidP="00161F74">
            <w:pPr>
              <w:jc w:val="right"/>
              <w:rPr>
                <w:sz w:val="22"/>
                <w:szCs w:val="22"/>
              </w:rPr>
            </w:pPr>
            <w:r>
              <w:rPr>
                <w:sz w:val="22"/>
                <w:szCs w:val="22"/>
              </w:rPr>
              <w:t>4 497,3</w:t>
            </w:r>
          </w:p>
        </w:tc>
        <w:tc>
          <w:tcPr>
            <w:tcW w:w="1134" w:type="dxa"/>
          </w:tcPr>
          <w:p w:rsidR="00161F74" w:rsidRPr="00565522" w:rsidRDefault="00161F74" w:rsidP="00161F74">
            <w:pPr>
              <w:jc w:val="right"/>
              <w:rPr>
                <w:sz w:val="22"/>
                <w:szCs w:val="22"/>
              </w:rPr>
            </w:pPr>
            <w:r>
              <w:rPr>
                <w:sz w:val="22"/>
                <w:szCs w:val="22"/>
              </w:rPr>
              <w:t>2 369,9</w:t>
            </w:r>
          </w:p>
        </w:tc>
        <w:tc>
          <w:tcPr>
            <w:tcW w:w="1134" w:type="dxa"/>
          </w:tcPr>
          <w:p w:rsidR="00161F74" w:rsidRPr="00565522" w:rsidRDefault="00161F74" w:rsidP="00161F74">
            <w:pPr>
              <w:jc w:val="right"/>
              <w:rPr>
                <w:sz w:val="22"/>
                <w:szCs w:val="22"/>
              </w:rPr>
            </w:pPr>
            <w:r>
              <w:rPr>
                <w:sz w:val="22"/>
                <w:szCs w:val="22"/>
              </w:rPr>
              <w:t>-2 127,4</w:t>
            </w:r>
          </w:p>
        </w:tc>
        <w:tc>
          <w:tcPr>
            <w:tcW w:w="1134" w:type="dxa"/>
          </w:tcPr>
          <w:p w:rsidR="00161F74" w:rsidRPr="00565522" w:rsidRDefault="00161F74" w:rsidP="00161F74">
            <w:pPr>
              <w:jc w:val="right"/>
              <w:rPr>
                <w:sz w:val="22"/>
                <w:szCs w:val="22"/>
              </w:rPr>
            </w:pPr>
            <w:r>
              <w:rPr>
                <w:sz w:val="22"/>
                <w:szCs w:val="22"/>
              </w:rPr>
              <w:t>602,0</w:t>
            </w:r>
          </w:p>
        </w:tc>
        <w:tc>
          <w:tcPr>
            <w:tcW w:w="993" w:type="dxa"/>
          </w:tcPr>
          <w:p w:rsidR="00161F74" w:rsidRPr="00565522" w:rsidRDefault="00161F74" w:rsidP="00161F74">
            <w:pPr>
              <w:jc w:val="right"/>
              <w:rPr>
                <w:sz w:val="22"/>
                <w:szCs w:val="22"/>
              </w:rPr>
            </w:pPr>
            <w:r>
              <w:rPr>
                <w:sz w:val="22"/>
                <w:szCs w:val="22"/>
              </w:rPr>
              <w:t>577,7</w:t>
            </w:r>
          </w:p>
        </w:tc>
      </w:tr>
      <w:tr w:rsidR="00161F74" w:rsidRPr="00565522" w:rsidTr="00914F50">
        <w:tc>
          <w:tcPr>
            <w:tcW w:w="534" w:type="dxa"/>
          </w:tcPr>
          <w:p w:rsidR="00161F74" w:rsidRPr="00CC4F9A" w:rsidRDefault="00161F74" w:rsidP="00161F74">
            <w:pPr>
              <w:jc w:val="center"/>
              <w:rPr>
                <w:sz w:val="22"/>
                <w:szCs w:val="22"/>
              </w:rPr>
            </w:pPr>
            <w:r w:rsidRPr="00CC4F9A">
              <w:rPr>
                <w:sz w:val="22"/>
                <w:szCs w:val="22"/>
              </w:rPr>
              <w:t>5.</w:t>
            </w:r>
          </w:p>
        </w:tc>
        <w:tc>
          <w:tcPr>
            <w:tcW w:w="3260" w:type="dxa"/>
          </w:tcPr>
          <w:p w:rsidR="00161F74" w:rsidRPr="00CC4F9A" w:rsidRDefault="00161F74" w:rsidP="00161F74">
            <w:pPr>
              <w:jc w:val="both"/>
              <w:rPr>
                <w:sz w:val="22"/>
                <w:szCs w:val="22"/>
              </w:rPr>
            </w:pPr>
            <w:r w:rsidRPr="00CC4F9A">
              <w:rPr>
                <w:sz w:val="22"/>
                <w:szCs w:val="22"/>
              </w:rPr>
              <w:t>Информационное обеспечение муниципальной молодежной политики</w:t>
            </w:r>
          </w:p>
        </w:tc>
        <w:tc>
          <w:tcPr>
            <w:tcW w:w="1417" w:type="dxa"/>
          </w:tcPr>
          <w:p w:rsidR="00161F74" w:rsidRPr="00CC4F9A" w:rsidRDefault="00161F74" w:rsidP="00161F74">
            <w:pPr>
              <w:jc w:val="right"/>
              <w:rPr>
                <w:sz w:val="22"/>
                <w:szCs w:val="22"/>
              </w:rPr>
            </w:pPr>
            <w:r>
              <w:rPr>
                <w:sz w:val="22"/>
                <w:szCs w:val="22"/>
              </w:rPr>
              <w:t>32,2</w:t>
            </w:r>
          </w:p>
        </w:tc>
        <w:tc>
          <w:tcPr>
            <w:tcW w:w="1134" w:type="dxa"/>
          </w:tcPr>
          <w:p w:rsidR="00161F74" w:rsidRPr="00565522" w:rsidRDefault="00161F74" w:rsidP="00161F74">
            <w:pPr>
              <w:jc w:val="right"/>
              <w:rPr>
                <w:sz w:val="22"/>
                <w:szCs w:val="22"/>
              </w:rPr>
            </w:pPr>
            <w:r>
              <w:rPr>
                <w:sz w:val="22"/>
                <w:szCs w:val="22"/>
              </w:rPr>
              <w:t>65,1</w:t>
            </w:r>
          </w:p>
        </w:tc>
        <w:tc>
          <w:tcPr>
            <w:tcW w:w="1134" w:type="dxa"/>
          </w:tcPr>
          <w:p w:rsidR="00161F74" w:rsidRPr="00565522" w:rsidRDefault="00161F74" w:rsidP="00161F74">
            <w:pPr>
              <w:jc w:val="right"/>
              <w:rPr>
                <w:sz w:val="22"/>
                <w:szCs w:val="22"/>
              </w:rPr>
            </w:pPr>
            <w:r>
              <w:rPr>
                <w:sz w:val="22"/>
                <w:szCs w:val="22"/>
              </w:rPr>
              <w:t>+32,9</w:t>
            </w:r>
          </w:p>
        </w:tc>
        <w:tc>
          <w:tcPr>
            <w:tcW w:w="1134" w:type="dxa"/>
          </w:tcPr>
          <w:p w:rsidR="00161F74" w:rsidRPr="00565522" w:rsidRDefault="00161F74" w:rsidP="00161F74">
            <w:pPr>
              <w:jc w:val="right"/>
              <w:rPr>
                <w:sz w:val="22"/>
                <w:szCs w:val="22"/>
              </w:rPr>
            </w:pPr>
            <w:r>
              <w:rPr>
                <w:sz w:val="22"/>
                <w:szCs w:val="22"/>
              </w:rPr>
              <w:t>67,7</w:t>
            </w:r>
          </w:p>
        </w:tc>
        <w:tc>
          <w:tcPr>
            <w:tcW w:w="993" w:type="dxa"/>
          </w:tcPr>
          <w:p w:rsidR="00161F74" w:rsidRPr="00565522" w:rsidRDefault="00161F74" w:rsidP="00161F74">
            <w:pPr>
              <w:jc w:val="right"/>
              <w:rPr>
                <w:sz w:val="22"/>
                <w:szCs w:val="22"/>
              </w:rPr>
            </w:pPr>
            <w:r>
              <w:rPr>
                <w:sz w:val="22"/>
                <w:szCs w:val="22"/>
              </w:rPr>
              <w:t>70,4</w:t>
            </w:r>
          </w:p>
        </w:tc>
      </w:tr>
    </w:tbl>
    <w:p w:rsidR="00161F74" w:rsidRPr="00CC4F9A" w:rsidRDefault="00161F74" w:rsidP="00161F74">
      <w:pPr>
        <w:pStyle w:val="a4"/>
        <w:spacing w:after="0" w:line="256" w:lineRule="auto"/>
        <w:ind w:left="0"/>
        <w:jc w:val="both"/>
        <w:rPr>
          <w:sz w:val="24"/>
          <w:szCs w:val="24"/>
        </w:rPr>
      </w:pPr>
      <w:r w:rsidRPr="00CC4F9A">
        <w:rPr>
          <w:sz w:val="24"/>
          <w:szCs w:val="24"/>
        </w:rPr>
        <w:t xml:space="preserve">         </w:t>
      </w:r>
    </w:p>
    <w:p w:rsidR="00161F74" w:rsidRPr="00CC4F9A" w:rsidRDefault="00161F74" w:rsidP="00161F74">
      <w:pPr>
        <w:pStyle w:val="a4"/>
        <w:spacing w:after="0" w:line="254" w:lineRule="auto"/>
        <w:ind w:left="0" w:firstLine="709"/>
        <w:jc w:val="both"/>
        <w:rPr>
          <w:sz w:val="24"/>
          <w:szCs w:val="24"/>
        </w:rPr>
      </w:pPr>
      <w:r w:rsidRPr="00CC4F9A">
        <w:rPr>
          <w:sz w:val="24"/>
          <w:szCs w:val="24"/>
        </w:rPr>
        <w:t xml:space="preserve">Объем бюджетных ассигнований, предусмотренный </w:t>
      </w:r>
      <w:r w:rsidR="00914F50" w:rsidRPr="00CC4F9A">
        <w:rPr>
          <w:sz w:val="24"/>
          <w:szCs w:val="24"/>
        </w:rPr>
        <w:t xml:space="preserve">по муниципальной программе </w:t>
      </w:r>
      <w:r w:rsidRPr="00CC4F9A">
        <w:rPr>
          <w:sz w:val="24"/>
          <w:szCs w:val="24"/>
        </w:rPr>
        <w:t>на 2</w:t>
      </w:r>
      <w:r>
        <w:rPr>
          <w:sz w:val="24"/>
          <w:szCs w:val="24"/>
        </w:rPr>
        <w:t>021</w:t>
      </w:r>
      <w:r w:rsidRPr="00CC4F9A">
        <w:rPr>
          <w:sz w:val="24"/>
          <w:szCs w:val="24"/>
        </w:rPr>
        <w:t xml:space="preserve"> год, по сравнению с объемом, утвержденным </w:t>
      </w:r>
      <w:r>
        <w:rPr>
          <w:sz w:val="24"/>
          <w:szCs w:val="24"/>
        </w:rPr>
        <w:t>на 2021</w:t>
      </w:r>
      <w:r w:rsidRPr="00CC4F9A">
        <w:rPr>
          <w:sz w:val="24"/>
          <w:szCs w:val="24"/>
        </w:rPr>
        <w:t xml:space="preserve"> год решением Собрания муниципального образования </w:t>
      </w:r>
      <w:r w:rsidR="003D4DED">
        <w:rPr>
          <w:sz w:val="24"/>
          <w:szCs w:val="24"/>
        </w:rPr>
        <w:t>«</w:t>
      </w:r>
      <w:r w:rsidRPr="00CC4F9A">
        <w:rPr>
          <w:sz w:val="24"/>
          <w:szCs w:val="24"/>
        </w:rPr>
        <w:t>Городской округ Ногликский</w:t>
      </w:r>
      <w:r w:rsidR="003D4DED">
        <w:rPr>
          <w:sz w:val="24"/>
          <w:szCs w:val="24"/>
        </w:rPr>
        <w:t>»</w:t>
      </w:r>
      <w:r w:rsidRPr="00CC4F9A">
        <w:rPr>
          <w:sz w:val="24"/>
          <w:szCs w:val="24"/>
        </w:rPr>
        <w:t xml:space="preserve"> о</w:t>
      </w:r>
      <w:r>
        <w:rPr>
          <w:sz w:val="24"/>
          <w:szCs w:val="24"/>
        </w:rPr>
        <w:t>т 12.12.2018 № 18</w:t>
      </w:r>
      <w:r w:rsidRPr="00CC4F9A">
        <w:rPr>
          <w:sz w:val="24"/>
          <w:szCs w:val="24"/>
        </w:rPr>
        <w:t xml:space="preserve"> </w:t>
      </w:r>
      <w:r w:rsidR="003D4DED">
        <w:rPr>
          <w:sz w:val="24"/>
          <w:szCs w:val="24"/>
        </w:rPr>
        <w:t>«</w:t>
      </w:r>
      <w:r w:rsidRPr="00CC4F9A">
        <w:rPr>
          <w:sz w:val="24"/>
          <w:szCs w:val="24"/>
        </w:rPr>
        <w:t xml:space="preserve">О бюджете муниципального образования </w:t>
      </w:r>
      <w:r w:rsidR="003D4DED">
        <w:rPr>
          <w:sz w:val="24"/>
          <w:szCs w:val="24"/>
        </w:rPr>
        <w:t>«</w:t>
      </w:r>
      <w:r w:rsidRPr="00CC4F9A">
        <w:rPr>
          <w:sz w:val="24"/>
          <w:szCs w:val="24"/>
        </w:rPr>
        <w:t>Городской округ Ногликский</w:t>
      </w:r>
      <w:r w:rsidR="003D4DED">
        <w:rPr>
          <w:sz w:val="24"/>
          <w:szCs w:val="24"/>
        </w:rPr>
        <w:t>»</w:t>
      </w:r>
      <w:r w:rsidRPr="00CC4F9A">
        <w:rPr>
          <w:sz w:val="24"/>
          <w:szCs w:val="24"/>
        </w:rPr>
        <w:t xml:space="preserve"> </w:t>
      </w:r>
      <w:r>
        <w:rPr>
          <w:sz w:val="24"/>
          <w:szCs w:val="24"/>
        </w:rPr>
        <w:t>на 2020</w:t>
      </w:r>
      <w:r w:rsidRPr="00CC4F9A">
        <w:rPr>
          <w:sz w:val="24"/>
          <w:szCs w:val="24"/>
        </w:rPr>
        <w:t xml:space="preserve"> год и на плановый период 20</w:t>
      </w:r>
      <w:r>
        <w:rPr>
          <w:sz w:val="24"/>
          <w:szCs w:val="24"/>
        </w:rPr>
        <w:t>21</w:t>
      </w:r>
      <w:r w:rsidRPr="00CC4F9A">
        <w:rPr>
          <w:sz w:val="24"/>
          <w:szCs w:val="24"/>
        </w:rPr>
        <w:t xml:space="preserve"> </w:t>
      </w:r>
      <w:r>
        <w:rPr>
          <w:sz w:val="24"/>
          <w:szCs w:val="24"/>
        </w:rPr>
        <w:t>и</w:t>
      </w:r>
      <w:r w:rsidRPr="00CC4F9A">
        <w:rPr>
          <w:sz w:val="24"/>
          <w:szCs w:val="24"/>
        </w:rPr>
        <w:t xml:space="preserve"> 20</w:t>
      </w:r>
      <w:r>
        <w:rPr>
          <w:sz w:val="24"/>
          <w:szCs w:val="24"/>
        </w:rPr>
        <w:t>22</w:t>
      </w:r>
      <w:r w:rsidRPr="00CC4F9A">
        <w:rPr>
          <w:sz w:val="24"/>
          <w:szCs w:val="24"/>
        </w:rPr>
        <w:t xml:space="preserve"> годов</w:t>
      </w:r>
      <w:r w:rsidR="003D4DED">
        <w:rPr>
          <w:sz w:val="24"/>
          <w:szCs w:val="24"/>
        </w:rPr>
        <w:t>»</w:t>
      </w:r>
      <w:r w:rsidRPr="00CC4F9A">
        <w:rPr>
          <w:sz w:val="24"/>
          <w:szCs w:val="24"/>
        </w:rPr>
        <w:t>, увеличился</w:t>
      </w:r>
      <w:r w:rsidR="005B3D95">
        <w:rPr>
          <w:sz w:val="24"/>
          <w:szCs w:val="24"/>
        </w:rPr>
        <w:t xml:space="preserve"> на 44 382,3</w:t>
      </w:r>
      <w:r w:rsidRPr="00CC4F9A">
        <w:rPr>
          <w:sz w:val="24"/>
          <w:szCs w:val="24"/>
        </w:rPr>
        <w:t xml:space="preserve"> тыс. рублей. Увеличение бюджетных ассигновани</w:t>
      </w:r>
      <w:r>
        <w:rPr>
          <w:sz w:val="24"/>
          <w:szCs w:val="24"/>
        </w:rPr>
        <w:t xml:space="preserve">й обусловлено переводом муниципального учреждения дополнительного образования в сферу физической культуры и спорта (МБУ </w:t>
      </w:r>
      <w:r w:rsidR="003D4DED">
        <w:rPr>
          <w:sz w:val="24"/>
          <w:szCs w:val="24"/>
        </w:rPr>
        <w:t>«</w:t>
      </w:r>
      <w:r>
        <w:rPr>
          <w:sz w:val="24"/>
          <w:szCs w:val="24"/>
        </w:rPr>
        <w:t>Спортивная школа</w:t>
      </w:r>
      <w:r w:rsidR="003D4DED">
        <w:rPr>
          <w:sz w:val="24"/>
          <w:szCs w:val="24"/>
        </w:rPr>
        <w:t>»</w:t>
      </w:r>
      <w:r>
        <w:rPr>
          <w:sz w:val="24"/>
          <w:szCs w:val="24"/>
        </w:rPr>
        <w:t xml:space="preserve"> пгт. Ноглики) с обеспечением содержания учреждения в рамках данной программы</w:t>
      </w:r>
      <w:r w:rsidRPr="00CC4F9A">
        <w:rPr>
          <w:sz w:val="24"/>
          <w:szCs w:val="24"/>
        </w:rPr>
        <w:t>.</w:t>
      </w:r>
    </w:p>
    <w:p w:rsidR="00161F74" w:rsidRPr="00CC4F9A" w:rsidRDefault="00161F74" w:rsidP="00161F74">
      <w:pPr>
        <w:spacing w:after="0"/>
        <w:ind w:firstLine="709"/>
        <w:jc w:val="both"/>
        <w:rPr>
          <w:sz w:val="24"/>
          <w:szCs w:val="24"/>
        </w:rPr>
      </w:pPr>
      <w:r w:rsidRPr="00CC4F9A">
        <w:rPr>
          <w:sz w:val="24"/>
          <w:szCs w:val="24"/>
        </w:rPr>
        <w:t xml:space="preserve"> </w:t>
      </w:r>
      <w:r w:rsidRPr="00D00417">
        <w:rPr>
          <w:sz w:val="24"/>
          <w:szCs w:val="24"/>
        </w:rPr>
        <w:t>На реализацию мероприятий по разделу</w:t>
      </w:r>
      <w:r w:rsidRPr="00CC4F9A">
        <w:rPr>
          <w:sz w:val="24"/>
          <w:szCs w:val="24"/>
        </w:rPr>
        <w:t xml:space="preserve"> </w:t>
      </w:r>
      <w:r w:rsidR="003D4DED">
        <w:rPr>
          <w:rFonts w:eastAsia="Times New Roman"/>
          <w:sz w:val="24"/>
          <w:szCs w:val="24"/>
          <w:lang w:eastAsia="ru-RU"/>
        </w:rPr>
        <w:t>«</w:t>
      </w:r>
      <w:r w:rsidRPr="00CC4F9A">
        <w:rPr>
          <w:rFonts w:eastAsia="Times New Roman"/>
          <w:sz w:val="24"/>
          <w:szCs w:val="24"/>
          <w:lang w:eastAsia="ru-RU"/>
        </w:rPr>
        <w:t>Сфера физической культуры и спорта</w:t>
      </w:r>
      <w:r w:rsidR="003D4DED">
        <w:rPr>
          <w:rFonts w:eastAsia="Times New Roman"/>
          <w:sz w:val="24"/>
          <w:szCs w:val="24"/>
          <w:lang w:eastAsia="ru-RU"/>
        </w:rPr>
        <w:t>»</w:t>
      </w:r>
      <w:r w:rsidRPr="00CC4F9A">
        <w:rPr>
          <w:rFonts w:eastAsia="Times New Roman"/>
          <w:sz w:val="24"/>
          <w:szCs w:val="24"/>
          <w:lang w:eastAsia="ru-RU"/>
        </w:rPr>
        <w:t xml:space="preserve"> предусматриваются бюджетны</w:t>
      </w:r>
      <w:r>
        <w:rPr>
          <w:rFonts w:eastAsia="Times New Roman"/>
          <w:sz w:val="24"/>
          <w:szCs w:val="24"/>
          <w:lang w:eastAsia="ru-RU"/>
        </w:rPr>
        <w:t>е</w:t>
      </w:r>
      <w:r w:rsidR="00DF57DB">
        <w:rPr>
          <w:rFonts w:eastAsia="Times New Roman"/>
          <w:sz w:val="24"/>
          <w:szCs w:val="24"/>
          <w:lang w:eastAsia="ru-RU"/>
        </w:rPr>
        <w:t xml:space="preserve"> ассигнования в объеме 183 879,7</w:t>
      </w:r>
      <w:r>
        <w:rPr>
          <w:rFonts w:eastAsia="Times New Roman"/>
          <w:sz w:val="24"/>
          <w:szCs w:val="24"/>
          <w:lang w:eastAsia="ru-RU"/>
        </w:rPr>
        <w:t xml:space="preserve"> тыс. рублей на 2021 год, 427 532,2 тыс. рублей на 2022</w:t>
      </w:r>
      <w:r w:rsidRPr="00CC4F9A">
        <w:rPr>
          <w:rFonts w:eastAsia="Times New Roman"/>
          <w:sz w:val="24"/>
          <w:szCs w:val="24"/>
          <w:lang w:eastAsia="ru-RU"/>
        </w:rPr>
        <w:t xml:space="preserve"> год и </w:t>
      </w:r>
      <w:r>
        <w:rPr>
          <w:rFonts w:eastAsia="Times New Roman"/>
          <w:sz w:val="24"/>
          <w:szCs w:val="24"/>
          <w:lang w:eastAsia="ru-RU"/>
        </w:rPr>
        <w:t xml:space="preserve">93 141,8 тыс. рублей на 2023 </w:t>
      </w:r>
      <w:r w:rsidRPr="00CC4F9A">
        <w:rPr>
          <w:rFonts w:eastAsia="Times New Roman"/>
          <w:sz w:val="24"/>
          <w:szCs w:val="24"/>
          <w:lang w:eastAsia="ru-RU"/>
        </w:rPr>
        <w:t xml:space="preserve">год. Средства планируется направить: </w:t>
      </w:r>
    </w:p>
    <w:p w:rsidR="00161F74" w:rsidRPr="00CC4F9A" w:rsidRDefault="00161F74" w:rsidP="00161F74">
      <w:pPr>
        <w:spacing w:after="0"/>
        <w:ind w:firstLine="709"/>
        <w:jc w:val="both"/>
        <w:rPr>
          <w:rFonts w:eastAsia="Times New Roman"/>
          <w:sz w:val="24"/>
          <w:szCs w:val="24"/>
          <w:lang w:eastAsia="ru-RU"/>
        </w:rPr>
      </w:pPr>
      <w:r w:rsidRPr="00CC4F9A">
        <w:rPr>
          <w:rFonts w:eastAsia="Times New Roman"/>
          <w:sz w:val="24"/>
          <w:szCs w:val="24"/>
          <w:lang w:eastAsia="ru-RU"/>
        </w:rPr>
        <w:t xml:space="preserve">а) на </w:t>
      </w:r>
      <w:r w:rsidRPr="00CC4F9A">
        <w:rPr>
          <w:sz w:val="24"/>
          <w:szCs w:val="24"/>
        </w:rPr>
        <w:t>развитие инфраструктуры и укрепление материально-технической базы объектов спортивного назначения</w:t>
      </w:r>
      <w:r>
        <w:rPr>
          <w:sz w:val="24"/>
          <w:szCs w:val="24"/>
        </w:rPr>
        <w:t xml:space="preserve">, </w:t>
      </w:r>
      <w:r w:rsidR="00DD0ED2">
        <w:rPr>
          <w:sz w:val="24"/>
          <w:szCs w:val="24"/>
        </w:rPr>
        <w:t>а именно</w:t>
      </w:r>
      <w:r w:rsidRPr="00CC4F9A">
        <w:rPr>
          <w:sz w:val="24"/>
          <w:szCs w:val="24"/>
        </w:rPr>
        <w:t>:</w:t>
      </w:r>
    </w:p>
    <w:p w:rsidR="00161F74" w:rsidRDefault="00161F74" w:rsidP="00161F74">
      <w:pPr>
        <w:tabs>
          <w:tab w:val="left" w:pos="0"/>
        </w:tabs>
        <w:spacing w:after="0" w:line="259" w:lineRule="auto"/>
        <w:ind w:firstLine="709"/>
        <w:jc w:val="both"/>
        <w:rPr>
          <w:sz w:val="24"/>
          <w:szCs w:val="24"/>
        </w:rPr>
      </w:pPr>
      <w:r w:rsidRPr="00CC4F9A">
        <w:rPr>
          <w:sz w:val="24"/>
          <w:szCs w:val="24"/>
        </w:rPr>
        <w:t xml:space="preserve">- на </w:t>
      </w:r>
      <w:r w:rsidR="00DD0ED2">
        <w:rPr>
          <w:sz w:val="24"/>
          <w:szCs w:val="24"/>
        </w:rPr>
        <w:t>замену</w:t>
      </w:r>
      <w:r>
        <w:rPr>
          <w:sz w:val="24"/>
          <w:szCs w:val="24"/>
        </w:rPr>
        <w:t xml:space="preserve"> в 2021 году навесного фасада МАУ </w:t>
      </w:r>
      <w:r w:rsidR="003D4DED">
        <w:rPr>
          <w:sz w:val="24"/>
          <w:szCs w:val="24"/>
        </w:rPr>
        <w:t>«</w:t>
      </w:r>
      <w:r>
        <w:rPr>
          <w:sz w:val="24"/>
          <w:szCs w:val="24"/>
        </w:rPr>
        <w:t>СК</w:t>
      </w:r>
      <w:r w:rsidRPr="00CC4F9A">
        <w:rPr>
          <w:sz w:val="24"/>
          <w:szCs w:val="24"/>
        </w:rPr>
        <w:t xml:space="preserve"> </w:t>
      </w:r>
      <w:r w:rsidR="003D4DED">
        <w:rPr>
          <w:sz w:val="24"/>
          <w:szCs w:val="24"/>
        </w:rPr>
        <w:t>«</w:t>
      </w:r>
      <w:r w:rsidRPr="00CC4F9A">
        <w:rPr>
          <w:sz w:val="24"/>
          <w:szCs w:val="24"/>
        </w:rPr>
        <w:t>Арена</w:t>
      </w:r>
      <w:r w:rsidR="003D4DED">
        <w:rPr>
          <w:sz w:val="24"/>
          <w:szCs w:val="24"/>
        </w:rPr>
        <w:t>»</w:t>
      </w:r>
      <w:r>
        <w:rPr>
          <w:sz w:val="24"/>
          <w:szCs w:val="24"/>
        </w:rPr>
        <w:t xml:space="preserve"> в сумме 20 348,5</w:t>
      </w:r>
      <w:r w:rsidRPr="00CC4F9A">
        <w:rPr>
          <w:sz w:val="24"/>
          <w:szCs w:val="24"/>
        </w:rPr>
        <w:t xml:space="preserve"> тыс. рублей</w:t>
      </w:r>
      <w:r>
        <w:rPr>
          <w:sz w:val="24"/>
          <w:szCs w:val="24"/>
        </w:rPr>
        <w:t xml:space="preserve"> и на </w:t>
      </w:r>
      <w:r w:rsidR="00552906">
        <w:rPr>
          <w:sz w:val="24"/>
          <w:szCs w:val="24"/>
        </w:rPr>
        <w:t>модернизацию системы видеонаблюдения</w:t>
      </w:r>
      <w:r>
        <w:rPr>
          <w:sz w:val="24"/>
          <w:szCs w:val="24"/>
        </w:rPr>
        <w:t xml:space="preserve"> в сумме 2 198,8 тыс. рублей</w:t>
      </w:r>
      <w:r w:rsidRPr="00CC4F9A">
        <w:rPr>
          <w:sz w:val="24"/>
          <w:szCs w:val="24"/>
        </w:rPr>
        <w:t>;</w:t>
      </w:r>
    </w:p>
    <w:p w:rsidR="00161F74" w:rsidRPr="00CC4F9A" w:rsidRDefault="00DD0ED2" w:rsidP="00161F74">
      <w:pPr>
        <w:spacing w:after="0" w:line="256" w:lineRule="auto"/>
        <w:ind w:firstLine="709"/>
        <w:jc w:val="both"/>
        <w:rPr>
          <w:sz w:val="24"/>
          <w:szCs w:val="24"/>
        </w:rPr>
      </w:pPr>
      <w:r>
        <w:rPr>
          <w:sz w:val="24"/>
          <w:szCs w:val="24"/>
        </w:rPr>
        <w:t>- в</w:t>
      </w:r>
      <w:r w:rsidR="00161F74">
        <w:rPr>
          <w:sz w:val="24"/>
          <w:szCs w:val="24"/>
        </w:rPr>
        <w:t xml:space="preserve"> 2021 год в сумме 858,9 тыс. рублей на ремонт кровли над служебными помещениями </w:t>
      </w:r>
      <w:r w:rsidR="00EE5E08">
        <w:rPr>
          <w:sz w:val="24"/>
          <w:szCs w:val="24"/>
        </w:rPr>
        <w:t xml:space="preserve">здания </w:t>
      </w:r>
      <w:r w:rsidR="00161F74">
        <w:rPr>
          <w:sz w:val="24"/>
          <w:szCs w:val="24"/>
        </w:rPr>
        <w:t>бассейна, а также на устройство волейбольной площадки и площадки для пляжного волейбола</w:t>
      </w:r>
      <w:r w:rsidRPr="00DD0ED2">
        <w:rPr>
          <w:sz w:val="24"/>
          <w:szCs w:val="24"/>
        </w:rPr>
        <w:t xml:space="preserve"> </w:t>
      </w:r>
      <w:r>
        <w:rPr>
          <w:sz w:val="24"/>
          <w:szCs w:val="24"/>
        </w:rPr>
        <w:t>в общей сумме 2 163,6 тыс. рублей</w:t>
      </w:r>
      <w:r w:rsidR="00161F74">
        <w:rPr>
          <w:sz w:val="24"/>
          <w:szCs w:val="24"/>
        </w:rPr>
        <w:t>;</w:t>
      </w:r>
    </w:p>
    <w:p w:rsidR="00161F74" w:rsidRPr="0045169D" w:rsidRDefault="00161F74" w:rsidP="00161F74">
      <w:pPr>
        <w:spacing w:after="0" w:line="259" w:lineRule="auto"/>
        <w:ind w:firstLine="709"/>
        <w:jc w:val="both"/>
        <w:rPr>
          <w:rFonts w:eastAsia="Times New Roman"/>
          <w:sz w:val="24"/>
          <w:szCs w:val="24"/>
          <w:lang w:eastAsia="ru-RU"/>
        </w:rPr>
      </w:pPr>
      <w:r w:rsidRPr="003D4DED">
        <w:rPr>
          <w:sz w:val="24"/>
          <w:szCs w:val="24"/>
        </w:rPr>
        <w:t>-</w:t>
      </w:r>
      <w:r w:rsidR="00BF4088" w:rsidRPr="003D4DED">
        <w:rPr>
          <w:rFonts w:eastAsia="Times New Roman"/>
          <w:sz w:val="24"/>
          <w:szCs w:val="24"/>
          <w:lang w:eastAsia="ru-RU"/>
        </w:rPr>
        <w:t xml:space="preserve"> на </w:t>
      </w:r>
      <w:r w:rsidRPr="003D4DED">
        <w:rPr>
          <w:rFonts w:eastAsia="Times New Roman"/>
          <w:sz w:val="24"/>
          <w:szCs w:val="24"/>
          <w:lang w:eastAsia="ru-RU"/>
        </w:rPr>
        <w:t>строительств</w:t>
      </w:r>
      <w:r w:rsidR="00DD0ED2">
        <w:rPr>
          <w:rFonts w:eastAsia="Times New Roman"/>
          <w:sz w:val="24"/>
          <w:szCs w:val="24"/>
          <w:lang w:eastAsia="ru-RU"/>
        </w:rPr>
        <w:t>о</w:t>
      </w:r>
      <w:r w:rsidRPr="003D4DED">
        <w:rPr>
          <w:rFonts w:eastAsia="Times New Roman"/>
          <w:sz w:val="24"/>
          <w:szCs w:val="24"/>
          <w:lang w:eastAsia="ru-RU"/>
        </w:rPr>
        <w:t xml:space="preserve"> объекта </w:t>
      </w:r>
      <w:r w:rsidR="003D4DED">
        <w:rPr>
          <w:rFonts w:eastAsia="Times New Roman"/>
          <w:sz w:val="24"/>
          <w:szCs w:val="24"/>
          <w:lang w:eastAsia="ru-RU"/>
        </w:rPr>
        <w:t>«</w:t>
      </w:r>
      <w:r w:rsidRPr="003D4DED">
        <w:rPr>
          <w:rFonts w:eastAsia="Times New Roman"/>
          <w:sz w:val="24"/>
          <w:szCs w:val="24"/>
          <w:lang w:eastAsia="ru-RU"/>
        </w:rPr>
        <w:t>Крытый корт в пгт. Ноглики</w:t>
      </w:r>
      <w:r w:rsidR="003D4DED">
        <w:rPr>
          <w:rFonts w:eastAsia="Times New Roman"/>
          <w:sz w:val="24"/>
          <w:szCs w:val="24"/>
          <w:lang w:eastAsia="ru-RU"/>
        </w:rPr>
        <w:t>»</w:t>
      </w:r>
      <w:r w:rsidRPr="003D4DED">
        <w:rPr>
          <w:rFonts w:eastAsia="Times New Roman"/>
          <w:sz w:val="24"/>
          <w:szCs w:val="24"/>
          <w:lang w:eastAsia="ru-RU"/>
        </w:rPr>
        <w:t xml:space="preserve"> </w:t>
      </w:r>
      <w:r w:rsidR="003E6211" w:rsidRPr="003D4DED">
        <w:rPr>
          <w:rFonts w:eastAsia="Times New Roman"/>
          <w:sz w:val="24"/>
          <w:szCs w:val="24"/>
          <w:lang w:eastAsia="ru-RU"/>
        </w:rPr>
        <w:t>в</w:t>
      </w:r>
      <w:r w:rsidR="00EE5E08" w:rsidRPr="003D4DED">
        <w:rPr>
          <w:rFonts w:eastAsia="Times New Roman"/>
          <w:sz w:val="24"/>
          <w:szCs w:val="24"/>
          <w:lang w:eastAsia="ru-RU"/>
        </w:rPr>
        <w:t xml:space="preserve"> 2021 год</w:t>
      </w:r>
      <w:r w:rsidR="003E6211" w:rsidRPr="003D4DED">
        <w:rPr>
          <w:rFonts w:eastAsia="Times New Roman"/>
          <w:sz w:val="24"/>
          <w:szCs w:val="24"/>
          <w:lang w:eastAsia="ru-RU"/>
        </w:rPr>
        <w:t>у</w:t>
      </w:r>
      <w:r w:rsidR="00EE5E08" w:rsidRPr="003D4DED">
        <w:rPr>
          <w:rFonts w:eastAsia="Times New Roman"/>
          <w:sz w:val="24"/>
          <w:szCs w:val="24"/>
          <w:lang w:eastAsia="ru-RU"/>
        </w:rPr>
        <w:t xml:space="preserve"> </w:t>
      </w:r>
      <w:r w:rsidR="003E6211" w:rsidRPr="003D4DED">
        <w:rPr>
          <w:rFonts w:eastAsia="Times New Roman"/>
          <w:sz w:val="24"/>
          <w:szCs w:val="24"/>
          <w:lang w:eastAsia="ru-RU"/>
        </w:rPr>
        <w:t xml:space="preserve">за счет областного и местного бюджетов </w:t>
      </w:r>
      <w:r w:rsidR="00EE5E08" w:rsidRPr="003D4DED">
        <w:rPr>
          <w:rFonts w:eastAsia="Times New Roman"/>
          <w:sz w:val="24"/>
          <w:szCs w:val="24"/>
          <w:lang w:eastAsia="ru-RU"/>
        </w:rPr>
        <w:t xml:space="preserve">в </w:t>
      </w:r>
      <w:r w:rsidR="003E6211" w:rsidRPr="003D4DED">
        <w:rPr>
          <w:rFonts w:eastAsia="Times New Roman"/>
          <w:sz w:val="24"/>
          <w:szCs w:val="24"/>
          <w:lang w:eastAsia="ru-RU"/>
        </w:rPr>
        <w:t>общем объеме</w:t>
      </w:r>
      <w:r w:rsidR="00EE5E08" w:rsidRPr="003D4DED">
        <w:rPr>
          <w:rFonts w:eastAsia="Times New Roman"/>
          <w:sz w:val="24"/>
          <w:szCs w:val="24"/>
          <w:lang w:eastAsia="ru-RU"/>
        </w:rPr>
        <w:t xml:space="preserve"> 62 818,1 тыс. рублей, из которых 628,2 тыс. рублей - </w:t>
      </w:r>
      <w:r w:rsidR="00EE5E08" w:rsidRPr="003D4DED">
        <w:rPr>
          <w:sz w:val="24"/>
          <w:szCs w:val="24"/>
        </w:rPr>
        <w:t>дол</w:t>
      </w:r>
      <w:r w:rsidR="008D79A0">
        <w:rPr>
          <w:sz w:val="24"/>
          <w:szCs w:val="24"/>
        </w:rPr>
        <w:t>я местного бюджета из расчета 1</w:t>
      </w:r>
      <w:r w:rsidR="00EE5E08" w:rsidRPr="003D4DED">
        <w:rPr>
          <w:sz w:val="24"/>
          <w:szCs w:val="24"/>
        </w:rPr>
        <w:t>% от объема капитальных вложений</w:t>
      </w:r>
      <w:r w:rsidR="003E6211" w:rsidRPr="003D4DED">
        <w:rPr>
          <w:sz w:val="24"/>
          <w:szCs w:val="24"/>
        </w:rPr>
        <w:t>;</w:t>
      </w:r>
      <w:r w:rsidR="00EE5E08" w:rsidRPr="003D4DED">
        <w:rPr>
          <w:sz w:val="24"/>
          <w:szCs w:val="24"/>
        </w:rPr>
        <w:t xml:space="preserve"> в 2022 году </w:t>
      </w:r>
      <w:r w:rsidR="003E6211" w:rsidRPr="003D4DED">
        <w:rPr>
          <w:sz w:val="24"/>
          <w:szCs w:val="24"/>
        </w:rPr>
        <w:t xml:space="preserve">общий объем капитальных вложений </w:t>
      </w:r>
      <w:r w:rsidR="003E6211" w:rsidRPr="0045169D">
        <w:rPr>
          <w:sz w:val="24"/>
          <w:szCs w:val="24"/>
        </w:rPr>
        <w:t xml:space="preserve">составляет 335 271,8 тыс. рублей. </w:t>
      </w:r>
      <w:r w:rsidRPr="0045169D">
        <w:rPr>
          <w:sz w:val="24"/>
          <w:szCs w:val="24"/>
        </w:rPr>
        <w:t xml:space="preserve">Кроме этого, </w:t>
      </w:r>
      <w:r w:rsidR="009A5265" w:rsidRPr="0045169D">
        <w:rPr>
          <w:sz w:val="24"/>
          <w:szCs w:val="24"/>
        </w:rPr>
        <w:t xml:space="preserve">на 2021 год за счет средств местного бюджета </w:t>
      </w:r>
      <w:r w:rsidRPr="0045169D">
        <w:rPr>
          <w:sz w:val="24"/>
          <w:szCs w:val="24"/>
        </w:rPr>
        <w:t xml:space="preserve">предусмотрены расходы по сопровождению объекта </w:t>
      </w:r>
      <w:r w:rsidR="009A5265" w:rsidRPr="0045169D">
        <w:rPr>
          <w:sz w:val="24"/>
          <w:szCs w:val="24"/>
        </w:rPr>
        <w:t xml:space="preserve">авторским и </w:t>
      </w:r>
      <w:r w:rsidRPr="0045169D">
        <w:rPr>
          <w:sz w:val="24"/>
          <w:szCs w:val="24"/>
        </w:rPr>
        <w:t xml:space="preserve">техническим надзором </w:t>
      </w:r>
      <w:r w:rsidR="003E6211" w:rsidRPr="0045169D">
        <w:rPr>
          <w:sz w:val="24"/>
          <w:szCs w:val="24"/>
        </w:rPr>
        <w:t xml:space="preserve">в сумме </w:t>
      </w:r>
      <w:r w:rsidR="009A5265" w:rsidRPr="0045169D">
        <w:rPr>
          <w:sz w:val="24"/>
          <w:szCs w:val="24"/>
        </w:rPr>
        <w:t>2 594,8</w:t>
      </w:r>
      <w:r w:rsidR="003E6211" w:rsidRPr="0045169D">
        <w:rPr>
          <w:sz w:val="24"/>
          <w:szCs w:val="24"/>
        </w:rPr>
        <w:t xml:space="preserve"> тыс. рублей</w:t>
      </w:r>
      <w:r w:rsidR="009A5265" w:rsidRPr="0045169D">
        <w:rPr>
          <w:sz w:val="24"/>
          <w:szCs w:val="24"/>
        </w:rPr>
        <w:t>;</w:t>
      </w:r>
      <w:r w:rsidRPr="0045169D">
        <w:rPr>
          <w:sz w:val="24"/>
          <w:szCs w:val="24"/>
        </w:rPr>
        <w:t xml:space="preserve"> </w:t>
      </w:r>
    </w:p>
    <w:p w:rsidR="00161F74" w:rsidRPr="00CC4F9A" w:rsidRDefault="00161F74" w:rsidP="00161F74">
      <w:pPr>
        <w:tabs>
          <w:tab w:val="left" w:pos="0"/>
        </w:tabs>
        <w:spacing w:after="0" w:line="259" w:lineRule="auto"/>
        <w:ind w:firstLine="709"/>
        <w:jc w:val="both"/>
        <w:rPr>
          <w:rFonts w:eastAsia="Times New Roman"/>
          <w:sz w:val="24"/>
          <w:szCs w:val="24"/>
          <w:lang w:eastAsia="ru-RU"/>
        </w:rPr>
      </w:pPr>
      <w:r w:rsidRPr="0045169D">
        <w:rPr>
          <w:sz w:val="24"/>
          <w:szCs w:val="24"/>
        </w:rPr>
        <w:t xml:space="preserve">б) на обеспечение оборудованием и инвентарем муниципального бюджетного учреждения </w:t>
      </w:r>
      <w:r w:rsidR="003D4DED" w:rsidRPr="0045169D">
        <w:rPr>
          <w:sz w:val="24"/>
          <w:szCs w:val="24"/>
        </w:rPr>
        <w:t>«</w:t>
      </w:r>
      <w:r w:rsidRPr="0045169D">
        <w:rPr>
          <w:sz w:val="24"/>
          <w:szCs w:val="24"/>
        </w:rPr>
        <w:t>Спортивная школа</w:t>
      </w:r>
      <w:r w:rsidR="003D4DED" w:rsidRPr="0045169D">
        <w:rPr>
          <w:sz w:val="24"/>
          <w:szCs w:val="24"/>
        </w:rPr>
        <w:t>»</w:t>
      </w:r>
      <w:r w:rsidRPr="0045169D">
        <w:rPr>
          <w:sz w:val="24"/>
          <w:szCs w:val="24"/>
        </w:rPr>
        <w:t xml:space="preserve"> пгт. Ноглики (приобретение </w:t>
      </w:r>
      <w:r w:rsidR="00DD0ED2">
        <w:rPr>
          <w:sz w:val="24"/>
          <w:szCs w:val="24"/>
        </w:rPr>
        <w:t xml:space="preserve">спортивной </w:t>
      </w:r>
      <w:r w:rsidRPr="0045169D">
        <w:rPr>
          <w:sz w:val="24"/>
          <w:szCs w:val="24"/>
        </w:rPr>
        <w:t>формы, инвентаря,</w:t>
      </w:r>
      <w:r w:rsidRPr="00CC4F9A">
        <w:rPr>
          <w:sz w:val="24"/>
          <w:szCs w:val="24"/>
        </w:rPr>
        <w:t xml:space="preserve"> оборудования </w:t>
      </w:r>
      <w:r>
        <w:rPr>
          <w:sz w:val="24"/>
          <w:szCs w:val="24"/>
        </w:rPr>
        <w:t xml:space="preserve">для секций волейбола, футбола и </w:t>
      </w:r>
      <w:r w:rsidR="00DD0ED2">
        <w:rPr>
          <w:sz w:val="24"/>
          <w:szCs w:val="24"/>
        </w:rPr>
        <w:t>лыжных гонок</w:t>
      </w:r>
      <w:r w:rsidRPr="00CC4F9A">
        <w:rPr>
          <w:sz w:val="24"/>
          <w:szCs w:val="24"/>
        </w:rPr>
        <w:t>) в</w:t>
      </w:r>
      <w:r>
        <w:rPr>
          <w:sz w:val="24"/>
          <w:szCs w:val="24"/>
        </w:rPr>
        <w:t xml:space="preserve"> объеме средств 800,0 тыс. рублей на 2021 год и 800,0 тыс. рублей на 2023 год;</w:t>
      </w:r>
    </w:p>
    <w:p w:rsidR="00161F74" w:rsidRPr="00CC4F9A" w:rsidRDefault="00161F74" w:rsidP="00161F74">
      <w:pPr>
        <w:spacing w:after="0"/>
        <w:ind w:firstLine="709"/>
        <w:jc w:val="both"/>
        <w:rPr>
          <w:rFonts w:eastAsia="Times New Roman"/>
          <w:sz w:val="24"/>
          <w:szCs w:val="24"/>
          <w:lang w:eastAsia="ru-RU"/>
        </w:rPr>
      </w:pPr>
      <w:r w:rsidRPr="00CC4F9A">
        <w:rPr>
          <w:rFonts w:eastAsia="Times New Roman"/>
          <w:sz w:val="24"/>
          <w:szCs w:val="24"/>
          <w:lang w:eastAsia="ru-RU"/>
        </w:rPr>
        <w:lastRenderedPageBreak/>
        <w:t>в) на мероприятия в области физической культуры, школьного и ма</w:t>
      </w:r>
      <w:r>
        <w:rPr>
          <w:rFonts w:eastAsia="Times New Roman"/>
          <w:sz w:val="24"/>
          <w:szCs w:val="24"/>
          <w:lang w:eastAsia="ru-RU"/>
        </w:rPr>
        <w:t>ссового спорта в объеме 92</w:t>
      </w:r>
      <w:r w:rsidR="00DF57DB">
        <w:rPr>
          <w:rFonts w:eastAsia="Times New Roman"/>
          <w:sz w:val="24"/>
          <w:szCs w:val="24"/>
          <w:lang w:eastAsia="ru-RU"/>
        </w:rPr>
        <w:t> </w:t>
      </w:r>
      <w:r>
        <w:rPr>
          <w:rFonts w:eastAsia="Times New Roman"/>
          <w:sz w:val="24"/>
          <w:szCs w:val="24"/>
          <w:lang w:eastAsia="ru-RU"/>
        </w:rPr>
        <w:t>0</w:t>
      </w:r>
      <w:r w:rsidR="00DF57DB">
        <w:rPr>
          <w:rFonts w:eastAsia="Times New Roman"/>
          <w:sz w:val="24"/>
          <w:szCs w:val="24"/>
          <w:lang w:eastAsia="ru-RU"/>
        </w:rPr>
        <w:t>97,0</w:t>
      </w:r>
      <w:r>
        <w:rPr>
          <w:rFonts w:eastAsia="Times New Roman"/>
          <w:sz w:val="24"/>
          <w:szCs w:val="24"/>
          <w:lang w:eastAsia="ru-RU"/>
        </w:rPr>
        <w:t xml:space="preserve"> тыс. рублей на 2021</w:t>
      </w:r>
      <w:r w:rsidRPr="00CC4F9A">
        <w:rPr>
          <w:rFonts w:eastAsia="Times New Roman"/>
          <w:sz w:val="24"/>
          <w:szCs w:val="24"/>
          <w:lang w:eastAsia="ru-RU"/>
        </w:rPr>
        <w:t xml:space="preserve"> г</w:t>
      </w:r>
      <w:r>
        <w:rPr>
          <w:rFonts w:eastAsia="Times New Roman"/>
          <w:sz w:val="24"/>
          <w:szCs w:val="24"/>
          <w:lang w:eastAsia="ru-RU"/>
        </w:rPr>
        <w:t>од, 92 260,4</w:t>
      </w:r>
      <w:r w:rsidRPr="00CC4F9A">
        <w:rPr>
          <w:rFonts w:eastAsia="Times New Roman"/>
          <w:sz w:val="24"/>
          <w:szCs w:val="24"/>
          <w:lang w:eastAsia="ru-RU"/>
        </w:rPr>
        <w:t xml:space="preserve"> тыс. рублей </w:t>
      </w:r>
      <w:r>
        <w:rPr>
          <w:rFonts w:eastAsia="Times New Roman"/>
          <w:sz w:val="24"/>
          <w:szCs w:val="24"/>
          <w:lang w:eastAsia="ru-RU"/>
        </w:rPr>
        <w:t>на 2022</w:t>
      </w:r>
      <w:r w:rsidRPr="00CC4F9A">
        <w:rPr>
          <w:rFonts w:eastAsia="Times New Roman"/>
          <w:sz w:val="24"/>
          <w:szCs w:val="24"/>
          <w:lang w:eastAsia="ru-RU"/>
        </w:rPr>
        <w:t xml:space="preserve"> го</w:t>
      </w:r>
      <w:r>
        <w:rPr>
          <w:rFonts w:eastAsia="Times New Roman"/>
          <w:sz w:val="24"/>
          <w:szCs w:val="24"/>
          <w:lang w:eastAsia="ru-RU"/>
        </w:rPr>
        <w:t>д и 92 341,8 тыс. рублей на 2023</w:t>
      </w:r>
      <w:r w:rsidRPr="00CC4F9A">
        <w:rPr>
          <w:rFonts w:eastAsia="Times New Roman"/>
          <w:sz w:val="24"/>
          <w:szCs w:val="24"/>
          <w:lang w:eastAsia="ru-RU"/>
        </w:rPr>
        <w:t xml:space="preserve"> год, в том числе: </w:t>
      </w:r>
    </w:p>
    <w:p w:rsidR="00161F74" w:rsidRPr="00CC4F9A" w:rsidRDefault="00161F74" w:rsidP="00161F74">
      <w:pPr>
        <w:pStyle w:val="a4"/>
        <w:spacing w:after="0"/>
        <w:ind w:left="0" w:firstLine="709"/>
        <w:jc w:val="both"/>
        <w:rPr>
          <w:rFonts w:eastAsia="Times New Roman"/>
          <w:sz w:val="24"/>
          <w:szCs w:val="24"/>
          <w:lang w:eastAsia="ru-RU"/>
        </w:rPr>
      </w:pPr>
      <w:r w:rsidRPr="00CC4F9A">
        <w:rPr>
          <w:rFonts w:eastAsia="Times New Roman"/>
          <w:sz w:val="24"/>
          <w:szCs w:val="24"/>
          <w:lang w:eastAsia="ru-RU"/>
        </w:rPr>
        <w:t xml:space="preserve">- обеспечение муниципального задания для МАУ </w:t>
      </w:r>
      <w:r w:rsidR="003D4DED">
        <w:rPr>
          <w:rFonts w:eastAsia="Times New Roman"/>
          <w:sz w:val="24"/>
          <w:szCs w:val="24"/>
          <w:lang w:eastAsia="ru-RU"/>
        </w:rPr>
        <w:t>«</w:t>
      </w:r>
      <w:r w:rsidRPr="00CC4F9A">
        <w:rPr>
          <w:rFonts w:eastAsia="Times New Roman"/>
          <w:sz w:val="24"/>
          <w:szCs w:val="24"/>
          <w:lang w:eastAsia="ru-RU"/>
        </w:rPr>
        <w:t xml:space="preserve">СК </w:t>
      </w:r>
      <w:r w:rsidR="003D4DED">
        <w:rPr>
          <w:rFonts w:eastAsia="Times New Roman"/>
          <w:sz w:val="24"/>
          <w:szCs w:val="24"/>
          <w:lang w:eastAsia="ru-RU"/>
        </w:rPr>
        <w:t>«</w:t>
      </w:r>
      <w:r w:rsidRPr="00CC4F9A">
        <w:rPr>
          <w:rFonts w:eastAsia="Times New Roman"/>
          <w:sz w:val="24"/>
          <w:szCs w:val="24"/>
          <w:lang w:eastAsia="ru-RU"/>
        </w:rPr>
        <w:t>Арена</w:t>
      </w:r>
      <w:r w:rsidR="003D4DED">
        <w:rPr>
          <w:rFonts w:eastAsia="Times New Roman"/>
          <w:sz w:val="24"/>
          <w:szCs w:val="24"/>
          <w:lang w:eastAsia="ru-RU"/>
        </w:rPr>
        <w:t>»</w:t>
      </w:r>
      <w:r w:rsidRPr="00CC4F9A">
        <w:rPr>
          <w:rFonts w:eastAsia="Times New Roman"/>
          <w:sz w:val="24"/>
          <w:szCs w:val="24"/>
          <w:lang w:eastAsia="ru-RU"/>
        </w:rPr>
        <w:t xml:space="preserve"> </w:t>
      </w:r>
      <w:r w:rsidR="00DD0ED2">
        <w:rPr>
          <w:rFonts w:eastAsia="Times New Roman"/>
          <w:sz w:val="24"/>
          <w:szCs w:val="24"/>
          <w:lang w:eastAsia="ru-RU"/>
        </w:rPr>
        <w:t>в объеме</w:t>
      </w:r>
      <w:r w:rsidRPr="00CC4F9A">
        <w:rPr>
          <w:rFonts w:eastAsia="Times New Roman"/>
          <w:sz w:val="24"/>
          <w:szCs w:val="24"/>
          <w:lang w:eastAsia="ru-RU"/>
        </w:rPr>
        <w:t xml:space="preserve"> </w:t>
      </w:r>
      <w:r>
        <w:rPr>
          <w:rFonts w:eastAsia="Times New Roman"/>
          <w:sz w:val="24"/>
          <w:szCs w:val="24"/>
          <w:lang w:eastAsia="ru-RU"/>
        </w:rPr>
        <w:t>17 652,4</w:t>
      </w:r>
      <w:r w:rsidRPr="00CC4F9A">
        <w:rPr>
          <w:rFonts w:eastAsia="Times New Roman"/>
          <w:sz w:val="24"/>
          <w:szCs w:val="24"/>
          <w:lang w:eastAsia="ru-RU"/>
        </w:rPr>
        <w:t xml:space="preserve"> тыс. рублей</w:t>
      </w:r>
      <w:r>
        <w:rPr>
          <w:rFonts w:eastAsia="Times New Roman"/>
          <w:sz w:val="24"/>
          <w:szCs w:val="24"/>
          <w:lang w:eastAsia="ru-RU"/>
        </w:rPr>
        <w:t xml:space="preserve"> в 2021 году, 17 848,5 тыс. рублей в 2022 году и 17 931,3</w:t>
      </w:r>
      <w:r w:rsidRPr="00CC4F9A">
        <w:rPr>
          <w:rFonts w:eastAsia="Times New Roman"/>
          <w:sz w:val="24"/>
          <w:szCs w:val="24"/>
          <w:lang w:eastAsia="ru-RU"/>
        </w:rPr>
        <w:t xml:space="preserve"> тыс. рублей</w:t>
      </w:r>
      <w:r>
        <w:rPr>
          <w:rFonts w:eastAsia="Times New Roman"/>
          <w:sz w:val="24"/>
          <w:szCs w:val="24"/>
          <w:lang w:eastAsia="ru-RU"/>
        </w:rPr>
        <w:t xml:space="preserve"> в 2023</w:t>
      </w:r>
      <w:r w:rsidRPr="00CC4F9A">
        <w:rPr>
          <w:rFonts w:eastAsia="Times New Roman"/>
          <w:sz w:val="24"/>
          <w:szCs w:val="24"/>
          <w:lang w:eastAsia="ru-RU"/>
        </w:rPr>
        <w:t xml:space="preserve"> году;</w:t>
      </w:r>
    </w:p>
    <w:p w:rsidR="00161F74" w:rsidRDefault="00161F74" w:rsidP="00161F74">
      <w:pPr>
        <w:spacing w:after="0"/>
        <w:ind w:firstLine="709"/>
        <w:jc w:val="both"/>
        <w:rPr>
          <w:rFonts w:eastAsia="Times New Roman"/>
          <w:sz w:val="24"/>
          <w:szCs w:val="24"/>
          <w:lang w:eastAsia="ru-RU"/>
        </w:rPr>
      </w:pPr>
      <w:r w:rsidRPr="00B33864">
        <w:rPr>
          <w:rFonts w:eastAsia="Times New Roman"/>
          <w:sz w:val="24"/>
          <w:szCs w:val="24"/>
          <w:lang w:eastAsia="ru-RU"/>
        </w:rPr>
        <w:t>- проведение районных,</w:t>
      </w:r>
      <w:r>
        <w:rPr>
          <w:rFonts w:eastAsia="Times New Roman"/>
          <w:sz w:val="24"/>
          <w:szCs w:val="24"/>
          <w:lang w:eastAsia="ru-RU"/>
        </w:rPr>
        <w:t xml:space="preserve"> участие в областных спортивно - </w:t>
      </w:r>
      <w:r w:rsidRPr="00B33864">
        <w:rPr>
          <w:rFonts w:eastAsia="Times New Roman"/>
          <w:sz w:val="24"/>
          <w:szCs w:val="24"/>
          <w:lang w:eastAsia="ru-RU"/>
        </w:rPr>
        <w:t>массовых мероприятиях учащихся спортивной школы с общим объемом средств</w:t>
      </w:r>
      <w:r w:rsidR="00DF57DB">
        <w:rPr>
          <w:rFonts w:eastAsia="Times New Roman"/>
          <w:sz w:val="24"/>
          <w:szCs w:val="24"/>
          <w:lang w:eastAsia="ru-RU"/>
        </w:rPr>
        <w:t xml:space="preserve"> 2 176,0</w:t>
      </w:r>
      <w:r>
        <w:rPr>
          <w:rFonts w:eastAsia="Times New Roman"/>
          <w:sz w:val="24"/>
          <w:szCs w:val="24"/>
          <w:lang w:eastAsia="ru-RU"/>
        </w:rPr>
        <w:t xml:space="preserve"> тыс. рублей в 2021 году, 2 263,0 тыс. рублей в 2022 году и 2 353,6 тыс. рублей в 2023</w:t>
      </w:r>
      <w:r w:rsidRPr="00CC4F9A">
        <w:rPr>
          <w:rFonts w:eastAsia="Times New Roman"/>
          <w:sz w:val="24"/>
          <w:szCs w:val="24"/>
          <w:lang w:eastAsia="ru-RU"/>
        </w:rPr>
        <w:t xml:space="preserve"> году;</w:t>
      </w:r>
    </w:p>
    <w:p w:rsidR="00161F74" w:rsidRPr="00CC4F9A" w:rsidRDefault="00161F74" w:rsidP="00161F74">
      <w:pPr>
        <w:spacing w:after="0"/>
        <w:ind w:firstLine="709"/>
        <w:jc w:val="both"/>
        <w:rPr>
          <w:rFonts w:eastAsia="Times New Roman"/>
          <w:sz w:val="24"/>
          <w:szCs w:val="24"/>
          <w:lang w:eastAsia="ru-RU"/>
        </w:rPr>
      </w:pPr>
      <w:r>
        <w:rPr>
          <w:rFonts w:eastAsia="Times New Roman"/>
          <w:sz w:val="24"/>
          <w:szCs w:val="24"/>
          <w:lang w:eastAsia="ru-RU"/>
        </w:rPr>
        <w:t xml:space="preserve">- финансовое обеспечение муниципального задания бюджетного учреждения </w:t>
      </w:r>
      <w:r w:rsidR="003D4DED">
        <w:rPr>
          <w:rFonts w:eastAsia="Times New Roman"/>
          <w:sz w:val="24"/>
          <w:szCs w:val="24"/>
          <w:lang w:eastAsia="ru-RU"/>
        </w:rPr>
        <w:t>«</w:t>
      </w:r>
      <w:r>
        <w:rPr>
          <w:rFonts w:eastAsia="Times New Roman"/>
          <w:sz w:val="24"/>
          <w:szCs w:val="24"/>
          <w:lang w:eastAsia="ru-RU"/>
        </w:rPr>
        <w:t>Спортивная школа</w:t>
      </w:r>
      <w:r w:rsidR="003D4DED">
        <w:rPr>
          <w:rFonts w:eastAsia="Times New Roman"/>
          <w:sz w:val="24"/>
          <w:szCs w:val="24"/>
          <w:lang w:eastAsia="ru-RU"/>
        </w:rPr>
        <w:t>»</w:t>
      </w:r>
      <w:r>
        <w:rPr>
          <w:rFonts w:eastAsia="Times New Roman"/>
          <w:sz w:val="24"/>
          <w:szCs w:val="24"/>
          <w:lang w:eastAsia="ru-RU"/>
        </w:rPr>
        <w:t xml:space="preserve"> пгт. Ноглики в сумме 67 819,1 тыс. рублей на 2021 год, 67 599,9 тыс. рублей на 2022 год и 67 841,7 тыс. рублей на 2023 год, с количеством получателей услуги в сфере физической культуры и спорта - 491 учащийся ежегодно;</w:t>
      </w:r>
    </w:p>
    <w:p w:rsidR="00161F74" w:rsidRPr="00CC4F9A" w:rsidRDefault="00161F74" w:rsidP="00161F74">
      <w:pPr>
        <w:spacing w:after="0"/>
        <w:ind w:firstLine="709"/>
        <w:jc w:val="both"/>
        <w:rPr>
          <w:rFonts w:eastAsia="Times New Roman"/>
          <w:sz w:val="24"/>
          <w:szCs w:val="24"/>
          <w:lang w:eastAsia="ru-RU"/>
        </w:rPr>
      </w:pPr>
      <w:r w:rsidRPr="00CC4F9A">
        <w:rPr>
          <w:rFonts w:eastAsia="Times New Roman"/>
          <w:sz w:val="24"/>
          <w:szCs w:val="24"/>
          <w:lang w:eastAsia="ru-RU"/>
        </w:rPr>
        <w:t xml:space="preserve">- участие в районных, региональных спортивных соревнованиях (этапы </w:t>
      </w:r>
      <w:r w:rsidR="003D4DED">
        <w:rPr>
          <w:rFonts w:eastAsia="Times New Roman"/>
          <w:sz w:val="24"/>
          <w:szCs w:val="24"/>
          <w:lang w:eastAsia="ru-RU"/>
        </w:rPr>
        <w:t>«</w:t>
      </w:r>
      <w:r w:rsidRPr="00CC4F9A">
        <w:rPr>
          <w:rFonts w:eastAsia="Times New Roman"/>
          <w:sz w:val="24"/>
          <w:szCs w:val="24"/>
          <w:lang w:eastAsia="ru-RU"/>
        </w:rPr>
        <w:t>Президентских игр</w:t>
      </w:r>
      <w:r w:rsidR="003D4DED">
        <w:rPr>
          <w:rFonts w:eastAsia="Times New Roman"/>
          <w:sz w:val="24"/>
          <w:szCs w:val="24"/>
          <w:lang w:eastAsia="ru-RU"/>
        </w:rPr>
        <w:t>»</w:t>
      </w:r>
      <w:r w:rsidRPr="00CC4F9A">
        <w:rPr>
          <w:rFonts w:eastAsia="Times New Roman"/>
          <w:sz w:val="24"/>
          <w:szCs w:val="24"/>
          <w:lang w:eastAsia="ru-RU"/>
        </w:rPr>
        <w:t xml:space="preserve">, </w:t>
      </w:r>
      <w:r w:rsidR="003D4DED">
        <w:rPr>
          <w:rFonts w:eastAsia="Times New Roman"/>
          <w:sz w:val="24"/>
          <w:szCs w:val="24"/>
          <w:lang w:eastAsia="ru-RU"/>
        </w:rPr>
        <w:t>«</w:t>
      </w:r>
      <w:r w:rsidRPr="00CC4F9A">
        <w:rPr>
          <w:rFonts w:eastAsia="Times New Roman"/>
          <w:sz w:val="24"/>
          <w:szCs w:val="24"/>
          <w:lang w:eastAsia="ru-RU"/>
        </w:rPr>
        <w:t>Президентских состязаний</w:t>
      </w:r>
      <w:r w:rsidR="003D4DED">
        <w:rPr>
          <w:rFonts w:eastAsia="Times New Roman"/>
          <w:sz w:val="24"/>
          <w:szCs w:val="24"/>
          <w:lang w:eastAsia="ru-RU"/>
        </w:rPr>
        <w:t>»</w:t>
      </w:r>
      <w:r w:rsidRPr="00CC4F9A">
        <w:rPr>
          <w:rFonts w:eastAsia="Times New Roman"/>
          <w:sz w:val="24"/>
          <w:szCs w:val="24"/>
          <w:lang w:eastAsia="ru-RU"/>
        </w:rPr>
        <w:t xml:space="preserve">, </w:t>
      </w:r>
      <w:r w:rsidR="003D4DED">
        <w:rPr>
          <w:rFonts w:eastAsia="Times New Roman"/>
          <w:sz w:val="24"/>
          <w:szCs w:val="24"/>
          <w:lang w:eastAsia="ru-RU"/>
        </w:rPr>
        <w:t>«</w:t>
      </w:r>
      <w:r w:rsidRPr="00CC4F9A">
        <w:rPr>
          <w:rFonts w:eastAsia="Times New Roman"/>
          <w:sz w:val="24"/>
          <w:szCs w:val="24"/>
          <w:lang w:eastAsia="ru-RU"/>
        </w:rPr>
        <w:t>Мини - футбол в школу</w:t>
      </w:r>
      <w:r w:rsidR="003D4DED">
        <w:rPr>
          <w:rFonts w:eastAsia="Times New Roman"/>
          <w:sz w:val="24"/>
          <w:szCs w:val="24"/>
          <w:lang w:eastAsia="ru-RU"/>
        </w:rPr>
        <w:t>»</w:t>
      </w:r>
      <w:r>
        <w:rPr>
          <w:rFonts w:eastAsia="Times New Roman"/>
          <w:sz w:val="24"/>
          <w:szCs w:val="24"/>
          <w:lang w:eastAsia="ru-RU"/>
        </w:rPr>
        <w:t xml:space="preserve">, </w:t>
      </w:r>
      <w:r w:rsidR="003D4DED">
        <w:rPr>
          <w:rFonts w:eastAsia="Times New Roman"/>
          <w:sz w:val="24"/>
          <w:szCs w:val="24"/>
          <w:lang w:eastAsia="ru-RU"/>
        </w:rPr>
        <w:t>«</w:t>
      </w:r>
      <w:r>
        <w:rPr>
          <w:rFonts w:eastAsia="Times New Roman"/>
          <w:sz w:val="24"/>
          <w:szCs w:val="24"/>
          <w:lang w:eastAsia="ru-RU"/>
        </w:rPr>
        <w:t>Спорт против наркотиков</w:t>
      </w:r>
      <w:r w:rsidR="003D4DED">
        <w:rPr>
          <w:rFonts w:eastAsia="Times New Roman"/>
          <w:sz w:val="24"/>
          <w:szCs w:val="24"/>
          <w:lang w:eastAsia="ru-RU"/>
        </w:rPr>
        <w:t>»</w:t>
      </w:r>
      <w:r w:rsidRPr="00CC4F9A">
        <w:rPr>
          <w:rFonts w:eastAsia="Times New Roman"/>
          <w:sz w:val="24"/>
          <w:szCs w:val="24"/>
          <w:lang w:eastAsia="ru-RU"/>
        </w:rPr>
        <w:t>) учащихся общеобразовательных учреждений в с</w:t>
      </w:r>
      <w:r>
        <w:rPr>
          <w:rFonts w:eastAsia="Times New Roman"/>
          <w:sz w:val="24"/>
          <w:szCs w:val="24"/>
          <w:lang w:eastAsia="ru-RU"/>
        </w:rPr>
        <w:t>умме 1 149,7 тыс. рублей на 2021</w:t>
      </w:r>
      <w:r w:rsidRPr="00CC4F9A">
        <w:rPr>
          <w:rFonts w:eastAsia="Times New Roman"/>
          <w:sz w:val="24"/>
          <w:szCs w:val="24"/>
          <w:lang w:eastAsia="ru-RU"/>
        </w:rPr>
        <w:t xml:space="preserve"> </w:t>
      </w:r>
      <w:r>
        <w:rPr>
          <w:rFonts w:eastAsia="Times New Roman"/>
          <w:sz w:val="24"/>
          <w:szCs w:val="24"/>
          <w:lang w:eastAsia="ru-RU"/>
        </w:rPr>
        <w:t>год, 1 195,7 тыс. рублей на 2022 год, 1 243,6 тыс. рублей на 2023</w:t>
      </w:r>
      <w:r w:rsidRPr="00CC4F9A">
        <w:rPr>
          <w:rFonts w:eastAsia="Times New Roman"/>
          <w:sz w:val="24"/>
          <w:szCs w:val="24"/>
          <w:lang w:eastAsia="ru-RU"/>
        </w:rPr>
        <w:t xml:space="preserve"> год;</w:t>
      </w:r>
    </w:p>
    <w:p w:rsidR="00161F74" w:rsidRPr="00CC4F9A" w:rsidRDefault="00161F74" w:rsidP="00161F74">
      <w:pPr>
        <w:pStyle w:val="a4"/>
        <w:spacing w:after="0"/>
        <w:ind w:left="0" w:firstLine="709"/>
        <w:jc w:val="both"/>
        <w:rPr>
          <w:rFonts w:eastAsia="Times New Roman"/>
          <w:sz w:val="24"/>
          <w:szCs w:val="24"/>
          <w:lang w:eastAsia="ru-RU"/>
        </w:rPr>
      </w:pPr>
      <w:r w:rsidRPr="00D271F5">
        <w:rPr>
          <w:rFonts w:eastAsia="Times New Roman"/>
          <w:sz w:val="24"/>
          <w:szCs w:val="24"/>
          <w:lang w:eastAsia="ru-RU"/>
        </w:rPr>
        <w:t>- развитие национальных видов спорта, на организацию и проведение районных, региональных спортивно-массовых мероприятий</w:t>
      </w:r>
      <w:r w:rsidRPr="00CC4F9A">
        <w:rPr>
          <w:rFonts w:eastAsia="Times New Roman"/>
          <w:sz w:val="24"/>
          <w:szCs w:val="24"/>
          <w:lang w:eastAsia="ru-RU"/>
        </w:rPr>
        <w:t xml:space="preserve"> и участие в региональных и межрегиональных соревнованиях в объеме 1</w:t>
      </w:r>
      <w:r>
        <w:rPr>
          <w:rFonts w:eastAsia="Times New Roman"/>
          <w:sz w:val="24"/>
          <w:szCs w:val="24"/>
          <w:lang w:eastAsia="ru-RU"/>
        </w:rPr>
        <w:t> 787,0</w:t>
      </w:r>
      <w:r w:rsidRPr="00CC4F9A">
        <w:rPr>
          <w:rFonts w:eastAsia="Times New Roman"/>
          <w:sz w:val="24"/>
          <w:szCs w:val="24"/>
          <w:lang w:eastAsia="ru-RU"/>
        </w:rPr>
        <w:t xml:space="preserve"> тыс</w:t>
      </w:r>
      <w:r>
        <w:rPr>
          <w:rFonts w:eastAsia="Times New Roman"/>
          <w:sz w:val="24"/>
          <w:szCs w:val="24"/>
          <w:lang w:eastAsia="ru-RU"/>
        </w:rPr>
        <w:t>. рублей на 2021 год, 1 858,5 тыс. рублей на 2022 год и 1 932,7</w:t>
      </w:r>
      <w:r w:rsidRPr="00CC4F9A">
        <w:rPr>
          <w:rFonts w:eastAsia="Times New Roman"/>
          <w:sz w:val="24"/>
          <w:szCs w:val="24"/>
          <w:lang w:eastAsia="ru-RU"/>
        </w:rPr>
        <w:t xml:space="preserve"> тыс. рублей</w:t>
      </w:r>
      <w:r>
        <w:rPr>
          <w:rFonts w:eastAsia="Times New Roman"/>
          <w:sz w:val="24"/>
          <w:szCs w:val="24"/>
          <w:lang w:eastAsia="ru-RU"/>
        </w:rPr>
        <w:t xml:space="preserve"> на 2023</w:t>
      </w:r>
      <w:r w:rsidRPr="00CC4F9A">
        <w:rPr>
          <w:rFonts w:eastAsia="Times New Roman"/>
          <w:sz w:val="24"/>
          <w:szCs w:val="24"/>
          <w:lang w:eastAsia="ru-RU"/>
        </w:rPr>
        <w:t xml:space="preserve"> год;</w:t>
      </w:r>
    </w:p>
    <w:p w:rsidR="00161F74" w:rsidRPr="00CC4F9A" w:rsidRDefault="00161F74" w:rsidP="00161F74">
      <w:pPr>
        <w:pStyle w:val="a4"/>
        <w:spacing w:after="0"/>
        <w:ind w:left="0" w:firstLine="709"/>
        <w:jc w:val="both"/>
        <w:rPr>
          <w:rFonts w:eastAsia="Times New Roman"/>
          <w:sz w:val="24"/>
          <w:szCs w:val="24"/>
          <w:lang w:eastAsia="ru-RU"/>
        </w:rPr>
      </w:pPr>
      <w:r w:rsidRPr="00CC4F9A">
        <w:rPr>
          <w:rFonts w:eastAsia="Times New Roman"/>
          <w:sz w:val="24"/>
          <w:szCs w:val="24"/>
          <w:lang w:eastAsia="ru-RU"/>
        </w:rPr>
        <w:t>- предоставление субсидии некоммерческим организациям</w:t>
      </w:r>
      <w:r w:rsidRPr="00CC4F9A">
        <w:rPr>
          <w:sz w:val="24"/>
          <w:szCs w:val="24"/>
        </w:rPr>
        <w:t xml:space="preserve"> на поддержку игровых видов спорта</w:t>
      </w:r>
      <w:r w:rsidRPr="00CC4F9A">
        <w:rPr>
          <w:rFonts w:eastAsia="Times New Roman"/>
          <w:sz w:val="24"/>
          <w:szCs w:val="24"/>
          <w:lang w:eastAsia="ru-RU"/>
        </w:rPr>
        <w:t xml:space="preserve"> в</w:t>
      </w:r>
      <w:r>
        <w:rPr>
          <w:rFonts w:eastAsia="Times New Roman"/>
          <w:sz w:val="24"/>
          <w:szCs w:val="24"/>
          <w:lang w:eastAsia="ru-RU"/>
        </w:rPr>
        <w:t xml:space="preserve"> объеме 800,0 тыс. рублей ежегодно</w:t>
      </w:r>
      <w:r w:rsidRPr="00CC4F9A">
        <w:rPr>
          <w:rFonts w:eastAsia="Times New Roman"/>
          <w:sz w:val="24"/>
          <w:szCs w:val="24"/>
          <w:lang w:eastAsia="ru-RU"/>
        </w:rPr>
        <w:t>;</w:t>
      </w:r>
    </w:p>
    <w:p w:rsidR="00161F74" w:rsidRDefault="00161F74" w:rsidP="00161F74">
      <w:pPr>
        <w:pStyle w:val="a4"/>
        <w:spacing w:after="0"/>
        <w:ind w:left="0" w:firstLine="709"/>
        <w:jc w:val="both"/>
        <w:rPr>
          <w:rFonts w:eastAsia="Times New Roman"/>
          <w:sz w:val="24"/>
          <w:szCs w:val="24"/>
          <w:lang w:eastAsia="ru-RU"/>
        </w:rPr>
      </w:pPr>
      <w:r w:rsidRPr="00CC4F9A">
        <w:rPr>
          <w:rFonts w:eastAsia="Times New Roman"/>
          <w:sz w:val="24"/>
          <w:szCs w:val="24"/>
          <w:lang w:eastAsia="ru-RU"/>
        </w:rPr>
        <w:t>- организацию и координацию физкультурно-оздоровительной работы по месту жительства граждан в муниципальном образовании за счет с</w:t>
      </w:r>
      <w:r>
        <w:rPr>
          <w:rFonts w:eastAsia="Times New Roman"/>
          <w:sz w:val="24"/>
          <w:szCs w:val="24"/>
          <w:lang w:eastAsia="ru-RU"/>
        </w:rPr>
        <w:t>убсидии из областного бюджета в сумме 486,9</w:t>
      </w:r>
      <w:r w:rsidRPr="00CC4F9A">
        <w:rPr>
          <w:rFonts w:eastAsia="Times New Roman"/>
          <w:sz w:val="24"/>
          <w:szCs w:val="24"/>
          <w:lang w:eastAsia="ru-RU"/>
        </w:rPr>
        <w:t xml:space="preserve"> тыс. рублей</w:t>
      </w:r>
      <w:r>
        <w:rPr>
          <w:rFonts w:eastAsia="Times New Roman"/>
          <w:sz w:val="24"/>
          <w:szCs w:val="24"/>
          <w:lang w:eastAsia="ru-RU"/>
        </w:rPr>
        <w:t xml:space="preserve"> в 2021 году и 460,3 тыс. рублей в 2022 году</w:t>
      </w:r>
      <w:r w:rsidRPr="00CC4F9A">
        <w:rPr>
          <w:rFonts w:eastAsia="Times New Roman"/>
          <w:sz w:val="24"/>
          <w:szCs w:val="24"/>
          <w:lang w:eastAsia="ru-RU"/>
        </w:rPr>
        <w:t>, а также за</w:t>
      </w:r>
      <w:r>
        <w:rPr>
          <w:rFonts w:eastAsia="Times New Roman"/>
          <w:sz w:val="24"/>
          <w:szCs w:val="24"/>
          <w:lang w:eastAsia="ru-RU"/>
        </w:rPr>
        <w:t xml:space="preserve"> счет средств местного бюджета 5,0 тыс. рублей в 2021 году и 4,7 тыс. рублей в 2022 году</w:t>
      </w:r>
      <w:r w:rsidRPr="00CC4F9A">
        <w:rPr>
          <w:rFonts w:eastAsia="Times New Roman"/>
          <w:sz w:val="24"/>
          <w:szCs w:val="24"/>
          <w:lang w:eastAsia="ru-RU"/>
        </w:rPr>
        <w:t>;</w:t>
      </w:r>
    </w:p>
    <w:p w:rsidR="00161F74" w:rsidRPr="00CC4F9A" w:rsidRDefault="00161F74" w:rsidP="00161F74">
      <w:pPr>
        <w:pStyle w:val="a4"/>
        <w:spacing w:after="0"/>
        <w:ind w:left="0" w:firstLine="709"/>
        <w:jc w:val="both"/>
        <w:rPr>
          <w:rFonts w:eastAsia="Times New Roman"/>
          <w:sz w:val="24"/>
          <w:szCs w:val="24"/>
          <w:lang w:eastAsia="ru-RU"/>
        </w:rPr>
      </w:pPr>
      <w:r>
        <w:rPr>
          <w:rFonts w:eastAsia="Times New Roman"/>
          <w:sz w:val="24"/>
          <w:szCs w:val="24"/>
          <w:lang w:eastAsia="ru-RU"/>
        </w:rPr>
        <w:t xml:space="preserve">- совершенствование существующей системы работы физической культуры и спорта (участие в коллегиях, семинарах, конкурсе </w:t>
      </w:r>
      <w:r w:rsidR="003D4DED">
        <w:rPr>
          <w:rFonts w:eastAsia="Times New Roman"/>
          <w:sz w:val="24"/>
          <w:szCs w:val="24"/>
          <w:lang w:eastAsia="ru-RU"/>
        </w:rPr>
        <w:t>«</w:t>
      </w:r>
      <w:r>
        <w:rPr>
          <w:rFonts w:eastAsia="Times New Roman"/>
          <w:sz w:val="24"/>
          <w:szCs w:val="24"/>
          <w:lang w:eastAsia="ru-RU"/>
        </w:rPr>
        <w:t>Мастер педагогического труда по учебным и внеучебным формам физкультурно-оздоровительной и спортивной работы</w:t>
      </w:r>
      <w:r w:rsidR="003D4DED">
        <w:rPr>
          <w:rFonts w:eastAsia="Times New Roman"/>
          <w:sz w:val="24"/>
          <w:szCs w:val="24"/>
          <w:lang w:eastAsia="ru-RU"/>
        </w:rPr>
        <w:t>»</w:t>
      </w:r>
      <w:r>
        <w:rPr>
          <w:rFonts w:eastAsia="Times New Roman"/>
          <w:sz w:val="24"/>
          <w:szCs w:val="24"/>
          <w:lang w:eastAsia="ru-RU"/>
        </w:rPr>
        <w:t>)</w:t>
      </w:r>
      <w:r w:rsidRPr="00CC4F9A">
        <w:rPr>
          <w:rFonts w:eastAsia="Times New Roman"/>
          <w:sz w:val="24"/>
          <w:szCs w:val="24"/>
          <w:lang w:eastAsia="ru-RU"/>
        </w:rPr>
        <w:t xml:space="preserve"> </w:t>
      </w:r>
      <w:r w:rsidR="009A5265">
        <w:rPr>
          <w:rFonts w:eastAsia="Times New Roman"/>
          <w:sz w:val="24"/>
          <w:szCs w:val="24"/>
          <w:lang w:eastAsia="ru-RU"/>
        </w:rPr>
        <w:t>в сумме</w:t>
      </w:r>
      <w:r>
        <w:rPr>
          <w:rFonts w:eastAsia="Times New Roman"/>
          <w:sz w:val="24"/>
          <w:szCs w:val="24"/>
          <w:lang w:eastAsia="ru-RU"/>
        </w:rPr>
        <w:t xml:space="preserve"> 85,2 тыс. рублей в 2021 году, 88,6 тыс. рублей в 2022 году и 92,1 тыс. рублей в 2023 году;</w:t>
      </w:r>
    </w:p>
    <w:p w:rsidR="00161F74" w:rsidRPr="00CC4F9A" w:rsidRDefault="00161F74" w:rsidP="00161F74">
      <w:pPr>
        <w:spacing w:after="0"/>
        <w:ind w:firstLine="709"/>
        <w:jc w:val="both"/>
        <w:rPr>
          <w:rFonts w:eastAsia="Times New Roman"/>
          <w:sz w:val="24"/>
          <w:szCs w:val="24"/>
          <w:lang w:eastAsia="ru-RU"/>
        </w:rPr>
      </w:pPr>
      <w:r w:rsidRPr="00CC4F9A">
        <w:rPr>
          <w:rFonts w:eastAsia="Times New Roman"/>
          <w:sz w:val="24"/>
          <w:szCs w:val="24"/>
          <w:lang w:eastAsia="ru-RU"/>
        </w:rPr>
        <w:t>- мероприятия, связанные с информационной деятельностью (выпуск буклетов, афиш, изготовление атрибутики), на чествование победителей в спортивных мероприятиях, на проведение выставок спор</w:t>
      </w:r>
      <w:r>
        <w:rPr>
          <w:rFonts w:eastAsia="Times New Roman"/>
          <w:sz w:val="24"/>
          <w:szCs w:val="24"/>
          <w:lang w:eastAsia="ru-RU"/>
        </w:rPr>
        <w:t>тивных достижений в объеме 135,7 тыс. рублей на 2021 год, 141,2 тыс. рублей на 2022 год и 146,8 тыс. рублей на 2023</w:t>
      </w:r>
      <w:r w:rsidRPr="00CC4F9A">
        <w:rPr>
          <w:rFonts w:eastAsia="Times New Roman"/>
          <w:sz w:val="24"/>
          <w:szCs w:val="24"/>
          <w:lang w:eastAsia="ru-RU"/>
        </w:rPr>
        <w:t xml:space="preserve"> год.</w:t>
      </w:r>
    </w:p>
    <w:p w:rsidR="00161F74" w:rsidRPr="00CC4F9A" w:rsidRDefault="00161F74" w:rsidP="00161F74">
      <w:pPr>
        <w:spacing w:after="0"/>
        <w:ind w:firstLine="709"/>
        <w:jc w:val="both"/>
        <w:rPr>
          <w:rFonts w:eastAsia="Times New Roman"/>
          <w:sz w:val="24"/>
          <w:szCs w:val="24"/>
          <w:lang w:eastAsia="ru-RU"/>
        </w:rPr>
      </w:pPr>
      <w:r w:rsidRPr="00CC4F9A">
        <w:rPr>
          <w:rFonts w:eastAsia="Times New Roman"/>
          <w:sz w:val="24"/>
          <w:szCs w:val="24"/>
          <w:lang w:eastAsia="ru-RU"/>
        </w:rPr>
        <w:t xml:space="preserve">На ресурсное обеспечение мероприятий подраздела </w:t>
      </w:r>
      <w:r w:rsidR="003D4DED">
        <w:rPr>
          <w:rFonts w:eastAsia="Times New Roman"/>
          <w:sz w:val="24"/>
          <w:szCs w:val="24"/>
          <w:lang w:eastAsia="ru-RU"/>
        </w:rPr>
        <w:t>«</w:t>
      </w:r>
      <w:r w:rsidRPr="00CC4F9A">
        <w:rPr>
          <w:rFonts w:eastAsia="Times New Roman"/>
          <w:sz w:val="24"/>
          <w:szCs w:val="24"/>
          <w:lang w:eastAsia="ru-RU"/>
        </w:rPr>
        <w:t>Сфера молодежной политики</w:t>
      </w:r>
      <w:r w:rsidR="003D4DED">
        <w:rPr>
          <w:rFonts w:eastAsia="Times New Roman"/>
          <w:sz w:val="24"/>
          <w:szCs w:val="24"/>
          <w:lang w:eastAsia="ru-RU"/>
        </w:rPr>
        <w:t>»</w:t>
      </w:r>
      <w:r w:rsidRPr="00CC4F9A">
        <w:rPr>
          <w:rFonts w:eastAsia="Times New Roman"/>
          <w:sz w:val="24"/>
          <w:szCs w:val="24"/>
          <w:lang w:eastAsia="ru-RU"/>
        </w:rPr>
        <w:t xml:space="preserve"> </w:t>
      </w:r>
      <w:r w:rsidR="009A5265" w:rsidRPr="00CC4F9A">
        <w:rPr>
          <w:rFonts w:eastAsia="Times New Roman"/>
          <w:sz w:val="24"/>
          <w:szCs w:val="24"/>
          <w:lang w:eastAsia="ru-RU"/>
        </w:rPr>
        <w:t xml:space="preserve">муниципальной программы </w:t>
      </w:r>
      <w:r w:rsidRPr="00CC4F9A">
        <w:rPr>
          <w:rFonts w:eastAsia="Times New Roman"/>
          <w:sz w:val="24"/>
          <w:szCs w:val="24"/>
          <w:lang w:eastAsia="ru-RU"/>
        </w:rPr>
        <w:t>пред</w:t>
      </w:r>
      <w:r>
        <w:rPr>
          <w:rFonts w:eastAsia="Times New Roman"/>
          <w:sz w:val="24"/>
          <w:szCs w:val="24"/>
          <w:lang w:eastAsia="ru-RU"/>
        </w:rPr>
        <w:t xml:space="preserve">усмотрено финансирование </w:t>
      </w:r>
      <w:r w:rsidRPr="00CC4F9A">
        <w:rPr>
          <w:rFonts w:eastAsia="Times New Roman"/>
          <w:sz w:val="24"/>
          <w:szCs w:val="24"/>
          <w:lang w:eastAsia="ru-RU"/>
        </w:rPr>
        <w:t xml:space="preserve">в объемах: </w:t>
      </w:r>
      <w:r>
        <w:rPr>
          <w:rFonts w:eastAsia="Times New Roman"/>
          <w:sz w:val="24"/>
          <w:szCs w:val="24"/>
          <w:lang w:eastAsia="ru-RU"/>
        </w:rPr>
        <w:t>20 781,6 тыс. рублей на 2021</w:t>
      </w:r>
      <w:r w:rsidRPr="00CC4F9A">
        <w:rPr>
          <w:rFonts w:eastAsia="Times New Roman"/>
          <w:sz w:val="24"/>
          <w:szCs w:val="24"/>
          <w:lang w:eastAsia="ru-RU"/>
        </w:rPr>
        <w:t xml:space="preserve"> год и </w:t>
      </w:r>
      <w:r w:rsidR="009A5265">
        <w:rPr>
          <w:rFonts w:eastAsia="Times New Roman"/>
          <w:sz w:val="24"/>
          <w:szCs w:val="24"/>
          <w:lang w:eastAsia="ru-RU"/>
        </w:rPr>
        <w:t xml:space="preserve">на </w:t>
      </w:r>
      <w:r w:rsidRPr="00CC4F9A">
        <w:rPr>
          <w:rFonts w:eastAsia="Times New Roman"/>
          <w:sz w:val="24"/>
          <w:szCs w:val="24"/>
          <w:lang w:eastAsia="ru-RU"/>
        </w:rPr>
        <w:t xml:space="preserve">плановый период </w:t>
      </w:r>
      <w:r w:rsidR="009A5265">
        <w:rPr>
          <w:rFonts w:eastAsia="Times New Roman"/>
          <w:sz w:val="24"/>
          <w:szCs w:val="24"/>
          <w:lang w:eastAsia="ru-RU"/>
        </w:rPr>
        <w:t xml:space="preserve">2022 и 2023 годов </w:t>
      </w:r>
      <w:r w:rsidRPr="00CC4F9A">
        <w:rPr>
          <w:rFonts w:eastAsia="Times New Roman"/>
          <w:sz w:val="24"/>
          <w:szCs w:val="24"/>
          <w:lang w:eastAsia="ru-RU"/>
        </w:rPr>
        <w:t xml:space="preserve">– </w:t>
      </w:r>
      <w:r>
        <w:rPr>
          <w:rFonts w:eastAsia="Times New Roman"/>
          <w:sz w:val="24"/>
          <w:szCs w:val="24"/>
          <w:lang w:eastAsia="ru-RU"/>
        </w:rPr>
        <w:t>19 139,1 тыс. рублей и 4 081,9</w:t>
      </w:r>
      <w:r w:rsidRPr="00CC4F9A">
        <w:rPr>
          <w:rFonts w:eastAsia="Times New Roman"/>
          <w:sz w:val="24"/>
          <w:szCs w:val="24"/>
          <w:lang w:eastAsia="ru-RU"/>
        </w:rPr>
        <w:t xml:space="preserve"> тыс. рублей соответственно</w:t>
      </w:r>
      <w:r w:rsidR="00F8344A">
        <w:rPr>
          <w:rFonts w:eastAsia="Times New Roman"/>
          <w:sz w:val="24"/>
          <w:szCs w:val="24"/>
          <w:lang w:eastAsia="ru-RU"/>
        </w:rPr>
        <w:t xml:space="preserve"> по годам</w:t>
      </w:r>
      <w:r w:rsidRPr="00CC4F9A">
        <w:rPr>
          <w:rFonts w:eastAsia="Times New Roman"/>
          <w:sz w:val="24"/>
          <w:szCs w:val="24"/>
          <w:lang w:eastAsia="ru-RU"/>
        </w:rPr>
        <w:t xml:space="preserve">, за счет </w:t>
      </w:r>
      <w:r w:rsidR="00F8344A">
        <w:rPr>
          <w:rFonts w:eastAsia="Times New Roman"/>
          <w:sz w:val="24"/>
          <w:szCs w:val="24"/>
          <w:lang w:eastAsia="ru-RU"/>
        </w:rPr>
        <w:t>которого</w:t>
      </w:r>
      <w:r w:rsidRPr="00CC4F9A">
        <w:rPr>
          <w:rFonts w:eastAsia="Times New Roman"/>
          <w:sz w:val="24"/>
          <w:szCs w:val="24"/>
          <w:lang w:eastAsia="ru-RU"/>
        </w:rPr>
        <w:t xml:space="preserve"> планируется обеспечить:</w:t>
      </w:r>
    </w:p>
    <w:p w:rsidR="00161F74" w:rsidRPr="00CC4F9A" w:rsidRDefault="00161F74" w:rsidP="00161F74">
      <w:pPr>
        <w:spacing w:after="0"/>
        <w:ind w:firstLine="709"/>
        <w:jc w:val="both"/>
        <w:rPr>
          <w:rFonts w:eastAsia="Times New Roman"/>
          <w:sz w:val="24"/>
          <w:szCs w:val="24"/>
          <w:lang w:eastAsia="ru-RU"/>
        </w:rPr>
      </w:pPr>
      <w:r w:rsidRPr="00CC4F9A">
        <w:rPr>
          <w:rFonts w:eastAsia="Times New Roman"/>
          <w:sz w:val="24"/>
          <w:szCs w:val="24"/>
          <w:lang w:eastAsia="ru-RU"/>
        </w:rPr>
        <w:t xml:space="preserve">- реализацию общественно значимых проектов, основанных на местных инициативах в рамках проекта Сахалинской области </w:t>
      </w:r>
      <w:r w:rsidR="003D4DED">
        <w:rPr>
          <w:rFonts w:eastAsia="Times New Roman"/>
          <w:sz w:val="24"/>
          <w:szCs w:val="24"/>
          <w:lang w:eastAsia="ru-RU"/>
        </w:rPr>
        <w:t>«</w:t>
      </w:r>
      <w:r w:rsidRPr="00CC4F9A">
        <w:rPr>
          <w:rFonts w:eastAsia="Times New Roman"/>
          <w:sz w:val="24"/>
          <w:szCs w:val="24"/>
          <w:lang w:eastAsia="ru-RU"/>
        </w:rPr>
        <w:t>Молодежный бюджет</w:t>
      </w:r>
      <w:r w:rsidR="003D4DED">
        <w:rPr>
          <w:rFonts w:eastAsia="Times New Roman"/>
          <w:sz w:val="24"/>
          <w:szCs w:val="24"/>
          <w:lang w:eastAsia="ru-RU"/>
        </w:rPr>
        <w:t>»</w:t>
      </w:r>
      <w:r w:rsidRPr="00CC4F9A">
        <w:rPr>
          <w:rFonts w:eastAsia="Times New Roman"/>
          <w:sz w:val="24"/>
          <w:szCs w:val="24"/>
          <w:lang w:eastAsia="ru-RU"/>
        </w:rPr>
        <w:t>,</w:t>
      </w:r>
      <w:r>
        <w:rPr>
          <w:rFonts w:eastAsia="Times New Roman"/>
          <w:sz w:val="24"/>
          <w:szCs w:val="24"/>
          <w:lang w:eastAsia="ru-RU"/>
        </w:rPr>
        <w:t xml:space="preserve"> с объемом средств на 2021 - 2022</w:t>
      </w:r>
      <w:r w:rsidRPr="00CC4F9A">
        <w:rPr>
          <w:rFonts w:eastAsia="Times New Roman"/>
          <w:sz w:val="24"/>
          <w:szCs w:val="24"/>
          <w:lang w:eastAsia="ru-RU"/>
        </w:rPr>
        <w:t xml:space="preserve"> годы </w:t>
      </w:r>
      <w:r>
        <w:rPr>
          <w:rFonts w:eastAsia="Times New Roman"/>
          <w:sz w:val="24"/>
          <w:szCs w:val="24"/>
          <w:lang w:eastAsia="ru-RU"/>
        </w:rPr>
        <w:t xml:space="preserve">в сумме 15 </w:t>
      </w:r>
      <w:r w:rsidRPr="00CC4F9A">
        <w:rPr>
          <w:rFonts w:eastAsia="Times New Roman"/>
          <w:sz w:val="24"/>
          <w:szCs w:val="24"/>
          <w:lang w:eastAsia="ru-RU"/>
        </w:rPr>
        <w:t xml:space="preserve">000,0 тыс. рублей ежегодно за счет субсидии из областного бюджета и соответственно за счет средств местного бюджета в объемах по </w:t>
      </w:r>
      <w:r>
        <w:rPr>
          <w:rFonts w:eastAsia="Times New Roman"/>
          <w:sz w:val="24"/>
          <w:szCs w:val="24"/>
          <w:lang w:eastAsia="ru-RU"/>
        </w:rPr>
        <w:lastRenderedPageBreak/>
        <w:t>152,0</w:t>
      </w:r>
      <w:r w:rsidRPr="00CC4F9A">
        <w:rPr>
          <w:rFonts w:eastAsia="Times New Roman"/>
          <w:sz w:val="24"/>
          <w:szCs w:val="24"/>
          <w:lang w:eastAsia="ru-RU"/>
        </w:rPr>
        <w:t xml:space="preserve"> тыс. рублей</w:t>
      </w:r>
      <w:r>
        <w:rPr>
          <w:rFonts w:eastAsia="Times New Roman"/>
          <w:sz w:val="24"/>
          <w:szCs w:val="24"/>
          <w:lang w:eastAsia="ru-RU"/>
        </w:rPr>
        <w:t>,</w:t>
      </w:r>
      <w:r w:rsidRPr="00CC4F9A">
        <w:rPr>
          <w:rFonts w:eastAsia="Times New Roman"/>
          <w:sz w:val="24"/>
          <w:szCs w:val="24"/>
          <w:lang w:eastAsia="ru-RU"/>
        </w:rPr>
        <w:t xml:space="preserve"> в целях обеспечения софинансирования </w:t>
      </w:r>
      <w:r w:rsidR="00F8344A">
        <w:rPr>
          <w:rFonts w:eastAsia="Times New Roman"/>
          <w:sz w:val="24"/>
          <w:szCs w:val="24"/>
          <w:lang w:eastAsia="ru-RU"/>
        </w:rPr>
        <w:t>из расчета</w:t>
      </w:r>
      <w:r w:rsidRPr="00CC4F9A">
        <w:rPr>
          <w:rFonts w:eastAsia="Times New Roman"/>
          <w:sz w:val="24"/>
          <w:szCs w:val="24"/>
          <w:lang w:eastAsia="ru-RU"/>
        </w:rPr>
        <w:t xml:space="preserve"> 1% от общей суммы расходов;</w:t>
      </w:r>
    </w:p>
    <w:p w:rsidR="00161F74" w:rsidRDefault="00161F74" w:rsidP="00161F74">
      <w:pPr>
        <w:spacing w:after="0"/>
        <w:ind w:firstLine="709"/>
        <w:jc w:val="both"/>
        <w:rPr>
          <w:rFonts w:eastAsia="Times New Roman"/>
          <w:sz w:val="24"/>
          <w:szCs w:val="24"/>
          <w:lang w:eastAsia="ru-RU"/>
        </w:rPr>
      </w:pPr>
      <w:r w:rsidRPr="001D4046">
        <w:rPr>
          <w:rFonts w:eastAsia="Times New Roman"/>
          <w:sz w:val="24"/>
          <w:szCs w:val="24"/>
          <w:lang w:eastAsia="ru-RU"/>
        </w:rPr>
        <w:t xml:space="preserve">- проведение мероприятий в области молодежной политики (реализация и участие в проекте </w:t>
      </w:r>
      <w:r w:rsidR="003D4DED">
        <w:rPr>
          <w:rFonts w:eastAsia="Times New Roman"/>
          <w:sz w:val="24"/>
          <w:szCs w:val="24"/>
          <w:lang w:eastAsia="ru-RU"/>
        </w:rPr>
        <w:t>«</w:t>
      </w:r>
      <w:r w:rsidRPr="001D4046">
        <w:rPr>
          <w:rFonts w:eastAsia="Times New Roman"/>
          <w:sz w:val="24"/>
          <w:szCs w:val="24"/>
          <w:lang w:eastAsia="ru-RU"/>
        </w:rPr>
        <w:t>Спорт против подворотни</w:t>
      </w:r>
      <w:r w:rsidR="003D4DED">
        <w:rPr>
          <w:rFonts w:eastAsia="Times New Roman"/>
          <w:sz w:val="24"/>
          <w:szCs w:val="24"/>
          <w:lang w:eastAsia="ru-RU"/>
        </w:rPr>
        <w:t>»</w:t>
      </w:r>
      <w:r w:rsidRPr="001D4046">
        <w:rPr>
          <w:rFonts w:eastAsia="Times New Roman"/>
          <w:sz w:val="24"/>
          <w:szCs w:val="24"/>
          <w:lang w:eastAsia="ru-RU"/>
        </w:rPr>
        <w:t>, проведение</w:t>
      </w:r>
      <w:r>
        <w:rPr>
          <w:rFonts w:eastAsia="Times New Roman"/>
          <w:sz w:val="24"/>
          <w:szCs w:val="24"/>
          <w:lang w:eastAsia="ru-RU"/>
        </w:rPr>
        <w:t xml:space="preserve"> молодежной акции, посвященной Всемирному дню борьбы с наркоманией</w:t>
      </w:r>
      <w:r w:rsidRPr="001D4046">
        <w:rPr>
          <w:rFonts w:eastAsia="Times New Roman"/>
          <w:sz w:val="24"/>
          <w:szCs w:val="24"/>
          <w:lang w:eastAsia="ru-RU"/>
        </w:rPr>
        <w:t>,</w:t>
      </w:r>
      <w:r>
        <w:rPr>
          <w:rFonts w:eastAsia="Times New Roman"/>
          <w:sz w:val="24"/>
          <w:szCs w:val="24"/>
          <w:lang w:eastAsia="ru-RU"/>
        </w:rPr>
        <w:t xml:space="preserve"> молодежного форума </w:t>
      </w:r>
      <w:r w:rsidR="003D4DED">
        <w:rPr>
          <w:rFonts w:eastAsia="Times New Roman"/>
          <w:sz w:val="24"/>
          <w:szCs w:val="24"/>
          <w:lang w:eastAsia="ru-RU"/>
        </w:rPr>
        <w:t>«</w:t>
      </w:r>
      <w:r>
        <w:rPr>
          <w:rFonts w:eastAsia="Times New Roman"/>
          <w:sz w:val="24"/>
          <w:szCs w:val="24"/>
          <w:lang w:eastAsia="ru-RU"/>
        </w:rPr>
        <w:t>Молодые Ноглики</w:t>
      </w:r>
      <w:r w:rsidR="003D4DED">
        <w:rPr>
          <w:rFonts w:eastAsia="Times New Roman"/>
          <w:sz w:val="24"/>
          <w:szCs w:val="24"/>
          <w:lang w:eastAsia="ru-RU"/>
        </w:rPr>
        <w:t>»</w:t>
      </w:r>
      <w:r>
        <w:rPr>
          <w:rFonts w:eastAsia="Times New Roman"/>
          <w:sz w:val="24"/>
          <w:szCs w:val="24"/>
          <w:lang w:eastAsia="ru-RU"/>
        </w:rPr>
        <w:t>, мероприятий, посвященных празднованию Всемирного дня молодежи,</w:t>
      </w:r>
      <w:r w:rsidRPr="001D4046">
        <w:rPr>
          <w:rFonts w:eastAsia="Times New Roman"/>
          <w:sz w:val="24"/>
          <w:szCs w:val="24"/>
          <w:lang w:eastAsia="ru-RU"/>
        </w:rPr>
        <w:t xml:space="preserve"> методическое</w:t>
      </w:r>
      <w:r w:rsidRPr="00CC4F9A">
        <w:rPr>
          <w:rFonts w:eastAsia="Times New Roman"/>
          <w:sz w:val="24"/>
          <w:szCs w:val="24"/>
          <w:lang w:eastAsia="ru-RU"/>
        </w:rPr>
        <w:t xml:space="preserve"> сопровождение в сфере </w:t>
      </w:r>
      <w:r>
        <w:rPr>
          <w:rFonts w:eastAsia="Times New Roman"/>
          <w:sz w:val="24"/>
          <w:szCs w:val="24"/>
          <w:lang w:eastAsia="ru-RU"/>
        </w:rPr>
        <w:t xml:space="preserve">молодежной политики, проведение Всероссийского Олимпийского дня и спортивных  мероприятий в рамках акции </w:t>
      </w:r>
      <w:r w:rsidR="003D4DED">
        <w:rPr>
          <w:rFonts w:eastAsia="Times New Roman"/>
          <w:sz w:val="24"/>
          <w:szCs w:val="24"/>
          <w:lang w:eastAsia="ru-RU"/>
        </w:rPr>
        <w:t>«</w:t>
      </w:r>
      <w:r>
        <w:rPr>
          <w:rFonts w:eastAsia="Times New Roman"/>
          <w:sz w:val="24"/>
          <w:szCs w:val="24"/>
          <w:lang w:eastAsia="ru-RU"/>
        </w:rPr>
        <w:t>Полиция и дети</w:t>
      </w:r>
      <w:r w:rsidR="003D4DED">
        <w:rPr>
          <w:rFonts w:eastAsia="Times New Roman"/>
          <w:sz w:val="24"/>
          <w:szCs w:val="24"/>
          <w:lang w:eastAsia="ru-RU"/>
        </w:rPr>
        <w:t>»</w:t>
      </w:r>
      <w:r w:rsidRPr="00CC4F9A">
        <w:rPr>
          <w:rFonts w:eastAsia="Times New Roman"/>
          <w:sz w:val="24"/>
          <w:szCs w:val="24"/>
          <w:lang w:eastAsia="ru-RU"/>
        </w:rPr>
        <w:t>,  проведение культурно-массовых  и спортивных мероприятий</w:t>
      </w:r>
      <w:r>
        <w:rPr>
          <w:rFonts w:eastAsia="Times New Roman"/>
          <w:sz w:val="24"/>
          <w:szCs w:val="24"/>
          <w:lang w:eastAsia="ru-RU"/>
        </w:rPr>
        <w:t>, направленных на профилактику социально опасных явлений среди несовершеннолетних, награждение лучших волонтеров муниципального образования</w:t>
      </w:r>
      <w:r w:rsidRPr="00CC4F9A">
        <w:rPr>
          <w:rFonts w:eastAsia="Times New Roman"/>
          <w:sz w:val="24"/>
          <w:szCs w:val="24"/>
          <w:lang w:eastAsia="ru-RU"/>
        </w:rPr>
        <w:t xml:space="preserve">) </w:t>
      </w:r>
      <w:r w:rsidR="008C27B0">
        <w:rPr>
          <w:rFonts w:eastAsia="Times New Roman"/>
          <w:sz w:val="24"/>
          <w:szCs w:val="24"/>
          <w:lang w:eastAsia="ru-RU"/>
        </w:rPr>
        <w:t>с финансированием</w:t>
      </w:r>
      <w:r w:rsidRPr="00CC4F9A">
        <w:rPr>
          <w:rFonts w:eastAsia="Times New Roman"/>
          <w:sz w:val="24"/>
          <w:szCs w:val="24"/>
          <w:lang w:eastAsia="ru-RU"/>
        </w:rPr>
        <w:t xml:space="preserve"> </w:t>
      </w:r>
      <w:r>
        <w:rPr>
          <w:rFonts w:eastAsia="Times New Roman"/>
          <w:sz w:val="24"/>
          <w:szCs w:val="24"/>
          <w:lang w:eastAsia="ru-RU"/>
        </w:rPr>
        <w:t>993,9 тыс. рублей на 2021 год, 1 044,1 тыс. рублей на 2022</w:t>
      </w:r>
      <w:r w:rsidRPr="00CC4F9A">
        <w:rPr>
          <w:rFonts w:eastAsia="Times New Roman"/>
          <w:sz w:val="24"/>
          <w:szCs w:val="24"/>
          <w:lang w:eastAsia="ru-RU"/>
        </w:rPr>
        <w:t xml:space="preserve"> год и</w:t>
      </w:r>
      <w:r>
        <w:rPr>
          <w:rFonts w:eastAsia="Times New Roman"/>
          <w:sz w:val="24"/>
          <w:szCs w:val="24"/>
          <w:lang w:eastAsia="ru-RU"/>
        </w:rPr>
        <w:t xml:space="preserve"> 1 085,0 тыс. рублей на 2023</w:t>
      </w:r>
      <w:r w:rsidRPr="00CC4F9A">
        <w:rPr>
          <w:rFonts w:eastAsia="Times New Roman"/>
          <w:sz w:val="24"/>
          <w:szCs w:val="24"/>
          <w:lang w:eastAsia="ru-RU"/>
        </w:rPr>
        <w:t xml:space="preserve"> год;</w:t>
      </w:r>
    </w:p>
    <w:p w:rsidR="00161F74" w:rsidRPr="00CC4F9A" w:rsidRDefault="00161F74" w:rsidP="00161F74">
      <w:pPr>
        <w:spacing w:after="0"/>
        <w:ind w:firstLine="709"/>
        <w:jc w:val="both"/>
        <w:rPr>
          <w:rFonts w:eastAsia="Times New Roman"/>
          <w:sz w:val="24"/>
          <w:szCs w:val="24"/>
          <w:lang w:eastAsia="ru-RU"/>
        </w:rPr>
      </w:pPr>
      <w:r>
        <w:rPr>
          <w:rFonts w:eastAsia="Times New Roman"/>
          <w:sz w:val="24"/>
          <w:szCs w:val="24"/>
          <w:lang w:eastAsia="ru-RU"/>
        </w:rPr>
        <w:t>- развитие системы патриотического воспитания допризывной подготовки молодежи (проведение праздничных мероприятий в рамках</w:t>
      </w:r>
      <w:r w:rsidRPr="00CC4F9A">
        <w:rPr>
          <w:rFonts w:eastAsia="Times New Roman"/>
          <w:sz w:val="24"/>
          <w:szCs w:val="24"/>
          <w:lang w:eastAsia="ru-RU"/>
        </w:rPr>
        <w:t xml:space="preserve"> </w:t>
      </w:r>
      <w:r w:rsidR="003D4DED">
        <w:rPr>
          <w:rFonts w:eastAsia="Times New Roman"/>
          <w:sz w:val="24"/>
          <w:szCs w:val="24"/>
          <w:lang w:eastAsia="ru-RU"/>
        </w:rPr>
        <w:t>«</w:t>
      </w:r>
      <w:r w:rsidRPr="00CC4F9A">
        <w:rPr>
          <w:rFonts w:eastAsia="Times New Roman"/>
          <w:sz w:val="24"/>
          <w:szCs w:val="24"/>
          <w:lang w:eastAsia="ru-RU"/>
        </w:rPr>
        <w:t>Дня народного единства</w:t>
      </w:r>
      <w:r w:rsidR="003D4DED">
        <w:rPr>
          <w:rFonts w:eastAsia="Times New Roman"/>
          <w:sz w:val="24"/>
          <w:szCs w:val="24"/>
          <w:lang w:eastAsia="ru-RU"/>
        </w:rPr>
        <w:t>»</w:t>
      </w:r>
      <w:r w:rsidRPr="00CC4F9A">
        <w:rPr>
          <w:rFonts w:eastAsia="Times New Roman"/>
          <w:sz w:val="24"/>
          <w:szCs w:val="24"/>
          <w:lang w:eastAsia="ru-RU"/>
        </w:rPr>
        <w:t xml:space="preserve">, </w:t>
      </w:r>
      <w:r>
        <w:rPr>
          <w:rFonts w:eastAsia="Times New Roman"/>
          <w:sz w:val="24"/>
          <w:szCs w:val="24"/>
          <w:lang w:eastAsia="ru-RU"/>
        </w:rPr>
        <w:t xml:space="preserve"> Дня муниципального образования, </w:t>
      </w:r>
      <w:r w:rsidR="003D4DED">
        <w:rPr>
          <w:rFonts w:eastAsia="Times New Roman"/>
          <w:sz w:val="24"/>
          <w:szCs w:val="24"/>
          <w:lang w:eastAsia="ru-RU"/>
        </w:rPr>
        <w:t>«</w:t>
      </w:r>
      <w:r w:rsidRPr="00CC4F9A">
        <w:rPr>
          <w:rFonts w:eastAsia="Times New Roman"/>
          <w:sz w:val="24"/>
          <w:szCs w:val="24"/>
          <w:lang w:eastAsia="ru-RU"/>
        </w:rPr>
        <w:t>Дня Победы в Великой Отечественной войне 1941-1945 гг.</w:t>
      </w:r>
      <w:r w:rsidR="003D4DED">
        <w:rPr>
          <w:rFonts w:eastAsia="Times New Roman"/>
          <w:sz w:val="24"/>
          <w:szCs w:val="24"/>
          <w:lang w:eastAsia="ru-RU"/>
        </w:rPr>
        <w:t>»</w:t>
      </w:r>
      <w:r w:rsidRPr="00CC4F9A">
        <w:rPr>
          <w:rFonts w:eastAsia="Times New Roman"/>
          <w:sz w:val="24"/>
          <w:szCs w:val="24"/>
          <w:lang w:eastAsia="ru-RU"/>
        </w:rPr>
        <w:t xml:space="preserve">, </w:t>
      </w:r>
      <w:r w:rsidR="003D4DED">
        <w:rPr>
          <w:rFonts w:eastAsia="Times New Roman"/>
          <w:sz w:val="24"/>
          <w:szCs w:val="24"/>
          <w:lang w:eastAsia="ru-RU"/>
        </w:rPr>
        <w:t>«</w:t>
      </w:r>
      <w:r w:rsidRPr="00CC4F9A">
        <w:rPr>
          <w:rFonts w:eastAsia="Times New Roman"/>
          <w:sz w:val="24"/>
          <w:szCs w:val="24"/>
          <w:lang w:eastAsia="ru-RU"/>
        </w:rPr>
        <w:t>Дня Воинской Славы РФ</w:t>
      </w:r>
      <w:r w:rsidR="003D4DED">
        <w:rPr>
          <w:rFonts w:eastAsia="Times New Roman"/>
          <w:sz w:val="24"/>
          <w:szCs w:val="24"/>
          <w:lang w:eastAsia="ru-RU"/>
        </w:rPr>
        <w:t>»</w:t>
      </w:r>
      <w:r w:rsidRPr="00CC4F9A">
        <w:rPr>
          <w:rFonts w:eastAsia="Times New Roman"/>
          <w:sz w:val="24"/>
          <w:szCs w:val="24"/>
          <w:lang w:eastAsia="ru-RU"/>
        </w:rPr>
        <w:t>,</w:t>
      </w:r>
      <w:r>
        <w:rPr>
          <w:rFonts w:eastAsia="Times New Roman"/>
          <w:sz w:val="24"/>
          <w:szCs w:val="24"/>
          <w:lang w:eastAsia="ru-RU"/>
        </w:rPr>
        <w:t xml:space="preserve"> </w:t>
      </w:r>
      <w:r w:rsidR="003D4DED">
        <w:rPr>
          <w:rFonts w:eastAsia="Times New Roman"/>
          <w:sz w:val="24"/>
          <w:szCs w:val="24"/>
          <w:lang w:eastAsia="ru-RU"/>
        </w:rPr>
        <w:t>«</w:t>
      </w:r>
      <w:r>
        <w:rPr>
          <w:rFonts w:eastAsia="Times New Roman"/>
          <w:sz w:val="24"/>
          <w:szCs w:val="24"/>
          <w:lang w:eastAsia="ru-RU"/>
        </w:rPr>
        <w:t xml:space="preserve">Дня памяти и скорби – </w:t>
      </w:r>
      <w:r w:rsidR="003D4DED">
        <w:rPr>
          <w:rFonts w:eastAsia="Times New Roman"/>
          <w:sz w:val="24"/>
          <w:szCs w:val="24"/>
          <w:lang w:eastAsia="ru-RU"/>
        </w:rPr>
        <w:t>«</w:t>
      </w:r>
      <w:r>
        <w:rPr>
          <w:rFonts w:eastAsia="Times New Roman"/>
          <w:sz w:val="24"/>
          <w:szCs w:val="24"/>
          <w:lang w:eastAsia="ru-RU"/>
        </w:rPr>
        <w:t>Свеча памяти</w:t>
      </w:r>
      <w:r w:rsidR="003D4DED">
        <w:rPr>
          <w:rFonts w:eastAsia="Times New Roman"/>
          <w:sz w:val="24"/>
          <w:szCs w:val="24"/>
          <w:lang w:eastAsia="ru-RU"/>
        </w:rPr>
        <w:t>»</w:t>
      </w:r>
      <w:r>
        <w:rPr>
          <w:rFonts w:eastAsia="Times New Roman"/>
          <w:sz w:val="24"/>
          <w:szCs w:val="24"/>
          <w:lang w:eastAsia="ru-RU"/>
        </w:rPr>
        <w:t xml:space="preserve">, проведение конкурса </w:t>
      </w:r>
      <w:r w:rsidR="003D4DED">
        <w:rPr>
          <w:rFonts w:eastAsia="Times New Roman"/>
          <w:sz w:val="24"/>
          <w:szCs w:val="24"/>
          <w:lang w:eastAsia="ru-RU"/>
        </w:rPr>
        <w:t>«</w:t>
      </w:r>
      <w:r>
        <w:rPr>
          <w:rFonts w:eastAsia="Times New Roman"/>
          <w:sz w:val="24"/>
          <w:szCs w:val="24"/>
          <w:lang w:eastAsia="ru-RU"/>
        </w:rPr>
        <w:t>Лента времени</w:t>
      </w:r>
      <w:r w:rsidR="003D4DED">
        <w:rPr>
          <w:rFonts w:eastAsia="Times New Roman"/>
          <w:sz w:val="24"/>
          <w:szCs w:val="24"/>
          <w:lang w:eastAsia="ru-RU"/>
        </w:rPr>
        <w:t>»</w:t>
      </w:r>
      <w:r>
        <w:rPr>
          <w:rFonts w:eastAsia="Times New Roman"/>
          <w:sz w:val="24"/>
          <w:szCs w:val="24"/>
          <w:lang w:eastAsia="ru-RU"/>
        </w:rPr>
        <w:t xml:space="preserve">, организация поддержки деятельности местного отделения ВВПОД ЮНАРМИЯ) </w:t>
      </w:r>
      <w:r w:rsidR="003A52F3">
        <w:rPr>
          <w:rFonts w:eastAsia="Times New Roman"/>
          <w:sz w:val="24"/>
          <w:szCs w:val="24"/>
          <w:lang w:eastAsia="ru-RU"/>
        </w:rPr>
        <w:t>в</w:t>
      </w:r>
      <w:r>
        <w:rPr>
          <w:rFonts w:eastAsia="Times New Roman"/>
          <w:sz w:val="24"/>
          <w:szCs w:val="24"/>
          <w:lang w:eastAsia="ru-RU"/>
        </w:rPr>
        <w:t xml:space="preserve"> сумм</w:t>
      </w:r>
      <w:r w:rsidR="003A52F3">
        <w:rPr>
          <w:rFonts w:eastAsia="Times New Roman"/>
          <w:sz w:val="24"/>
          <w:szCs w:val="24"/>
          <w:lang w:eastAsia="ru-RU"/>
        </w:rPr>
        <w:t xml:space="preserve">е </w:t>
      </w:r>
      <w:r>
        <w:rPr>
          <w:rFonts w:eastAsia="Times New Roman"/>
          <w:sz w:val="24"/>
          <w:szCs w:val="24"/>
          <w:lang w:eastAsia="ru-RU"/>
        </w:rPr>
        <w:t xml:space="preserve">2 369,9 тыс. рублей в 2021 году, 602,0 тыс. рублей в 2022 году и  577,7 тыс. рублей в 2023 году; </w:t>
      </w:r>
    </w:p>
    <w:p w:rsidR="00161F74" w:rsidRPr="00B117DB" w:rsidRDefault="00161F74" w:rsidP="00161F74">
      <w:pPr>
        <w:spacing w:after="0" w:line="259" w:lineRule="auto"/>
        <w:ind w:firstLine="709"/>
        <w:jc w:val="both"/>
        <w:rPr>
          <w:sz w:val="24"/>
          <w:szCs w:val="24"/>
        </w:rPr>
      </w:pPr>
      <w:r w:rsidRPr="00CC4F9A">
        <w:rPr>
          <w:rFonts w:eastAsia="Times New Roman"/>
          <w:sz w:val="24"/>
          <w:szCs w:val="24"/>
          <w:lang w:eastAsia="ru-RU"/>
        </w:rPr>
        <w:t xml:space="preserve">- </w:t>
      </w:r>
      <w:r w:rsidRPr="00CC4F9A">
        <w:rPr>
          <w:sz w:val="24"/>
          <w:szCs w:val="24"/>
        </w:rPr>
        <w:t>содействи</w:t>
      </w:r>
      <w:r>
        <w:rPr>
          <w:sz w:val="24"/>
          <w:szCs w:val="24"/>
        </w:rPr>
        <w:t>е</w:t>
      </w:r>
      <w:r w:rsidRPr="00CC4F9A">
        <w:rPr>
          <w:sz w:val="24"/>
          <w:szCs w:val="24"/>
        </w:rPr>
        <w:t xml:space="preserve"> в создании рабочих мест для трудоустройства несовершеннолетних граждан в возрасте от 14 до 18 лет в свободное от учебы время, в сле</w:t>
      </w:r>
      <w:r>
        <w:rPr>
          <w:sz w:val="24"/>
          <w:szCs w:val="24"/>
        </w:rPr>
        <w:t>дующих объемах: 2 200,7 тыс. рублей в 2021</w:t>
      </w:r>
      <w:r w:rsidRPr="00CC4F9A">
        <w:rPr>
          <w:sz w:val="24"/>
          <w:szCs w:val="24"/>
        </w:rPr>
        <w:t xml:space="preserve"> году</w:t>
      </w:r>
      <w:r>
        <w:rPr>
          <w:sz w:val="24"/>
          <w:szCs w:val="24"/>
        </w:rPr>
        <w:t xml:space="preserve">, 2 273,3 тыс. рублей в 2022 году и 2 348,8 тыс. рублей в 2023 году, из них: за счет субвенции из </w:t>
      </w:r>
      <w:r w:rsidRPr="00CC4F9A">
        <w:rPr>
          <w:sz w:val="24"/>
          <w:szCs w:val="24"/>
        </w:rPr>
        <w:t xml:space="preserve">областного бюджета на реализацию данного государственного полномочия Сахалинской области планируется направить </w:t>
      </w:r>
      <w:r>
        <w:rPr>
          <w:sz w:val="24"/>
          <w:szCs w:val="24"/>
        </w:rPr>
        <w:t>в 2021 году и плановом периоде 2022-2023 годов по 385,4 тыс. рублей ежегодно. Местный бюджет за счет налоговых и неналоговых доходов софинансирует данное государственное полномочие в 2021 году в сумме 1 815,3 тыс. рублей, в 2022 году - 1 887,9 тыс. рублей и в 2023 году – 1 963,4 тыс. рублей</w:t>
      </w:r>
      <w:r w:rsidRPr="00B117DB">
        <w:rPr>
          <w:sz w:val="24"/>
          <w:szCs w:val="24"/>
        </w:rPr>
        <w:t>;</w:t>
      </w:r>
    </w:p>
    <w:p w:rsidR="00161F74" w:rsidRPr="0069489A" w:rsidRDefault="00161F74" w:rsidP="00161F74">
      <w:pPr>
        <w:spacing w:after="0"/>
        <w:ind w:firstLine="709"/>
        <w:jc w:val="both"/>
        <w:rPr>
          <w:rFonts w:eastAsia="Times New Roman"/>
          <w:sz w:val="24"/>
          <w:szCs w:val="24"/>
          <w:lang w:eastAsia="ru-RU"/>
        </w:rPr>
      </w:pPr>
      <w:r w:rsidRPr="00CC4F9A">
        <w:rPr>
          <w:rFonts w:eastAsia="Times New Roman"/>
          <w:sz w:val="24"/>
          <w:szCs w:val="24"/>
          <w:lang w:eastAsia="ru-RU"/>
        </w:rPr>
        <w:t>- мероприятия, связанные с информационным обеспечением молодежной политики (приобретение и размещение баннеров, информационных стендов, разработка буклетов и иных печатных материалов),</w:t>
      </w:r>
      <w:r>
        <w:rPr>
          <w:rFonts w:eastAsia="Times New Roman"/>
          <w:sz w:val="24"/>
          <w:szCs w:val="24"/>
          <w:lang w:eastAsia="ru-RU"/>
        </w:rPr>
        <w:t xml:space="preserve"> в объеме 65,1 тыс. рублей на 2021 год, 67,7 тыс. рублей на 2022</w:t>
      </w:r>
      <w:r w:rsidRPr="00CC4F9A">
        <w:rPr>
          <w:rFonts w:eastAsia="Times New Roman"/>
          <w:sz w:val="24"/>
          <w:szCs w:val="24"/>
          <w:lang w:eastAsia="ru-RU"/>
        </w:rPr>
        <w:t xml:space="preserve"> год и</w:t>
      </w:r>
      <w:r>
        <w:rPr>
          <w:rFonts w:eastAsia="Times New Roman"/>
          <w:sz w:val="24"/>
          <w:szCs w:val="24"/>
          <w:lang w:eastAsia="ru-RU"/>
        </w:rPr>
        <w:t xml:space="preserve"> 70,4 тыс. рублей на 2023</w:t>
      </w:r>
      <w:r w:rsidRPr="00CC4F9A">
        <w:rPr>
          <w:rFonts w:eastAsia="Times New Roman"/>
          <w:sz w:val="24"/>
          <w:szCs w:val="24"/>
          <w:lang w:eastAsia="ru-RU"/>
        </w:rPr>
        <w:t xml:space="preserve"> год.</w:t>
      </w:r>
    </w:p>
    <w:p w:rsidR="00161F74" w:rsidRPr="00CC4F9A" w:rsidRDefault="00161F74" w:rsidP="00161F74">
      <w:pPr>
        <w:spacing w:after="0"/>
        <w:rPr>
          <w:rFonts w:eastAsia="Times New Roman"/>
          <w:sz w:val="24"/>
          <w:szCs w:val="24"/>
          <w:lang w:eastAsia="ru-RU"/>
        </w:rPr>
      </w:pPr>
    </w:p>
    <w:p w:rsidR="00161F74" w:rsidRPr="00CC4F9A" w:rsidRDefault="00161F74" w:rsidP="00161F74">
      <w:pPr>
        <w:spacing w:after="0"/>
        <w:ind w:firstLine="567"/>
        <w:jc w:val="center"/>
        <w:rPr>
          <w:b/>
          <w:sz w:val="24"/>
          <w:szCs w:val="24"/>
        </w:rPr>
      </w:pPr>
      <w:r w:rsidRPr="00CC4F9A">
        <w:rPr>
          <w:b/>
          <w:sz w:val="24"/>
          <w:szCs w:val="24"/>
        </w:rPr>
        <w:t xml:space="preserve">Муниципальная программа </w:t>
      </w:r>
      <w:r w:rsidR="003D4DED">
        <w:rPr>
          <w:b/>
          <w:sz w:val="24"/>
          <w:szCs w:val="24"/>
        </w:rPr>
        <w:t>«</w:t>
      </w:r>
      <w:r w:rsidRPr="00CC4F9A">
        <w:rPr>
          <w:b/>
          <w:sz w:val="24"/>
          <w:szCs w:val="24"/>
        </w:rPr>
        <w:t xml:space="preserve">Развитие культуры в муниципальном образовании </w:t>
      </w:r>
      <w:r w:rsidR="003D4DED">
        <w:rPr>
          <w:b/>
          <w:sz w:val="24"/>
          <w:szCs w:val="24"/>
        </w:rPr>
        <w:t>«</w:t>
      </w:r>
      <w:r w:rsidRPr="00CC4F9A">
        <w:rPr>
          <w:b/>
          <w:sz w:val="24"/>
          <w:szCs w:val="24"/>
        </w:rPr>
        <w:t>Городской округ Ногликский</w:t>
      </w:r>
      <w:r w:rsidR="003D4DED">
        <w:rPr>
          <w:b/>
          <w:sz w:val="24"/>
          <w:szCs w:val="24"/>
        </w:rPr>
        <w:t>»</w:t>
      </w:r>
    </w:p>
    <w:p w:rsidR="00161F74" w:rsidRPr="00CC4F9A" w:rsidRDefault="00161F74" w:rsidP="00161F74">
      <w:pPr>
        <w:spacing w:after="0"/>
        <w:ind w:firstLine="567"/>
        <w:jc w:val="center"/>
        <w:rPr>
          <w:b/>
          <w:sz w:val="24"/>
          <w:szCs w:val="24"/>
        </w:rPr>
      </w:pPr>
    </w:p>
    <w:p w:rsidR="00161F74" w:rsidRPr="00CC4F9A" w:rsidRDefault="00161F74" w:rsidP="00161F74">
      <w:pPr>
        <w:spacing w:after="0"/>
        <w:ind w:firstLine="709"/>
        <w:jc w:val="both"/>
        <w:rPr>
          <w:sz w:val="24"/>
          <w:szCs w:val="24"/>
        </w:rPr>
      </w:pPr>
      <w:r w:rsidRPr="00CC4F9A">
        <w:rPr>
          <w:sz w:val="24"/>
          <w:szCs w:val="24"/>
        </w:rPr>
        <w:t xml:space="preserve">На реализацию расходных обязательств в сфере культуры бюджетные расходы предусмотрены в рамках муниципальной программы </w:t>
      </w:r>
      <w:r w:rsidR="003D4DED">
        <w:rPr>
          <w:sz w:val="24"/>
          <w:szCs w:val="24"/>
        </w:rPr>
        <w:t>«</w:t>
      </w:r>
      <w:r w:rsidRPr="00CC4F9A">
        <w:rPr>
          <w:sz w:val="24"/>
          <w:szCs w:val="24"/>
        </w:rPr>
        <w:t xml:space="preserve">Развитие культуры в муниципальном образовании </w:t>
      </w:r>
      <w:r w:rsidR="003D4DED">
        <w:rPr>
          <w:sz w:val="24"/>
          <w:szCs w:val="24"/>
        </w:rPr>
        <w:t>«</w:t>
      </w:r>
      <w:r w:rsidRPr="00CC4F9A">
        <w:rPr>
          <w:sz w:val="24"/>
          <w:szCs w:val="24"/>
        </w:rPr>
        <w:t>Городской округ Ногликский</w:t>
      </w:r>
      <w:r w:rsidR="003D4DED">
        <w:rPr>
          <w:sz w:val="24"/>
          <w:szCs w:val="24"/>
        </w:rPr>
        <w:t>»</w:t>
      </w:r>
      <w:r>
        <w:rPr>
          <w:sz w:val="24"/>
          <w:szCs w:val="24"/>
        </w:rPr>
        <w:t xml:space="preserve"> </w:t>
      </w:r>
      <w:r w:rsidRPr="00F03937">
        <w:rPr>
          <w:sz w:val="24"/>
          <w:szCs w:val="24"/>
        </w:rPr>
        <w:t>в общем объеме финансирования на 2021 год</w:t>
      </w:r>
      <w:r>
        <w:rPr>
          <w:sz w:val="24"/>
          <w:szCs w:val="24"/>
        </w:rPr>
        <w:t xml:space="preserve"> – 125 778,7</w:t>
      </w:r>
      <w:r w:rsidRPr="00F03937">
        <w:rPr>
          <w:sz w:val="24"/>
          <w:szCs w:val="24"/>
        </w:rPr>
        <w:t xml:space="preserve"> тыс. рублей, на 2022 год</w:t>
      </w:r>
      <w:r>
        <w:rPr>
          <w:sz w:val="24"/>
          <w:szCs w:val="24"/>
        </w:rPr>
        <w:t xml:space="preserve"> – 123 473,4</w:t>
      </w:r>
      <w:r w:rsidRPr="00F03937">
        <w:rPr>
          <w:sz w:val="24"/>
          <w:szCs w:val="24"/>
        </w:rPr>
        <w:t xml:space="preserve"> тыс. рублей, на 2023 год – </w:t>
      </w:r>
      <w:r>
        <w:rPr>
          <w:sz w:val="24"/>
          <w:szCs w:val="24"/>
        </w:rPr>
        <w:t>123 810,2</w:t>
      </w:r>
      <w:r w:rsidRPr="00F03937">
        <w:rPr>
          <w:sz w:val="24"/>
          <w:szCs w:val="24"/>
        </w:rPr>
        <w:t xml:space="preserve"> тыс. рублей.</w:t>
      </w:r>
      <w:r w:rsidRPr="00CC4F9A">
        <w:rPr>
          <w:sz w:val="24"/>
          <w:szCs w:val="24"/>
        </w:rPr>
        <w:t xml:space="preserve"> </w:t>
      </w:r>
    </w:p>
    <w:p w:rsidR="00161F74" w:rsidRPr="00CC4F9A" w:rsidRDefault="00161F74" w:rsidP="00161F74">
      <w:pPr>
        <w:spacing w:after="0"/>
        <w:ind w:firstLine="709"/>
        <w:jc w:val="both"/>
        <w:rPr>
          <w:sz w:val="24"/>
          <w:szCs w:val="24"/>
        </w:rPr>
      </w:pPr>
      <w:r w:rsidRPr="00CC4F9A">
        <w:rPr>
          <w:sz w:val="24"/>
          <w:szCs w:val="24"/>
        </w:rPr>
        <w:t>В рамках муниципальной программы предусмотрена реализация следующих мероприятий (направлений расходов):</w:t>
      </w:r>
    </w:p>
    <w:p w:rsidR="00161F74" w:rsidRPr="00CC4F9A" w:rsidRDefault="00161F74" w:rsidP="00161F74">
      <w:pPr>
        <w:spacing w:after="0"/>
        <w:ind w:firstLine="709"/>
        <w:jc w:val="both"/>
        <w:rPr>
          <w:sz w:val="24"/>
          <w:szCs w:val="24"/>
        </w:rPr>
      </w:pPr>
      <w:r w:rsidRPr="00CC4F9A">
        <w:rPr>
          <w:sz w:val="24"/>
          <w:szCs w:val="24"/>
        </w:rPr>
        <w:t xml:space="preserve">                                                                                                                        </w:t>
      </w:r>
      <w:r>
        <w:rPr>
          <w:sz w:val="24"/>
          <w:szCs w:val="24"/>
        </w:rPr>
        <w:t xml:space="preserve"> </w:t>
      </w:r>
      <w:r w:rsidRPr="00CC4F9A">
        <w:rPr>
          <w:sz w:val="24"/>
          <w:szCs w:val="24"/>
        </w:rPr>
        <w:t xml:space="preserve">Таблица № 5 </w:t>
      </w:r>
    </w:p>
    <w:p w:rsidR="00161F74" w:rsidRPr="00CC4F9A" w:rsidRDefault="00161F74" w:rsidP="00161F74">
      <w:pPr>
        <w:spacing w:after="0"/>
        <w:ind w:firstLine="567"/>
        <w:jc w:val="both"/>
        <w:rPr>
          <w:sz w:val="24"/>
          <w:szCs w:val="24"/>
        </w:rPr>
      </w:pPr>
      <w:r w:rsidRPr="00CC4F9A">
        <w:rPr>
          <w:sz w:val="24"/>
          <w:szCs w:val="24"/>
        </w:rPr>
        <w:t xml:space="preserve">                                                                                                                           (тыс. рублей)</w:t>
      </w:r>
    </w:p>
    <w:tbl>
      <w:tblPr>
        <w:tblStyle w:val="a3"/>
        <w:tblW w:w="9634" w:type="dxa"/>
        <w:tblLook w:val="04A0" w:firstRow="1" w:lastRow="0" w:firstColumn="1" w:lastColumn="0" w:noHBand="0" w:noVBand="1"/>
      </w:tblPr>
      <w:tblGrid>
        <w:gridCol w:w="528"/>
        <w:gridCol w:w="3216"/>
        <w:gridCol w:w="1279"/>
        <w:gridCol w:w="1096"/>
        <w:gridCol w:w="1247"/>
        <w:gridCol w:w="1134"/>
        <w:gridCol w:w="1134"/>
      </w:tblGrid>
      <w:tr w:rsidR="00161F74" w:rsidRPr="00CC4F9A" w:rsidTr="00161F74">
        <w:trPr>
          <w:trHeight w:val="769"/>
        </w:trPr>
        <w:tc>
          <w:tcPr>
            <w:tcW w:w="528" w:type="dxa"/>
          </w:tcPr>
          <w:p w:rsidR="00161F74" w:rsidRPr="00CC4F9A" w:rsidRDefault="00161F74" w:rsidP="00161F74">
            <w:pPr>
              <w:jc w:val="both"/>
              <w:rPr>
                <w:sz w:val="22"/>
                <w:szCs w:val="22"/>
              </w:rPr>
            </w:pPr>
            <w:r w:rsidRPr="00CC4F9A">
              <w:rPr>
                <w:sz w:val="22"/>
                <w:szCs w:val="22"/>
              </w:rPr>
              <w:lastRenderedPageBreak/>
              <w:t>№ п/п</w:t>
            </w:r>
          </w:p>
        </w:tc>
        <w:tc>
          <w:tcPr>
            <w:tcW w:w="3216" w:type="dxa"/>
          </w:tcPr>
          <w:p w:rsidR="00161F74" w:rsidRPr="00CC4F9A" w:rsidRDefault="00161F74" w:rsidP="00161F74">
            <w:pPr>
              <w:jc w:val="center"/>
              <w:rPr>
                <w:sz w:val="22"/>
                <w:szCs w:val="22"/>
              </w:rPr>
            </w:pPr>
            <w:r w:rsidRPr="00CC4F9A">
              <w:rPr>
                <w:sz w:val="22"/>
                <w:szCs w:val="22"/>
              </w:rPr>
              <w:t>Наименование мероприятий</w:t>
            </w:r>
          </w:p>
        </w:tc>
        <w:tc>
          <w:tcPr>
            <w:tcW w:w="1279" w:type="dxa"/>
          </w:tcPr>
          <w:p w:rsidR="00161F74" w:rsidRPr="00CC4F9A" w:rsidRDefault="00161F74" w:rsidP="00161F74">
            <w:pPr>
              <w:jc w:val="center"/>
              <w:rPr>
                <w:sz w:val="22"/>
                <w:szCs w:val="22"/>
              </w:rPr>
            </w:pPr>
            <w:r>
              <w:rPr>
                <w:rFonts w:eastAsia="Times New Roman"/>
                <w:sz w:val="22"/>
                <w:szCs w:val="22"/>
                <w:lang w:eastAsia="ru-RU"/>
              </w:rPr>
              <w:t>Плановые назначения на 2020</w:t>
            </w:r>
            <w:r w:rsidRPr="00CC4F9A">
              <w:rPr>
                <w:rFonts w:eastAsia="Times New Roman"/>
                <w:sz w:val="22"/>
                <w:szCs w:val="22"/>
                <w:lang w:eastAsia="ru-RU"/>
              </w:rPr>
              <w:t xml:space="preserve"> год со</w:t>
            </w:r>
            <w:r>
              <w:rPr>
                <w:rFonts w:eastAsia="Times New Roman"/>
                <w:sz w:val="22"/>
                <w:szCs w:val="22"/>
                <w:lang w:eastAsia="ru-RU"/>
              </w:rPr>
              <w:t>гласно решению о бюджете на 2020-2022</w:t>
            </w:r>
            <w:r w:rsidRPr="00CC4F9A">
              <w:rPr>
                <w:rFonts w:eastAsia="Times New Roman"/>
                <w:sz w:val="22"/>
                <w:szCs w:val="22"/>
                <w:lang w:eastAsia="ru-RU"/>
              </w:rPr>
              <w:t xml:space="preserve"> годы в ред. реше</w:t>
            </w:r>
            <w:r>
              <w:rPr>
                <w:rFonts w:eastAsia="Times New Roman"/>
                <w:sz w:val="22"/>
                <w:szCs w:val="22"/>
                <w:lang w:eastAsia="ru-RU"/>
              </w:rPr>
              <w:t>ния Собрания от 14.07.2020 № 62</w:t>
            </w:r>
          </w:p>
        </w:tc>
        <w:tc>
          <w:tcPr>
            <w:tcW w:w="1096" w:type="dxa"/>
          </w:tcPr>
          <w:p w:rsidR="00161F74" w:rsidRPr="00E90FF7" w:rsidRDefault="00161F74" w:rsidP="00161F74">
            <w:pPr>
              <w:jc w:val="center"/>
              <w:rPr>
                <w:sz w:val="22"/>
                <w:szCs w:val="22"/>
              </w:rPr>
            </w:pPr>
            <w:r w:rsidRPr="00E90FF7">
              <w:rPr>
                <w:sz w:val="22"/>
                <w:szCs w:val="22"/>
              </w:rPr>
              <w:t>Проект</w:t>
            </w:r>
          </w:p>
          <w:p w:rsidR="00161F74" w:rsidRPr="00E90FF7" w:rsidRDefault="00161F74" w:rsidP="00161F74">
            <w:pPr>
              <w:jc w:val="center"/>
              <w:rPr>
                <w:sz w:val="22"/>
                <w:szCs w:val="22"/>
              </w:rPr>
            </w:pPr>
            <w:r>
              <w:rPr>
                <w:sz w:val="22"/>
                <w:szCs w:val="22"/>
              </w:rPr>
              <w:t>2021</w:t>
            </w:r>
            <w:r w:rsidRPr="00E90FF7">
              <w:rPr>
                <w:sz w:val="22"/>
                <w:szCs w:val="22"/>
              </w:rPr>
              <w:t xml:space="preserve"> </w:t>
            </w:r>
          </w:p>
          <w:p w:rsidR="00161F74" w:rsidRPr="00E90FF7" w:rsidRDefault="00161F74" w:rsidP="00161F74">
            <w:pPr>
              <w:jc w:val="center"/>
              <w:rPr>
                <w:sz w:val="22"/>
                <w:szCs w:val="22"/>
              </w:rPr>
            </w:pPr>
            <w:r w:rsidRPr="00E90FF7">
              <w:rPr>
                <w:sz w:val="22"/>
                <w:szCs w:val="22"/>
              </w:rPr>
              <w:t>год</w:t>
            </w:r>
          </w:p>
          <w:p w:rsidR="00161F74" w:rsidRPr="00E90FF7" w:rsidRDefault="00161F74" w:rsidP="00161F74">
            <w:pPr>
              <w:jc w:val="center"/>
              <w:rPr>
                <w:sz w:val="22"/>
                <w:szCs w:val="22"/>
              </w:rPr>
            </w:pPr>
          </w:p>
        </w:tc>
        <w:tc>
          <w:tcPr>
            <w:tcW w:w="1247" w:type="dxa"/>
          </w:tcPr>
          <w:p w:rsidR="00161F74" w:rsidRPr="00E90FF7" w:rsidRDefault="00161F74" w:rsidP="00161F74">
            <w:pPr>
              <w:jc w:val="center"/>
              <w:rPr>
                <w:sz w:val="22"/>
                <w:szCs w:val="22"/>
              </w:rPr>
            </w:pPr>
            <w:r w:rsidRPr="00E90FF7">
              <w:rPr>
                <w:sz w:val="22"/>
                <w:szCs w:val="22"/>
              </w:rPr>
              <w:t>Отклоне-ние (гр.4-гр.3)</w:t>
            </w:r>
          </w:p>
        </w:tc>
        <w:tc>
          <w:tcPr>
            <w:tcW w:w="1134" w:type="dxa"/>
          </w:tcPr>
          <w:p w:rsidR="00161F74" w:rsidRPr="00E90FF7" w:rsidRDefault="00161F74" w:rsidP="00161F74">
            <w:pPr>
              <w:jc w:val="center"/>
              <w:rPr>
                <w:sz w:val="22"/>
                <w:szCs w:val="22"/>
              </w:rPr>
            </w:pPr>
            <w:r w:rsidRPr="00E90FF7">
              <w:rPr>
                <w:sz w:val="22"/>
                <w:szCs w:val="22"/>
              </w:rPr>
              <w:t xml:space="preserve">Проект </w:t>
            </w:r>
            <w:r>
              <w:rPr>
                <w:sz w:val="22"/>
                <w:szCs w:val="22"/>
              </w:rPr>
              <w:t>2022</w:t>
            </w:r>
            <w:r w:rsidRPr="00E90FF7">
              <w:rPr>
                <w:sz w:val="22"/>
                <w:szCs w:val="22"/>
              </w:rPr>
              <w:t xml:space="preserve"> год</w:t>
            </w:r>
          </w:p>
        </w:tc>
        <w:tc>
          <w:tcPr>
            <w:tcW w:w="1134" w:type="dxa"/>
          </w:tcPr>
          <w:p w:rsidR="00161F74" w:rsidRPr="00E90FF7" w:rsidRDefault="00161F74" w:rsidP="00161F74">
            <w:pPr>
              <w:jc w:val="center"/>
              <w:rPr>
                <w:sz w:val="22"/>
                <w:szCs w:val="22"/>
              </w:rPr>
            </w:pPr>
            <w:r w:rsidRPr="00E90FF7">
              <w:rPr>
                <w:sz w:val="22"/>
                <w:szCs w:val="22"/>
              </w:rPr>
              <w:t>Проект</w:t>
            </w:r>
          </w:p>
          <w:p w:rsidR="00161F74" w:rsidRPr="00E90FF7" w:rsidRDefault="00161F74" w:rsidP="00161F74">
            <w:pPr>
              <w:jc w:val="center"/>
              <w:rPr>
                <w:sz w:val="22"/>
                <w:szCs w:val="22"/>
              </w:rPr>
            </w:pPr>
            <w:r>
              <w:rPr>
                <w:sz w:val="22"/>
                <w:szCs w:val="22"/>
              </w:rPr>
              <w:t>2023</w:t>
            </w:r>
            <w:r w:rsidRPr="00E90FF7">
              <w:rPr>
                <w:sz w:val="22"/>
                <w:szCs w:val="22"/>
              </w:rPr>
              <w:t xml:space="preserve"> год</w:t>
            </w:r>
          </w:p>
          <w:p w:rsidR="00161F74" w:rsidRPr="00E90FF7" w:rsidRDefault="00161F74" w:rsidP="00161F74">
            <w:pPr>
              <w:jc w:val="center"/>
              <w:rPr>
                <w:sz w:val="22"/>
                <w:szCs w:val="22"/>
              </w:rPr>
            </w:pPr>
          </w:p>
        </w:tc>
      </w:tr>
      <w:tr w:rsidR="00161F74" w:rsidRPr="00CC4F9A" w:rsidTr="00161F74">
        <w:trPr>
          <w:trHeight w:val="255"/>
        </w:trPr>
        <w:tc>
          <w:tcPr>
            <w:tcW w:w="528" w:type="dxa"/>
          </w:tcPr>
          <w:p w:rsidR="00161F74" w:rsidRPr="00CC4F9A" w:rsidRDefault="00161F74" w:rsidP="00161F74">
            <w:pPr>
              <w:jc w:val="center"/>
              <w:rPr>
                <w:sz w:val="22"/>
                <w:szCs w:val="22"/>
              </w:rPr>
            </w:pPr>
            <w:r w:rsidRPr="00CC4F9A">
              <w:rPr>
                <w:sz w:val="22"/>
                <w:szCs w:val="22"/>
              </w:rPr>
              <w:t>1</w:t>
            </w:r>
          </w:p>
        </w:tc>
        <w:tc>
          <w:tcPr>
            <w:tcW w:w="3216" w:type="dxa"/>
          </w:tcPr>
          <w:p w:rsidR="00161F74" w:rsidRPr="00CC4F9A" w:rsidRDefault="00161F74" w:rsidP="00161F74">
            <w:pPr>
              <w:jc w:val="center"/>
              <w:rPr>
                <w:sz w:val="22"/>
                <w:szCs w:val="22"/>
              </w:rPr>
            </w:pPr>
            <w:r w:rsidRPr="00CC4F9A">
              <w:rPr>
                <w:sz w:val="22"/>
                <w:szCs w:val="22"/>
              </w:rPr>
              <w:t>2</w:t>
            </w:r>
          </w:p>
        </w:tc>
        <w:tc>
          <w:tcPr>
            <w:tcW w:w="1279" w:type="dxa"/>
          </w:tcPr>
          <w:p w:rsidR="00161F74" w:rsidRPr="00CC4F9A" w:rsidRDefault="00161F74" w:rsidP="00161F74">
            <w:pPr>
              <w:jc w:val="center"/>
              <w:rPr>
                <w:sz w:val="22"/>
                <w:szCs w:val="22"/>
              </w:rPr>
            </w:pPr>
            <w:r w:rsidRPr="00CC4F9A">
              <w:rPr>
                <w:sz w:val="22"/>
                <w:szCs w:val="22"/>
              </w:rPr>
              <w:t>3</w:t>
            </w:r>
          </w:p>
        </w:tc>
        <w:tc>
          <w:tcPr>
            <w:tcW w:w="1096" w:type="dxa"/>
          </w:tcPr>
          <w:p w:rsidR="00161F74" w:rsidRPr="00E90FF7" w:rsidRDefault="00161F74" w:rsidP="00161F74">
            <w:pPr>
              <w:jc w:val="center"/>
              <w:rPr>
                <w:sz w:val="22"/>
                <w:szCs w:val="22"/>
              </w:rPr>
            </w:pPr>
            <w:r w:rsidRPr="00E90FF7">
              <w:rPr>
                <w:sz w:val="22"/>
                <w:szCs w:val="22"/>
              </w:rPr>
              <w:t>4</w:t>
            </w:r>
          </w:p>
        </w:tc>
        <w:tc>
          <w:tcPr>
            <w:tcW w:w="1247" w:type="dxa"/>
          </w:tcPr>
          <w:p w:rsidR="00161F74" w:rsidRPr="00E90FF7" w:rsidRDefault="00161F74" w:rsidP="00161F74">
            <w:pPr>
              <w:jc w:val="center"/>
              <w:rPr>
                <w:sz w:val="22"/>
                <w:szCs w:val="22"/>
              </w:rPr>
            </w:pPr>
            <w:r w:rsidRPr="00E90FF7">
              <w:rPr>
                <w:sz w:val="22"/>
                <w:szCs w:val="22"/>
              </w:rPr>
              <w:t>5</w:t>
            </w:r>
          </w:p>
        </w:tc>
        <w:tc>
          <w:tcPr>
            <w:tcW w:w="1134" w:type="dxa"/>
          </w:tcPr>
          <w:p w:rsidR="00161F74" w:rsidRPr="00E90FF7" w:rsidRDefault="00161F74" w:rsidP="00161F74">
            <w:pPr>
              <w:jc w:val="center"/>
              <w:rPr>
                <w:sz w:val="22"/>
                <w:szCs w:val="22"/>
              </w:rPr>
            </w:pPr>
            <w:r w:rsidRPr="00E90FF7">
              <w:rPr>
                <w:sz w:val="22"/>
                <w:szCs w:val="22"/>
              </w:rPr>
              <w:t>6</w:t>
            </w:r>
          </w:p>
        </w:tc>
        <w:tc>
          <w:tcPr>
            <w:tcW w:w="1134" w:type="dxa"/>
          </w:tcPr>
          <w:p w:rsidR="00161F74" w:rsidRPr="00E90FF7" w:rsidRDefault="00161F74" w:rsidP="00161F74">
            <w:pPr>
              <w:jc w:val="center"/>
              <w:rPr>
                <w:sz w:val="22"/>
                <w:szCs w:val="22"/>
              </w:rPr>
            </w:pPr>
            <w:r w:rsidRPr="00E90FF7">
              <w:rPr>
                <w:sz w:val="22"/>
                <w:szCs w:val="22"/>
              </w:rPr>
              <w:t>7</w:t>
            </w:r>
          </w:p>
        </w:tc>
      </w:tr>
      <w:tr w:rsidR="00161F74" w:rsidRPr="00CC4F9A" w:rsidTr="00161F74">
        <w:trPr>
          <w:trHeight w:val="511"/>
        </w:trPr>
        <w:tc>
          <w:tcPr>
            <w:tcW w:w="528" w:type="dxa"/>
          </w:tcPr>
          <w:p w:rsidR="00161F74" w:rsidRPr="00CC4F9A" w:rsidRDefault="00161F74" w:rsidP="00161F74">
            <w:pPr>
              <w:jc w:val="both"/>
              <w:rPr>
                <w:sz w:val="22"/>
                <w:szCs w:val="22"/>
              </w:rPr>
            </w:pPr>
          </w:p>
        </w:tc>
        <w:tc>
          <w:tcPr>
            <w:tcW w:w="3216" w:type="dxa"/>
          </w:tcPr>
          <w:p w:rsidR="00161F74" w:rsidRPr="00CC4F9A" w:rsidRDefault="00161F74" w:rsidP="00161F74">
            <w:pPr>
              <w:jc w:val="both"/>
              <w:rPr>
                <w:sz w:val="22"/>
                <w:szCs w:val="22"/>
              </w:rPr>
            </w:pPr>
            <w:r w:rsidRPr="00CC4F9A">
              <w:rPr>
                <w:sz w:val="22"/>
                <w:szCs w:val="22"/>
              </w:rPr>
              <w:t xml:space="preserve">Муниципальная программа </w:t>
            </w:r>
            <w:r w:rsidR="003D4DED">
              <w:rPr>
                <w:sz w:val="22"/>
                <w:szCs w:val="22"/>
              </w:rPr>
              <w:t>«</w:t>
            </w:r>
            <w:r w:rsidRPr="00CC4F9A">
              <w:rPr>
                <w:sz w:val="22"/>
                <w:szCs w:val="22"/>
              </w:rPr>
              <w:t xml:space="preserve">Развитие культуры в муниципальном образовании </w:t>
            </w:r>
            <w:r w:rsidR="003D4DED">
              <w:rPr>
                <w:sz w:val="22"/>
                <w:szCs w:val="22"/>
              </w:rPr>
              <w:t>«</w:t>
            </w:r>
            <w:r w:rsidRPr="00CC4F9A">
              <w:rPr>
                <w:sz w:val="22"/>
                <w:szCs w:val="22"/>
              </w:rPr>
              <w:t>Городской округ Ногликский</w:t>
            </w:r>
            <w:r w:rsidR="003D4DED">
              <w:rPr>
                <w:sz w:val="22"/>
                <w:szCs w:val="22"/>
              </w:rPr>
              <w:t>»</w:t>
            </w:r>
          </w:p>
        </w:tc>
        <w:tc>
          <w:tcPr>
            <w:tcW w:w="1279" w:type="dxa"/>
          </w:tcPr>
          <w:p w:rsidR="00161F74" w:rsidRPr="00CC4F9A" w:rsidRDefault="00161F74" w:rsidP="00161F74">
            <w:pPr>
              <w:jc w:val="right"/>
              <w:rPr>
                <w:sz w:val="22"/>
                <w:szCs w:val="22"/>
              </w:rPr>
            </w:pPr>
            <w:r>
              <w:rPr>
                <w:sz w:val="22"/>
                <w:szCs w:val="22"/>
              </w:rPr>
              <w:t>128 173,6</w:t>
            </w:r>
          </w:p>
        </w:tc>
        <w:tc>
          <w:tcPr>
            <w:tcW w:w="1096" w:type="dxa"/>
          </w:tcPr>
          <w:p w:rsidR="00161F74" w:rsidRPr="00F03937" w:rsidRDefault="00161F74" w:rsidP="00161F74">
            <w:pPr>
              <w:jc w:val="right"/>
              <w:rPr>
                <w:sz w:val="22"/>
                <w:szCs w:val="22"/>
              </w:rPr>
            </w:pPr>
            <w:r>
              <w:rPr>
                <w:sz w:val="22"/>
                <w:szCs w:val="22"/>
              </w:rPr>
              <w:t>125 778,7</w:t>
            </w:r>
          </w:p>
        </w:tc>
        <w:tc>
          <w:tcPr>
            <w:tcW w:w="1247" w:type="dxa"/>
          </w:tcPr>
          <w:p w:rsidR="00161F74" w:rsidRPr="00F03937" w:rsidRDefault="00161F74" w:rsidP="00161F74">
            <w:pPr>
              <w:jc w:val="right"/>
              <w:rPr>
                <w:sz w:val="22"/>
                <w:szCs w:val="22"/>
              </w:rPr>
            </w:pPr>
            <w:r>
              <w:rPr>
                <w:sz w:val="22"/>
                <w:szCs w:val="22"/>
              </w:rPr>
              <w:t>-2 394,9</w:t>
            </w:r>
          </w:p>
        </w:tc>
        <w:tc>
          <w:tcPr>
            <w:tcW w:w="1134" w:type="dxa"/>
          </w:tcPr>
          <w:p w:rsidR="00161F74" w:rsidRPr="00F03937" w:rsidRDefault="00161F74" w:rsidP="00161F74">
            <w:pPr>
              <w:jc w:val="right"/>
              <w:rPr>
                <w:sz w:val="22"/>
                <w:szCs w:val="22"/>
              </w:rPr>
            </w:pPr>
            <w:r>
              <w:rPr>
                <w:sz w:val="22"/>
                <w:szCs w:val="22"/>
              </w:rPr>
              <w:t>123 473,4</w:t>
            </w:r>
          </w:p>
        </w:tc>
        <w:tc>
          <w:tcPr>
            <w:tcW w:w="1134" w:type="dxa"/>
          </w:tcPr>
          <w:p w:rsidR="00161F74" w:rsidRPr="00F03937" w:rsidRDefault="00161F74" w:rsidP="00161F74">
            <w:pPr>
              <w:jc w:val="right"/>
              <w:rPr>
                <w:sz w:val="22"/>
                <w:szCs w:val="22"/>
              </w:rPr>
            </w:pPr>
            <w:r>
              <w:rPr>
                <w:sz w:val="22"/>
                <w:szCs w:val="22"/>
              </w:rPr>
              <w:t>123 810,2</w:t>
            </w:r>
          </w:p>
        </w:tc>
      </w:tr>
      <w:tr w:rsidR="00161F74" w:rsidRPr="00CC4F9A" w:rsidTr="00161F74">
        <w:tc>
          <w:tcPr>
            <w:tcW w:w="528" w:type="dxa"/>
          </w:tcPr>
          <w:p w:rsidR="00161F74" w:rsidRPr="00CC4F9A" w:rsidRDefault="00161F74" w:rsidP="00161F74">
            <w:pPr>
              <w:jc w:val="center"/>
              <w:rPr>
                <w:sz w:val="22"/>
                <w:szCs w:val="22"/>
              </w:rPr>
            </w:pPr>
            <w:r w:rsidRPr="00CC4F9A">
              <w:rPr>
                <w:sz w:val="22"/>
                <w:szCs w:val="22"/>
                <w:lang w:val="en-US"/>
              </w:rPr>
              <w:t>1</w:t>
            </w:r>
            <w:r w:rsidRPr="00CC4F9A">
              <w:rPr>
                <w:sz w:val="22"/>
                <w:szCs w:val="22"/>
              </w:rPr>
              <w:t>.</w:t>
            </w:r>
          </w:p>
        </w:tc>
        <w:tc>
          <w:tcPr>
            <w:tcW w:w="3216" w:type="dxa"/>
          </w:tcPr>
          <w:p w:rsidR="00161F74" w:rsidRPr="00CC4F9A" w:rsidRDefault="00161F74" w:rsidP="00161F74">
            <w:pPr>
              <w:jc w:val="both"/>
              <w:rPr>
                <w:sz w:val="22"/>
                <w:szCs w:val="22"/>
              </w:rPr>
            </w:pPr>
            <w:r w:rsidRPr="00CC4F9A">
              <w:rPr>
                <w:sz w:val="22"/>
                <w:szCs w:val="22"/>
              </w:rPr>
              <w:t>Сохранение культурного наследия и расширение доступа к культурным ценностям и информации</w:t>
            </w:r>
          </w:p>
        </w:tc>
        <w:tc>
          <w:tcPr>
            <w:tcW w:w="1279" w:type="dxa"/>
          </w:tcPr>
          <w:p w:rsidR="00161F74" w:rsidRPr="00CC4F9A" w:rsidRDefault="00161F74" w:rsidP="00161F74">
            <w:pPr>
              <w:jc w:val="right"/>
              <w:rPr>
                <w:sz w:val="22"/>
                <w:szCs w:val="22"/>
              </w:rPr>
            </w:pPr>
            <w:r>
              <w:rPr>
                <w:sz w:val="22"/>
                <w:szCs w:val="22"/>
              </w:rPr>
              <w:t>14 772,4</w:t>
            </w:r>
          </w:p>
        </w:tc>
        <w:tc>
          <w:tcPr>
            <w:tcW w:w="1096" w:type="dxa"/>
          </w:tcPr>
          <w:p w:rsidR="00161F74" w:rsidRPr="00F03937" w:rsidRDefault="00161F74" w:rsidP="00161F74">
            <w:pPr>
              <w:jc w:val="right"/>
              <w:rPr>
                <w:sz w:val="22"/>
                <w:szCs w:val="22"/>
              </w:rPr>
            </w:pPr>
            <w:r>
              <w:rPr>
                <w:sz w:val="22"/>
                <w:szCs w:val="22"/>
              </w:rPr>
              <w:t>14 510,7</w:t>
            </w:r>
          </w:p>
        </w:tc>
        <w:tc>
          <w:tcPr>
            <w:tcW w:w="1247" w:type="dxa"/>
          </w:tcPr>
          <w:p w:rsidR="00161F74" w:rsidRPr="00F03937" w:rsidRDefault="00161F74" w:rsidP="00161F74">
            <w:pPr>
              <w:jc w:val="right"/>
              <w:rPr>
                <w:sz w:val="22"/>
                <w:szCs w:val="22"/>
              </w:rPr>
            </w:pPr>
            <w:r>
              <w:rPr>
                <w:sz w:val="22"/>
                <w:szCs w:val="22"/>
              </w:rPr>
              <w:t>-261,7</w:t>
            </w:r>
          </w:p>
          <w:p w:rsidR="00161F74" w:rsidRPr="00F03937" w:rsidRDefault="00161F74" w:rsidP="00161F74">
            <w:pPr>
              <w:jc w:val="right"/>
              <w:rPr>
                <w:sz w:val="22"/>
                <w:szCs w:val="22"/>
              </w:rPr>
            </w:pPr>
          </w:p>
        </w:tc>
        <w:tc>
          <w:tcPr>
            <w:tcW w:w="1134" w:type="dxa"/>
          </w:tcPr>
          <w:p w:rsidR="00161F74" w:rsidRPr="00F03937" w:rsidRDefault="00161F74" w:rsidP="00161F74">
            <w:pPr>
              <w:jc w:val="right"/>
              <w:rPr>
                <w:sz w:val="22"/>
                <w:szCs w:val="22"/>
              </w:rPr>
            </w:pPr>
            <w:r>
              <w:rPr>
                <w:sz w:val="22"/>
                <w:szCs w:val="22"/>
              </w:rPr>
              <w:t>14 396,7</w:t>
            </w:r>
          </w:p>
          <w:p w:rsidR="00161F74" w:rsidRPr="00F03937" w:rsidRDefault="00161F74" w:rsidP="00161F74">
            <w:pPr>
              <w:jc w:val="right"/>
              <w:rPr>
                <w:sz w:val="22"/>
                <w:szCs w:val="22"/>
              </w:rPr>
            </w:pPr>
          </w:p>
        </w:tc>
        <w:tc>
          <w:tcPr>
            <w:tcW w:w="1134" w:type="dxa"/>
          </w:tcPr>
          <w:p w:rsidR="00161F74" w:rsidRPr="00F03937" w:rsidRDefault="00161F74" w:rsidP="00161F74">
            <w:pPr>
              <w:jc w:val="right"/>
              <w:rPr>
                <w:sz w:val="22"/>
                <w:szCs w:val="22"/>
              </w:rPr>
            </w:pPr>
            <w:r>
              <w:rPr>
                <w:sz w:val="22"/>
                <w:szCs w:val="22"/>
              </w:rPr>
              <w:t>14 315,8</w:t>
            </w:r>
          </w:p>
        </w:tc>
      </w:tr>
      <w:tr w:rsidR="00161F74" w:rsidRPr="00CC4F9A" w:rsidTr="00161F74">
        <w:trPr>
          <w:trHeight w:val="576"/>
        </w:trPr>
        <w:tc>
          <w:tcPr>
            <w:tcW w:w="528" w:type="dxa"/>
          </w:tcPr>
          <w:p w:rsidR="00161F74" w:rsidRPr="00CC4F9A" w:rsidRDefault="00161F74" w:rsidP="00161F74">
            <w:pPr>
              <w:jc w:val="center"/>
              <w:rPr>
                <w:sz w:val="22"/>
                <w:szCs w:val="22"/>
              </w:rPr>
            </w:pPr>
            <w:r w:rsidRPr="00CC4F9A">
              <w:rPr>
                <w:sz w:val="22"/>
                <w:szCs w:val="22"/>
              </w:rPr>
              <w:t>2.</w:t>
            </w:r>
          </w:p>
        </w:tc>
        <w:tc>
          <w:tcPr>
            <w:tcW w:w="3216" w:type="dxa"/>
          </w:tcPr>
          <w:p w:rsidR="00161F74" w:rsidRPr="00CC4F9A" w:rsidRDefault="00161F74" w:rsidP="00161F74">
            <w:pPr>
              <w:jc w:val="both"/>
              <w:rPr>
                <w:sz w:val="22"/>
                <w:szCs w:val="22"/>
              </w:rPr>
            </w:pPr>
            <w:r w:rsidRPr="00CC4F9A">
              <w:rPr>
                <w:sz w:val="22"/>
                <w:szCs w:val="22"/>
              </w:rPr>
              <w:t>Пополнение и обеспечение сохранности библиотечного</w:t>
            </w:r>
            <w:r>
              <w:rPr>
                <w:sz w:val="22"/>
                <w:szCs w:val="22"/>
              </w:rPr>
              <w:t xml:space="preserve"> фонда документов</w:t>
            </w:r>
          </w:p>
        </w:tc>
        <w:tc>
          <w:tcPr>
            <w:tcW w:w="1279" w:type="dxa"/>
          </w:tcPr>
          <w:p w:rsidR="00161F74" w:rsidRPr="00CC4F9A" w:rsidRDefault="00161F74" w:rsidP="00161F74">
            <w:pPr>
              <w:jc w:val="right"/>
              <w:rPr>
                <w:sz w:val="22"/>
                <w:szCs w:val="22"/>
              </w:rPr>
            </w:pPr>
            <w:r>
              <w:rPr>
                <w:sz w:val="22"/>
                <w:szCs w:val="22"/>
              </w:rPr>
              <w:t>51 257,4</w:t>
            </w:r>
          </w:p>
        </w:tc>
        <w:tc>
          <w:tcPr>
            <w:tcW w:w="1096" w:type="dxa"/>
          </w:tcPr>
          <w:p w:rsidR="00161F74" w:rsidRPr="00F03937" w:rsidRDefault="00161F74" w:rsidP="00161F74">
            <w:pPr>
              <w:jc w:val="right"/>
              <w:rPr>
                <w:sz w:val="22"/>
                <w:szCs w:val="22"/>
              </w:rPr>
            </w:pPr>
            <w:r>
              <w:rPr>
                <w:sz w:val="22"/>
                <w:szCs w:val="22"/>
              </w:rPr>
              <w:t>50 485,8</w:t>
            </w:r>
          </w:p>
        </w:tc>
        <w:tc>
          <w:tcPr>
            <w:tcW w:w="1247" w:type="dxa"/>
          </w:tcPr>
          <w:p w:rsidR="00161F74" w:rsidRPr="00F03937" w:rsidRDefault="00161F74" w:rsidP="00161F74">
            <w:pPr>
              <w:jc w:val="right"/>
              <w:rPr>
                <w:sz w:val="22"/>
                <w:szCs w:val="22"/>
              </w:rPr>
            </w:pPr>
            <w:r>
              <w:rPr>
                <w:sz w:val="22"/>
                <w:szCs w:val="22"/>
              </w:rPr>
              <w:t>-771,6</w:t>
            </w:r>
          </w:p>
        </w:tc>
        <w:tc>
          <w:tcPr>
            <w:tcW w:w="1134" w:type="dxa"/>
          </w:tcPr>
          <w:p w:rsidR="00161F74" w:rsidRPr="00F03937" w:rsidRDefault="00161F74" w:rsidP="00161F74">
            <w:pPr>
              <w:jc w:val="right"/>
              <w:rPr>
                <w:sz w:val="22"/>
                <w:szCs w:val="22"/>
              </w:rPr>
            </w:pPr>
            <w:r>
              <w:rPr>
                <w:sz w:val="22"/>
                <w:szCs w:val="22"/>
              </w:rPr>
              <w:t>50 792,9</w:t>
            </w:r>
          </w:p>
        </w:tc>
        <w:tc>
          <w:tcPr>
            <w:tcW w:w="1134" w:type="dxa"/>
          </w:tcPr>
          <w:p w:rsidR="00161F74" w:rsidRPr="00F03937" w:rsidRDefault="00161F74" w:rsidP="00161F74">
            <w:pPr>
              <w:jc w:val="center"/>
              <w:rPr>
                <w:sz w:val="22"/>
                <w:szCs w:val="22"/>
              </w:rPr>
            </w:pPr>
            <w:r>
              <w:rPr>
                <w:sz w:val="22"/>
                <w:szCs w:val="22"/>
              </w:rPr>
              <w:t>50 462,7</w:t>
            </w:r>
          </w:p>
        </w:tc>
      </w:tr>
      <w:tr w:rsidR="00161F74" w:rsidRPr="00CC4F9A" w:rsidTr="00161F74">
        <w:tc>
          <w:tcPr>
            <w:tcW w:w="528" w:type="dxa"/>
          </w:tcPr>
          <w:p w:rsidR="00161F74" w:rsidRPr="00CC4F9A" w:rsidRDefault="00161F74" w:rsidP="00161F74">
            <w:pPr>
              <w:jc w:val="center"/>
              <w:rPr>
                <w:sz w:val="22"/>
                <w:szCs w:val="22"/>
              </w:rPr>
            </w:pPr>
            <w:r w:rsidRPr="00CC4F9A">
              <w:rPr>
                <w:sz w:val="22"/>
                <w:szCs w:val="22"/>
              </w:rPr>
              <w:t>3.</w:t>
            </w:r>
          </w:p>
        </w:tc>
        <w:tc>
          <w:tcPr>
            <w:tcW w:w="3216" w:type="dxa"/>
          </w:tcPr>
          <w:p w:rsidR="00161F74" w:rsidRPr="00CC4F9A" w:rsidRDefault="00161F74" w:rsidP="00161F74">
            <w:pPr>
              <w:jc w:val="both"/>
              <w:rPr>
                <w:sz w:val="22"/>
                <w:szCs w:val="22"/>
              </w:rPr>
            </w:pPr>
            <w:r w:rsidRPr="00CC4F9A">
              <w:rPr>
                <w:sz w:val="22"/>
                <w:szCs w:val="22"/>
              </w:rPr>
              <w:t>Поддержка и развитие детского и молодежного творчества, образования в сфере культуры</w:t>
            </w:r>
          </w:p>
        </w:tc>
        <w:tc>
          <w:tcPr>
            <w:tcW w:w="1279" w:type="dxa"/>
          </w:tcPr>
          <w:p w:rsidR="00161F74" w:rsidRPr="00CC4F9A" w:rsidRDefault="00161F74" w:rsidP="00161F74">
            <w:pPr>
              <w:jc w:val="right"/>
              <w:rPr>
                <w:sz w:val="22"/>
                <w:szCs w:val="22"/>
              </w:rPr>
            </w:pPr>
            <w:r>
              <w:rPr>
                <w:sz w:val="22"/>
                <w:szCs w:val="22"/>
              </w:rPr>
              <w:t>175,2</w:t>
            </w:r>
          </w:p>
        </w:tc>
        <w:tc>
          <w:tcPr>
            <w:tcW w:w="1096" w:type="dxa"/>
          </w:tcPr>
          <w:p w:rsidR="00161F74" w:rsidRPr="00F03937" w:rsidRDefault="00161F74" w:rsidP="00161F74">
            <w:pPr>
              <w:jc w:val="right"/>
              <w:rPr>
                <w:sz w:val="22"/>
                <w:szCs w:val="22"/>
              </w:rPr>
            </w:pPr>
            <w:r>
              <w:rPr>
                <w:sz w:val="22"/>
                <w:szCs w:val="22"/>
              </w:rPr>
              <w:t>792,1</w:t>
            </w:r>
          </w:p>
        </w:tc>
        <w:tc>
          <w:tcPr>
            <w:tcW w:w="1247" w:type="dxa"/>
          </w:tcPr>
          <w:p w:rsidR="00161F74" w:rsidRPr="00F03937" w:rsidRDefault="00161F74" w:rsidP="00161F74">
            <w:pPr>
              <w:jc w:val="right"/>
              <w:rPr>
                <w:sz w:val="22"/>
                <w:szCs w:val="22"/>
              </w:rPr>
            </w:pPr>
            <w:r>
              <w:rPr>
                <w:sz w:val="22"/>
                <w:szCs w:val="22"/>
              </w:rPr>
              <w:t>+616,9</w:t>
            </w:r>
          </w:p>
        </w:tc>
        <w:tc>
          <w:tcPr>
            <w:tcW w:w="1134" w:type="dxa"/>
          </w:tcPr>
          <w:p w:rsidR="00161F74" w:rsidRPr="00F03937" w:rsidRDefault="00161F74" w:rsidP="00161F74">
            <w:pPr>
              <w:jc w:val="right"/>
              <w:rPr>
                <w:sz w:val="22"/>
                <w:szCs w:val="22"/>
              </w:rPr>
            </w:pPr>
            <w:r>
              <w:rPr>
                <w:sz w:val="22"/>
                <w:szCs w:val="22"/>
              </w:rPr>
              <w:t>189,4</w:t>
            </w:r>
          </w:p>
        </w:tc>
        <w:tc>
          <w:tcPr>
            <w:tcW w:w="1134" w:type="dxa"/>
          </w:tcPr>
          <w:p w:rsidR="00161F74" w:rsidRPr="00F03937" w:rsidRDefault="00161F74" w:rsidP="00161F74">
            <w:pPr>
              <w:jc w:val="right"/>
              <w:rPr>
                <w:sz w:val="22"/>
                <w:szCs w:val="22"/>
              </w:rPr>
            </w:pPr>
            <w:r>
              <w:rPr>
                <w:sz w:val="22"/>
                <w:szCs w:val="22"/>
              </w:rPr>
              <w:t>816,9</w:t>
            </w:r>
          </w:p>
        </w:tc>
      </w:tr>
      <w:tr w:rsidR="00161F74" w:rsidRPr="00CC4F9A" w:rsidTr="00161F74">
        <w:tc>
          <w:tcPr>
            <w:tcW w:w="528" w:type="dxa"/>
          </w:tcPr>
          <w:p w:rsidR="00161F74" w:rsidRPr="00CC4F9A" w:rsidRDefault="00161F74" w:rsidP="00161F74">
            <w:pPr>
              <w:jc w:val="center"/>
              <w:rPr>
                <w:sz w:val="22"/>
                <w:szCs w:val="22"/>
              </w:rPr>
            </w:pPr>
            <w:r w:rsidRPr="00CC4F9A">
              <w:rPr>
                <w:sz w:val="22"/>
                <w:szCs w:val="22"/>
              </w:rPr>
              <w:t>4.</w:t>
            </w:r>
          </w:p>
        </w:tc>
        <w:tc>
          <w:tcPr>
            <w:tcW w:w="3216" w:type="dxa"/>
          </w:tcPr>
          <w:p w:rsidR="00161F74" w:rsidRPr="00CC4F9A" w:rsidRDefault="00161F74" w:rsidP="00161F74">
            <w:pPr>
              <w:jc w:val="both"/>
              <w:rPr>
                <w:sz w:val="22"/>
                <w:szCs w:val="22"/>
              </w:rPr>
            </w:pPr>
            <w:r w:rsidRPr="00CC4F9A">
              <w:rPr>
                <w:sz w:val="22"/>
                <w:szCs w:val="22"/>
              </w:rPr>
              <w:t>Поддержка и развитие художественно-творческой деятельности. Сохранение и развитие традиций народной культуры</w:t>
            </w:r>
          </w:p>
        </w:tc>
        <w:tc>
          <w:tcPr>
            <w:tcW w:w="1279" w:type="dxa"/>
          </w:tcPr>
          <w:p w:rsidR="00161F74" w:rsidRPr="00CC4F9A" w:rsidRDefault="00161F74" w:rsidP="00161F74">
            <w:pPr>
              <w:jc w:val="right"/>
              <w:rPr>
                <w:sz w:val="22"/>
                <w:szCs w:val="22"/>
              </w:rPr>
            </w:pPr>
            <w:r>
              <w:rPr>
                <w:sz w:val="22"/>
                <w:szCs w:val="22"/>
              </w:rPr>
              <w:t>54 393,7</w:t>
            </w:r>
          </w:p>
        </w:tc>
        <w:tc>
          <w:tcPr>
            <w:tcW w:w="1096" w:type="dxa"/>
          </w:tcPr>
          <w:p w:rsidR="00161F74" w:rsidRPr="00F03937" w:rsidRDefault="00161F74" w:rsidP="00161F74">
            <w:pPr>
              <w:jc w:val="right"/>
              <w:rPr>
                <w:sz w:val="22"/>
                <w:szCs w:val="22"/>
              </w:rPr>
            </w:pPr>
            <w:r>
              <w:rPr>
                <w:sz w:val="22"/>
                <w:szCs w:val="22"/>
              </w:rPr>
              <w:t>53 196,8</w:t>
            </w:r>
          </w:p>
        </w:tc>
        <w:tc>
          <w:tcPr>
            <w:tcW w:w="1247" w:type="dxa"/>
          </w:tcPr>
          <w:p w:rsidR="00161F74" w:rsidRPr="00F03937" w:rsidRDefault="00161F74" w:rsidP="00161F74">
            <w:pPr>
              <w:jc w:val="right"/>
              <w:rPr>
                <w:sz w:val="22"/>
                <w:szCs w:val="22"/>
              </w:rPr>
            </w:pPr>
            <w:r>
              <w:rPr>
                <w:sz w:val="22"/>
                <w:szCs w:val="22"/>
              </w:rPr>
              <w:t>-1 196,9</w:t>
            </w:r>
          </w:p>
        </w:tc>
        <w:tc>
          <w:tcPr>
            <w:tcW w:w="1134" w:type="dxa"/>
          </w:tcPr>
          <w:p w:rsidR="00161F74" w:rsidRPr="00F03937" w:rsidRDefault="00161F74" w:rsidP="00161F74">
            <w:pPr>
              <w:jc w:val="right"/>
              <w:rPr>
                <w:sz w:val="22"/>
                <w:szCs w:val="22"/>
              </w:rPr>
            </w:pPr>
            <w:r>
              <w:rPr>
                <w:sz w:val="22"/>
                <w:szCs w:val="22"/>
              </w:rPr>
              <w:t>54 945,2</w:t>
            </w:r>
          </w:p>
        </w:tc>
        <w:tc>
          <w:tcPr>
            <w:tcW w:w="1134" w:type="dxa"/>
          </w:tcPr>
          <w:p w:rsidR="00161F74" w:rsidRPr="00F03937" w:rsidRDefault="00161F74" w:rsidP="00161F74">
            <w:pPr>
              <w:jc w:val="right"/>
              <w:rPr>
                <w:sz w:val="22"/>
                <w:szCs w:val="22"/>
              </w:rPr>
            </w:pPr>
            <w:r>
              <w:rPr>
                <w:sz w:val="22"/>
                <w:szCs w:val="22"/>
              </w:rPr>
              <w:t>53 670,2</w:t>
            </w:r>
          </w:p>
        </w:tc>
      </w:tr>
      <w:tr w:rsidR="00161F74" w:rsidRPr="00CC4F9A" w:rsidTr="00161F74">
        <w:tc>
          <w:tcPr>
            <w:tcW w:w="528" w:type="dxa"/>
          </w:tcPr>
          <w:p w:rsidR="00161F74" w:rsidRPr="00CC4F9A" w:rsidRDefault="00161F74" w:rsidP="00161F74">
            <w:pPr>
              <w:jc w:val="center"/>
              <w:rPr>
                <w:sz w:val="22"/>
                <w:szCs w:val="22"/>
              </w:rPr>
            </w:pPr>
            <w:r w:rsidRPr="00CC4F9A">
              <w:rPr>
                <w:sz w:val="22"/>
                <w:szCs w:val="22"/>
              </w:rPr>
              <w:t>5.</w:t>
            </w:r>
          </w:p>
        </w:tc>
        <w:tc>
          <w:tcPr>
            <w:tcW w:w="3216" w:type="dxa"/>
          </w:tcPr>
          <w:p w:rsidR="00161F74" w:rsidRPr="00CC4F9A" w:rsidRDefault="00161F74" w:rsidP="00161F74">
            <w:pPr>
              <w:jc w:val="both"/>
              <w:rPr>
                <w:sz w:val="22"/>
                <w:szCs w:val="22"/>
              </w:rPr>
            </w:pPr>
            <w:r w:rsidRPr="00CC4F9A">
              <w:rPr>
                <w:sz w:val="22"/>
                <w:szCs w:val="22"/>
              </w:rPr>
              <w:t>Развитие материально-технической базы учреждений культуры и детской школы искусств</w:t>
            </w:r>
          </w:p>
        </w:tc>
        <w:tc>
          <w:tcPr>
            <w:tcW w:w="1279" w:type="dxa"/>
          </w:tcPr>
          <w:p w:rsidR="00161F74" w:rsidRPr="00CC4F9A" w:rsidRDefault="00161F74" w:rsidP="00161F74">
            <w:pPr>
              <w:jc w:val="right"/>
              <w:rPr>
                <w:sz w:val="22"/>
                <w:szCs w:val="22"/>
              </w:rPr>
            </w:pPr>
            <w:r>
              <w:rPr>
                <w:sz w:val="22"/>
                <w:szCs w:val="22"/>
              </w:rPr>
              <w:t xml:space="preserve"> 4 723,9</w:t>
            </w:r>
          </w:p>
        </w:tc>
        <w:tc>
          <w:tcPr>
            <w:tcW w:w="1096" w:type="dxa"/>
          </w:tcPr>
          <w:p w:rsidR="00161F74" w:rsidRPr="00F03937" w:rsidRDefault="00161F74" w:rsidP="00161F74">
            <w:pPr>
              <w:jc w:val="right"/>
              <w:rPr>
                <w:sz w:val="22"/>
                <w:szCs w:val="22"/>
              </w:rPr>
            </w:pPr>
            <w:r>
              <w:rPr>
                <w:sz w:val="22"/>
                <w:szCs w:val="22"/>
              </w:rPr>
              <w:t>4 511,9</w:t>
            </w:r>
          </w:p>
        </w:tc>
        <w:tc>
          <w:tcPr>
            <w:tcW w:w="1247" w:type="dxa"/>
          </w:tcPr>
          <w:p w:rsidR="00161F74" w:rsidRPr="00F03937" w:rsidRDefault="00161F74" w:rsidP="00161F74">
            <w:pPr>
              <w:jc w:val="right"/>
              <w:rPr>
                <w:sz w:val="22"/>
                <w:szCs w:val="22"/>
              </w:rPr>
            </w:pPr>
            <w:r>
              <w:rPr>
                <w:sz w:val="22"/>
                <w:szCs w:val="22"/>
              </w:rPr>
              <w:t>-212,0</w:t>
            </w:r>
          </w:p>
        </w:tc>
        <w:tc>
          <w:tcPr>
            <w:tcW w:w="1134" w:type="dxa"/>
          </w:tcPr>
          <w:p w:rsidR="00161F74" w:rsidRPr="00F03937" w:rsidRDefault="00161F74" w:rsidP="00161F74">
            <w:pPr>
              <w:jc w:val="right"/>
              <w:rPr>
                <w:sz w:val="22"/>
                <w:szCs w:val="22"/>
              </w:rPr>
            </w:pPr>
            <w:r w:rsidRPr="00F03937">
              <w:rPr>
                <w:sz w:val="22"/>
                <w:szCs w:val="22"/>
              </w:rPr>
              <w:t>0,0</w:t>
            </w:r>
          </w:p>
        </w:tc>
        <w:tc>
          <w:tcPr>
            <w:tcW w:w="1134" w:type="dxa"/>
          </w:tcPr>
          <w:p w:rsidR="00161F74" w:rsidRPr="00F03937" w:rsidRDefault="00161F74" w:rsidP="00161F74">
            <w:pPr>
              <w:jc w:val="right"/>
              <w:rPr>
                <w:sz w:val="22"/>
                <w:szCs w:val="22"/>
              </w:rPr>
            </w:pPr>
            <w:r>
              <w:rPr>
                <w:sz w:val="22"/>
                <w:szCs w:val="22"/>
              </w:rPr>
              <w:t>2 000,0</w:t>
            </w:r>
          </w:p>
        </w:tc>
      </w:tr>
      <w:tr w:rsidR="00161F74" w:rsidRPr="00CC4F9A" w:rsidTr="00161F74">
        <w:tc>
          <w:tcPr>
            <w:tcW w:w="528" w:type="dxa"/>
          </w:tcPr>
          <w:p w:rsidR="00161F74" w:rsidRPr="00CC4F9A" w:rsidRDefault="00161F74" w:rsidP="00161F74">
            <w:pPr>
              <w:jc w:val="center"/>
              <w:rPr>
                <w:sz w:val="22"/>
                <w:szCs w:val="22"/>
              </w:rPr>
            </w:pPr>
            <w:r w:rsidRPr="00CC4F9A">
              <w:rPr>
                <w:sz w:val="22"/>
                <w:szCs w:val="22"/>
              </w:rPr>
              <w:t>6.</w:t>
            </w:r>
          </w:p>
        </w:tc>
        <w:tc>
          <w:tcPr>
            <w:tcW w:w="3216" w:type="dxa"/>
          </w:tcPr>
          <w:p w:rsidR="00161F74" w:rsidRPr="00CC4F9A" w:rsidRDefault="00161F74" w:rsidP="00161F74">
            <w:pPr>
              <w:jc w:val="both"/>
              <w:rPr>
                <w:sz w:val="22"/>
                <w:szCs w:val="22"/>
              </w:rPr>
            </w:pPr>
            <w:r w:rsidRPr="00CC4F9A">
              <w:rPr>
                <w:sz w:val="22"/>
                <w:szCs w:val="22"/>
              </w:rPr>
              <w:t>Комплексная безопасность учреждений культуры</w:t>
            </w:r>
          </w:p>
        </w:tc>
        <w:tc>
          <w:tcPr>
            <w:tcW w:w="1279" w:type="dxa"/>
          </w:tcPr>
          <w:p w:rsidR="00161F74" w:rsidRPr="00CC4F9A" w:rsidRDefault="00161F74" w:rsidP="00161F74">
            <w:pPr>
              <w:jc w:val="right"/>
              <w:rPr>
                <w:sz w:val="22"/>
                <w:szCs w:val="22"/>
              </w:rPr>
            </w:pPr>
            <w:r>
              <w:rPr>
                <w:sz w:val="22"/>
                <w:szCs w:val="22"/>
              </w:rPr>
              <w:t>153,4</w:t>
            </w:r>
          </w:p>
        </w:tc>
        <w:tc>
          <w:tcPr>
            <w:tcW w:w="1096" w:type="dxa"/>
          </w:tcPr>
          <w:p w:rsidR="00161F74" w:rsidRPr="00F03937" w:rsidRDefault="00161F74" w:rsidP="00161F74">
            <w:pPr>
              <w:tabs>
                <w:tab w:val="left" w:pos="398"/>
                <w:tab w:val="center" w:pos="455"/>
              </w:tabs>
              <w:jc w:val="right"/>
              <w:rPr>
                <w:sz w:val="22"/>
                <w:szCs w:val="22"/>
              </w:rPr>
            </w:pPr>
            <w:r w:rsidRPr="00F03937">
              <w:rPr>
                <w:sz w:val="22"/>
                <w:szCs w:val="22"/>
              </w:rPr>
              <w:tab/>
              <w:t>0,0</w:t>
            </w:r>
          </w:p>
        </w:tc>
        <w:tc>
          <w:tcPr>
            <w:tcW w:w="1247" w:type="dxa"/>
          </w:tcPr>
          <w:p w:rsidR="00161F74" w:rsidRPr="00F03937" w:rsidRDefault="00161F74" w:rsidP="00161F74">
            <w:pPr>
              <w:jc w:val="right"/>
              <w:rPr>
                <w:sz w:val="22"/>
                <w:szCs w:val="22"/>
              </w:rPr>
            </w:pPr>
            <w:r>
              <w:rPr>
                <w:sz w:val="22"/>
                <w:szCs w:val="22"/>
              </w:rPr>
              <w:t>-153,4</w:t>
            </w:r>
          </w:p>
        </w:tc>
        <w:tc>
          <w:tcPr>
            <w:tcW w:w="1134" w:type="dxa"/>
          </w:tcPr>
          <w:p w:rsidR="00161F74" w:rsidRPr="00F03937" w:rsidRDefault="00161F74" w:rsidP="00161F74">
            <w:pPr>
              <w:jc w:val="right"/>
              <w:rPr>
                <w:sz w:val="22"/>
                <w:szCs w:val="22"/>
              </w:rPr>
            </w:pPr>
            <w:r>
              <w:rPr>
                <w:sz w:val="22"/>
                <w:szCs w:val="22"/>
              </w:rPr>
              <w:t>6</w:t>
            </w:r>
            <w:r w:rsidRPr="00F03937">
              <w:rPr>
                <w:sz w:val="22"/>
                <w:szCs w:val="22"/>
              </w:rPr>
              <w:t>0,0</w:t>
            </w:r>
          </w:p>
        </w:tc>
        <w:tc>
          <w:tcPr>
            <w:tcW w:w="1134" w:type="dxa"/>
          </w:tcPr>
          <w:p w:rsidR="00161F74" w:rsidRPr="00F03937" w:rsidRDefault="00161F74" w:rsidP="00161F74">
            <w:pPr>
              <w:jc w:val="right"/>
              <w:rPr>
                <w:sz w:val="22"/>
                <w:szCs w:val="22"/>
              </w:rPr>
            </w:pPr>
            <w:r w:rsidRPr="00F03937">
              <w:rPr>
                <w:sz w:val="22"/>
                <w:szCs w:val="22"/>
              </w:rPr>
              <w:t>0,0</w:t>
            </w:r>
          </w:p>
        </w:tc>
      </w:tr>
      <w:tr w:rsidR="00161F74" w:rsidRPr="00CC4F9A" w:rsidTr="00161F74">
        <w:trPr>
          <w:trHeight w:val="338"/>
        </w:trPr>
        <w:tc>
          <w:tcPr>
            <w:tcW w:w="528" w:type="dxa"/>
          </w:tcPr>
          <w:p w:rsidR="00161F74" w:rsidRPr="00CC4F9A" w:rsidRDefault="00161F74" w:rsidP="00161F74">
            <w:pPr>
              <w:jc w:val="center"/>
              <w:rPr>
                <w:sz w:val="22"/>
                <w:szCs w:val="22"/>
              </w:rPr>
            </w:pPr>
            <w:r w:rsidRPr="00CC4F9A">
              <w:rPr>
                <w:sz w:val="22"/>
                <w:szCs w:val="22"/>
              </w:rPr>
              <w:t>7.</w:t>
            </w:r>
          </w:p>
        </w:tc>
        <w:tc>
          <w:tcPr>
            <w:tcW w:w="3216" w:type="dxa"/>
          </w:tcPr>
          <w:p w:rsidR="00161F74" w:rsidRPr="00CC4F9A" w:rsidRDefault="00161F74" w:rsidP="00161F74">
            <w:pPr>
              <w:jc w:val="both"/>
              <w:rPr>
                <w:sz w:val="22"/>
                <w:szCs w:val="22"/>
              </w:rPr>
            </w:pPr>
            <w:r w:rsidRPr="00CC4F9A">
              <w:rPr>
                <w:sz w:val="22"/>
                <w:szCs w:val="22"/>
              </w:rPr>
              <w:t>Развитие кадрового потенциала</w:t>
            </w:r>
          </w:p>
        </w:tc>
        <w:tc>
          <w:tcPr>
            <w:tcW w:w="1279" w:type="dxa"/>
          </w:tcPr>
          <w:p w:rsidR="00161F74" w:rsidRPr="00CC4F9A" w:rsidRDefault="00161F74" w:rsidP="00161F74">
            <w:pPr>
              <w:jc w:val="right"/>
              <w:rPr>
                <w:sz w:val="22"/>
                <w:szCs w:val="22"/>
              </w:rPr>
            </w:pPr>
            <w:r>
              <w:rPr>
                <w:sz w:val="22"/>
                <w:szCs w:val="22"/>
              </w:rPr>
              <w:t>2 697,6</w:t>
            </w:r>
          </w:p>
        </w:tc>
        <w:tc>
          <w:tcPr>
            <w:tcW w:w="1096" w:type="dxa"/>
          </w:tcPr>
          <w:p w:rsidR="00161F74" w:rsidRPr="00F03937" w:rsidRDefault="00161F74" w:rsidP="00161F74">
            <w:pPr>
              <w:jc w:val="right"/>
              <w:rPr>
                <w:sz w:val="22"/>
                <w:szCs w:val="22"/>
              </w:rPr>
            </w:pPr>
            <w:r>
              <w:rPr>
                <w:sz w:val="22"/>
                <w:szCs w:val="22"/>
              </w:rPr>
              <w:t>2 281,4</w:t>
            </w:r>
          </w:p>
        </w:tc>
        <w:tc>
          <w:tcPr>
            <w:tcW w:w="1247" w:type="dxa"/>
          </w:tcPr>
          <w:p w:rsidR="00161F74" w:rsidRPr="00F03937" w:rsidRDefault="00161F74" w:rsidP="00161F74">
            <w:pPr>
              <w:jc w:val="right"/>
              <w:rPr>
                <w:sz w:val="22"/>
                <w:szCs w:val="22"/>
              </w:rPr>
            </w:pPr>
            <w:r>
              <w:rPr>
                <w:sz w:val="22"/>
                <w:szCs w:val="22"/>
              </w:rPr>
              <w:t>-416,2</w:t>
            </w:r>
          </w:p>
        </w:tc>
        <w:tc>
          <w:tcPr>
            <w:tcW w:w="1134" w:type="dxa"/>
          </w:tcPr>
          <w:p w:rsidR="00161F74" w:rsidRPr="00F03937" w:rsidRDefault="00161F74" w:rsidP="00161F74">
            <w:pPr>
              <w:jc w:val="right"/>
              <w:rPr>
                <w:sz w:val="22"/>
                <w:szCs w:val="22"/>
              </w:rPr>
            </w:pPr>
            <w:r>
              <w:rPr>
                <w:sz w:val="22"/>
                <w:szCs w:val="22"/>
              </w:rPr>
              <w:t>3 089</w:t>
            </w:r>
            <w:r w:rsidRPr="00F03937">
              <w:rPr>
                <w:sz w:val="22"/>
                <w:szCs w:val="22"/>
              </w:rPr>
              <w:t>,2</w:t>
            </w:r>
          </w:p>
        </w:tc>
        <w:tc>
          <w:tcPr>
            <w:tcW w:w="1134" w:type="dxa"/>
          </w:tcPr>
          <w:p w:rsidR="00161F74" w:rsidRPr="00F03937" w:rsidRDefault="00161F74" w:rsidP="00161F74">
            <w:pPr>
              <w:jc w:val="right"/>
              <w:rPr>
                <w:sz w:val="22"/>
                <w:szCs w:val="22"/>
              </w:rPr>
            </w:pPr>
            <w:r>
              <w:rPr>
                <w:sz w:val="22"/>
                <w:szCs w:val="22"/>
              </w:rPr>
              <w:t>2 544,6</w:t>
            </w:r>
          </w:p>
        </w:tc>
      </w:tr>
    </w:tbl>
    <w:p w:rsidR="00161F74" w:rsidRPr="00CC4F9A" w:rsidRDefault="00161F74" w:rsidP="00161F74">
      <w:pPr>
        <w:pStyle w:val="a4"/>
        <w:spacing w:after="0" w:line="256" w:lineRule="auto"/>
        <w:ind w:left="0"/>
        <w:jc w:val="both"/>
        <w:rPr>
          <w:sz w:val="24"/>
          <w:szCs w:val="24"/>
        </w:rPr>
      </w:pPr>
      <w:r w:rsidRPr="00CC4F9A">
        <w:rPr>
          <w:sz w:val="24"/>
          <w:szCs w:val="24"/>
        </w:rPr>
        <w:t xml:space="preserve">       </w:t>
      </w:r>
    </w:p>
    <w:p w:rsidR="00161F74" w:rsidRPr="00C03C88" w:rsidRDefault="00161F74" w:rsidP="00161F74">
      <w:pPr>
        <w:pStyle w:val="a4"/>
        <w:spacing w:after="0" w:line="256" w:lineRule="auto"/>
        <w:ind w:left="0" w:firstLine="709"/>
        <w:jc w:val="both"/>
        <w:rPr>
          <w:sz w:val="24"/>
          <w:szCs w:val="24"/>
        </w:rPr>
      </w:pPr>
      <w:r w:rsidRPr="00CC4F9A">
        <w:rPr>
          <w:sz w:val="24"/>
          <w:szCs w:val="24"/>
        </w:rPr>
        <w:t>Объем бюджетных ассигнований по муниципальной программе, предусмотренный на 2</w:t>
      </w:r>
      <w:r>
        <w:rPr>
          <w:sz w:val="24"/>
          <w:szCs w:val="24"/>
        </w:rPr>
        <w:t>021</w:t>
      </w:r>
      <w:r w:rsidRPr="00CC4F9A">
        <w:rPr>
          <w:sz w:val="24"/>
          <w:szCs w:val="24"/>
        </w:rPr>
        <w:t xml:space="preserve"> год, по сравнению с объемом, утвержденным</w:t>
      </w:r>
      <w:r>
        <w:rPr>
          <w:sz w:val="24"/>
          <w:szCs w:val="24"/>
        </w:rPr>
        <w:t xml:space="preserve"> на 2021</w:t>
      </w:r>
      <w:r w:rsidRPr="00CC4F9A">
        <w:rPr>
          <w:sz w:val="24"/>
          <w:szCs w:val="24"/>
        </w:rPr>
        <w:t xml:space="preserve"> год решением Собрания муниципального образования </w:t>
      </w:r>
      <w:r w:rsidR="003D4DED">
        <w:rPr>
          <w:sz w:val="24"/>
          <w:szCs w:val="24"/>
        </w:rPr>
        <w:t>«</w:t>
      </w:r>
      <w:r w:rsidRPr="00CC4F9A">
        <w:rPr>
          <w:sz w:val="24"/>
          <w:szCs w:val="24"/>
        </w:rPr>
        <w:t>Городской округ Ногликский</w:t>
      </w:r>
      <w:r w:rsidR="003D4DED">
        <w:rPr>
          <w:sz w:val="24"/>
          <w:szCs w:val="24"/>
        </w:rPr>
        <w:t>»</w:t>
      </w:r>
      <w:r>
        <w:rPr>
          <w:sz w:val="24"/>
          <w:szCs w:val="24"/>
        </w:rPr>
        <w:t xml:space="preserve"> от 12.12.2019 № 18</w:t>
      </w:r>
      <w:r w:rsidRPr="00CC4F9A">
        <w:rPr>
          <w:sz w:val="24"/>
          <w:szCs w:val="24"/>
        </w:rPr>
        <w:t xml:space="preserve"> </w:t>
      </w:r>
      <w:r w:rsidR="003D4DED">
        <w:rPr>
          <w:sz w:val="24"/>
          <w:szCs w:val="24"/>
        </w:rPr>
        <w:t>«</w:t>
      </w:r>
      <w:r w:rsidRPr="00CC4F9A">
        <w:rPr>
          <w:sz w:val="24"/>
          <w:szCs w:val="24"/>
        </w:rPr>
        <w:t xml:space="preserve">О бюджете муниципального образования </w:t>
      </w:r>
      <w:r w:rsidR="003D4DED">
        <w:rPr>
          <w:sz w:val="24"/>
          <w:szCs w:val="24"/>
        </w:rPr>
        <w:t>«</w:t>
      </w:r>
      <w:r w:rsidRPr="00CC4F9A">
        <w:rPr>
          <w:sz w:val="24"/>
          <w:szCs w:val="24"/>
        </w:rPr>
        <w:t>Городской округ Ногликский</w:t>
      </w:r>
      <w:r w:rsidR="003D4DED">
        <w:rPr>
          <w:sz w:val="24"/>
          <w:szCs w:val="24"/>
        </w:rPr>
        <w:t>»</w:t>
      </w:r>
      <w:r w:rsidRPr="00CC4F9A">
        <w:rPr>
          <w:sz w:val="24"/>
          <w:szCs w:val="24"/>
        </w:rPr>
        <w:t xml:space="preserve"> </w:t>
      </w:r>
      <w:r>
        <w:rPr>
          <w:sz w:val="24"/>
          <w:szCs w:val="24"/>
        </w:rPr>
        <w:t>на 2020</w:t>
      </w:r>
      <w:r w:rsidRPr="00CC4F9A">
        <w:rPr>
          <w:sz w:val="24"/>
          <w:szCs w:val="24"/>
        </w:rPr>
        <w:t xml:space="preserve"> год и на плановый период 2</w:t>
      </w:r>
      <w:r>
        <w:rPr>
          <w:sz w:val="24"/>
          <w:szCs w:val="24"/>
        </w:rPr>
        <w:t>021 и 2022</w:t>
      </w:r>
      <w:r w:rsidRPr="00CC4F9A">
        <w:rPr>
          <w:sz w:val="24"/>
          <w:szCs w:val="24"/>
        </w:rPr>
        <w:t xml:space="preserve"> годов</w:t>
      </w:r>
      <w:r w:rsidR="003D4DED">
        <w:rPr>
          <w:sz w:val="24"/>
          <w:szCs w:val="24"/>
        </w:rPr>
        <w:t>»</w:t>
      </w:r>
      <w:r w:rsidRPr="00CC4F9A">
        <w:rPr>
          <w:sz w:val="24"/>
          <w:szCs w:val="24"/>
        </w:rPr>
        <w:t>, увеличился</w:t>
      </w:r>
      <w:r>
        <w:rPr>
          <w:sz w:val="24"/>
          <w:szCs w:val="24"/>
        </w:rPr>
        <w:t xml:space="preserve"> на 5 884,7</w:t>
      </w:r>
      <w:r w:rsidRPr="00CC4F9A">
        <w:rPr>
          <w:sz w:val="24"/>
          <w:szCs w:val="24"/>
        </w:rPr>
        <w:t xml:space="preserve"> тыс. рублей. Увеличение объема бюджетных ассигнований </w:t>
      </w:r>
      <w:r>
        <w:rPr>
          <w:sz w:val="24"/>
          <w:szCs w:val="24"/>
        </w:rPr>
        <w:t>обусловлено п</w:t>
      </w:r>
      <w:r w:rsidRPr="00C03C88">
        <w:rPr>
          <w:sz w:val="24"/>
          <w:szCs w:val="24"/>
        </w:rPr>
        <w:t>овышение</w:t>
      </w:r>
      <w:r>
        <w:rPr>
          <w:sz w:val="24"/>
          <w:szCs w:val="24"/>
        </w:rPr>
        <w:t xml:space="preserve">м оплаты труда работников учреждений культуры </w:t>
      </w:r>
      <w:r w:rsidRPr="00C03C88">
        <w:rPr>
          <w:sz w:val="24"/>
          <w:szCs w:val="24"/>
        </w:rPr>
        <w:t xml:space="preserve">на </w:t>
      </w:r>
      <w:r>
        <w:rPr>
          <w:sz w:val="24"/>
          <w:szCs w:val="24"/>
        </w:rPr>
        <w:t>3% с 01.01.2020 и выделением средств из местного бюджета на развитие материально-технической базы учреждений культуры (текущие ремонты учреждений).</w:t>
      </w:r>
      <w:r w:rsidRPr="00C03C88">
        <w:rPr>
          <w:sz w:val="24"/>
          <w:szCs w:val="24"/>
        </w:rPr>
        <w:t xml:space="preserve"> </w:t>
      </w:r>
    </w:p>
    <w:p w:rsidR="00161F74" w:rsidRPr="00CC4F9A" w:rsidRDefault="00161F74" w:rsidP="00161F74">
      <w:pPr>
        <w:spacing w:after="0"/>
        <w:ind w:firstLine="709"/>
        <w:jc w:val="both"/>
        <w:rPr>
          <w:sz w:val="24"/>
          <w:szCs w:val="24"/>
        </w:rPr>
      </w:pPr>
      <w:r w:rsidRPr="00B6112E">
        <w:rPr>
          <w:rFonts w:eastAsia="Times New Roman"/>
          <w:sz w:val="24"/>
          <w:szCs w:val="24"/>
          <w:lang w:eastAsia="ru-RU"/>
        </w:rPr>
        <w:t xml:space="preserve">В рамках мероприятия </w:t>
      </w:r>
      <w:r w:rsidR="003D4DED">
        <w:rPr>
          <w:rFonts w:eastAsia="Times New Roman"/>
          <w:sz w:val="24"/>
          <w:szCs w:val="24"/>
          <w:lang w:eastAsia="ru-RU"/>
        </w:rPr>
        <w:t>«</w:t>
      </w:r>
      <w:r w:rsidRPr="00B6112E">
        <w:rPr>
          <w:rFonts w:eastAsia="Times New Roman"/>
          <w:sz w:val="24"/>
          <w:szCs w:val="24"/>
          <w:lang w:eastAsia="ru-RU"/>
        </w:rPr>
        <w:t xml:space="preserve">Сохранение </w:t>
      </w:r>
      <w:r w:rsidRPr="00B6112E">
        <w:rPr>
          <w:sz w:val="24"/>
          <w:szCs w:val="24"/>
        </w:rPr>
        <w:t>культурного</w:t>
      </w:r>
      <w:r w:rsidRPr="00CC4F9A">
        <w:rPr>
          <w:sz w:val="24"/>
          <w:szCs w:val="24"/>
        </w:rPr>
        <w:t xml:space="preserve"> наследия и расширение доступа к культурным ценностям</w:t>
      </w:r>
      <w:r w:rsidR="003D4DED">
        <w:rPr>
          <w:sz w:val="24"/>
          <w:szCs w:val="24"/>
        </w:rPr>
        <w:t>»</w:t>
      </w:r>
      <w:r w:rsidRPr="00CC4F9A">
        <w:rPr>
          <w:sz w:val="24"/>
          <w:szCs w:val="24"/>
        </w:rPr>
        <w:t xml:space="preserve"> предусмотрен</w:t>
      </w:r>
      <w:r>
        <w:rPr>
          <w:sz w:val="24"/>
          <w:szCs w:val="24"/>
        </w:rPr>
        <w:t>ы ассигнования в объеме 14 510,7</w:t>
      </w:r>
      <w:r w:rsidRPr="00CC4F9A">
        <w:rPr>
          <w:sz w:val="24"/>
          <w:szCs w:val="24"/>
        </w:rPr>
        <w:t xml:space="preserve"> тыс. руб</w:t>
      </w:r>
      <w:r>
        <w:rPr>
          <w:sz w:val="24"/>
          <w:szCs w:val="24"/>
        </w:rPr>
        <w:t xml:space="preserve">лей на </w:t>
      </w:r>
      <w:r>
        <w:rPr>
          <w:sz w:val="24"/>
          <w:szCs w:val="24"/>
        </w:rPr>
        <w:lastRenderedPageBreak/>
        <w:t>2021</w:t>
      </w:r>
      <w:r w:rsidRPr="00CC4F9A">
        <w:rPr>
          <w:sz w:val="24"/>
          <w:szCs w:val="24"/>
        </w:rPr>
        <w:t xml:space="preserve"> год и </w:t>
      </w:r>
      <w:r>
        <w:rPr>
          <w:sz w:val="24"/>
          <w:szCs w:val="24"/>
        </w:rPr>
        <w:t xml:space="preserve">на </w:t>
      </w:r>
      <w:r w:rsidRPr="00CC4F9A">
        <w:rPr>
          <w:sz w:val="24"/>
          <w:szCs w:val="24"/>
        </w:rPr>
        <w:t>п</w:t>
      </w:r>
      <w:r>
        <w:rPr>
          <w:sz w:val="24"/>
          <w:szCs w:val="24"/>
        </w:rPr>
        <w:t>лановый период 2022 и 2023</w:t>
      </w:r>
      <w:r w:rsidRPr="00CC4F9A">
        <w:rPr>
          <w:sz w:val="24"/>
          <w:szCs w:val="24"/>
        </w:rPr>
        <w:t xml:space="preserve"> годов</w:t>
      </w:r>
      <w:r>
        <w:rPr>
          <w:sz w:val="24"/>
          <w:szCs w:val="24"/>
        </w:rPr>
        <w:t xml:space="preserve"> в сумме 14 396,7 тыс. рублей и 14 315,8</w:t>
      </w:r>
      <w:r w:rsidRPr="00CC4F9A">
        <w:rPr>
          <w:sz w:val="24"/>
          <w:szCs w:val="24"/>
        </w:rPr>
        <w:t xml:space="preserve"> тыс. рублей соответственно. Основную долю в указанных расходах составляют расходы</w:t>
      </w:r>
      <w:r w:rsidRPr="00CC4F9A">
        <w:rPr>
          <w:rFonts w:eastAsia="Times New Roman"/>
          <w:sz w:val="24"/>
          <w:szCs w:val="24"/>
          <w:lang w:eastAsia="ru-RU"/>
        </w:rPr>
        <w:t xml:space="preserve"> на финансовое обеспечение муниципальног</w:t>
      </w:r>
      <w:r w:rsidR="008C27B0">
        <w:rPr>
          <w:rFonts w:eastAsia="Times New Roman"/>
          <w:sz w:val="24"/>
          <w:szCs w:val="24"/>
          <w:lang w:eastAsia="ru-RU"/>
        </w:rPr>
        <w:t xml:space="preserve">о задания, установленному </w:t>
      </w:r>
      <w:r>
        <w:rPr>
          <w:rFonts w:eastAsia="Times New Roman"/>
          <w:sz w:val="24"/>
          <w:szCs w:val="24"/>
          <w:lang w:eastAsia="ru-RU"/>
        </w:rPr>
        <w:t>музею: в сумме 13 686,3 тыс. рублей на 2021</w:t>
      </w:r>
      <w:r w:rsidRPr="00CC4F9A">
        <w:rPr>
          <w:rFonts w:eastAsia="Times New Roman"/>
          <w:sz w:val="24"/>
          <w:szCs w:val="24"/>
          <w:lang w:eastAsia="ru-RU"/>
        </w:rPr>
        <w:t xml:space="preserve"> го</w:t>
      </w:r>
      <w:r>
        <w:rPr>
          <w:rFonts w:eastAsia="Times New Roman"/>
          <w:sz w:val="24"/>
          <w:szCs w:val="24"/>
          <w:lang w:eastAsia="ru-RU"/>
        </w:rPr>
        <w:t>д, 13 586,5 тыс. рублей на 2022 год и 13 600,6 тыс. рублей на 2023</w:t>
      </w:r>
      <w:r w:rsidRPr="00CC4F9A">
        <w:rPr>
          <w:rFonts w:eastAsia="Times New Roman"/>
          <w:sz w:val="24"/>
          <w:szCs w:val="24"/>
          <w:lang w:eastAsia="ru-RU"/>
        </w:rPr>
        <w:t xml:space="preserve"> год,</w:t>
      </w:r>
      <w:r w:rsidRPr="00CC4F9A">
        <w:rPr>
          <w:sz w:val="24"/>
          <w:szCs w:val="24"/>
        </w:rPr>
        <w:t xml:space="preserve"> с обеспечением доступа населения к музейным ценностям и музейному фонду в количестве </w:t>
      </w:r>
      <w:r w:rsidRPr="004A2A1D">
        <w:rPr>
          <w:sz w:val="24"/>
          <w:szCs w:val="24"/>
        </w:rPr>
        <w:t>9836</w:t>
      </w:r>
      <w:r w:rsidRPr="00CC4F9A">
        <w:rPr>
          <w:sz w:val="24"/>
          <w:szCs w:val="24"/>
        </w:rPr>
        <w:t xml:space="preserve"> экспонатов ежегодно.   </w:t>
      </w:r>
    </w:p>
    <w:p w:rsidR="00161F74" w:rsidRPr="00CC4F9A" w:rsidRDefault="00161F74" w:rsidP="00161F74">
      <w:pPr>
        <w:spacing w:after="0"/>
        <w:ind w:firstLine="709"/>
        <w:jc w:val="both"/>
        <w:rPr>
          <w:sz w:val="24"/>
          <w:szCs w:val="24"/>
        </w:rPr>
      </w:pPr>
      <w:r w:rsidRPr="00CC4F9A">
        <w:rPr>
          <w:sz w:val="24"/>
          <w:szCs w:val="24"/>
        </w:rPr>
        <w:t>Также в рамках реализации данного мероприятия предусмотрены расходы:</w:t>
      </w:r>
    </w:p>
    <w:p w:rsidR="00161F74" w:rsidRPr="00CC4F9A" w:rsidRDefault="00161F74" w:rsidP="00161F74">
      <w:pPr>
        <w:spacing w:after="0"/>
        <w:ind w:firstLine="709"/>
        <w:jc w:val="both"/>
        <w:rPr>
          <w:rFonts w:eastAsia="Times New Roman"/>
          <w:sz w:val="24"/>
          <w:szCs w:val="24"/>
          <w:lang w:eastAsia="ru-RU"/>
        </w:rPr>
      </w:pPr>
      <w:r w:rsidRPr="00CC4F9A">
        <w:rPr>
          <w:sz w:val="24"/>
          <w:szCs w:val="24"/>
        </w:rPr>
        <w:t>- на организацию выставок, пополнение фондов музея, приобретение</w:t>
      </w:r>
      <w:r>
        <w:rPr>
          <w:sz w:val="24"/>
          <w:szCs w:val="24"/>
        </w:rPr>
        <w:t xml:space="preserve"> и реставрацию</w:t>
      </w:r>
      <w:r w:rsidRPr="00CC4F9A">
        <w:rPr>
          <w:sz w:val="24"/>
          <w:szCs w:val="24"/>
        </w:rPr>
        <w:t xml:space="preserve"> экспонатов, поддержку деятельности объединений мастеров декоративно-прикладного творчества,</w:t>
      </w:r>
      <w:r>
        <w:rPr>
          <w:sz w:val="24"/>
          <w:szCs w:val="24"/>
        </w:rPr>
        <w:t xml:space="preserve"> приобретение методического, наглядного материала для изучения нивхского и уйльтинского языков,</w:t>
      </w:r>
      <w:r w:rsidRPr="00CC4F9A">
        <w:rPr>
          <w:sz w:val="24"/>
          <w:szCs w:val="24"/>
        </w:rPr>
        <w:t xml:space="preserve"> проведение культурно-массовых мероприятий (в рамках </w:t>
      </w:r>
      <w:r w:rsidR="003D4DED">
        <w:rPr>
          <w:sz w:val="24"/>
          <w:szCs w:val="24"/>
        </w:rPr>
        <w:t>«</w:t>
      </w:r>
      <w:r w:rsidRPr="00CC4F9A">
        <w:rPr>
          <w:sz w:val="24"/>
          <w:szCs w:val="24"/>
        </w:rPr>
        <w:t>Дня рыбака</w:t>
      </w:r>
      <w:r w:rsidR="003D4DED">
        <w:rPr>
          <w:sz w:val="24"/>
          <w:szCs w:val="24"/>
        </w:rPr>
        <w:t>»</w:t>
      </w:r>
      <w:r w:rsidRPr="00CC4F9A">
        <w:rPr>
          <w:sz w:val="24"/>
          <w:szCs w:val="24"/>
        </w:rPr>
        <w:t xml:space="preserve">, </w:t>
      </w:r>
      <w:r w:rsidR="003D4DED">
        <w:rPr>
          <w:sz w:val="24"/>
          <w:szCs w:val="24"/>
        </w:rPr>
        <w:t>«</w:t>
      </w:r>
      <w:r w:rsidRPr="00CC4F9A">
        <w:rPr>
          <w:sz w:val="24"/>
          <w:szCs w:val="24"/>
        </w:rPr>
        <w:t>Дня кормления воды</w:t>
      </w:r>
      <w:r w:rsidR="003D4DED">
        <w:rPr>
          <w:sz w:val="24"/>
          <w:szCs w:val="24"/>
        </w:rPr>
        <w:t>»</w:t>
      </w:r>
      <w:r w:rsidRPr="00CC4F9A">
        <w:rPr>
          <w:sz w:val="24"/>
          <w:szCs w:val="24"/>
        </w:rPr>
        <w:t xml:space="preserve">, </w:t>
      </w:r>
      <w:r w:rsidR="003D4DED">
        <w:rPr>
          <w:sz w:val="24"/>
          <w:szCs w:val="24"/>
        </w:rPr>
        <w:t>«</w:t>
      </w:r>
      <w:r w:rsidRPr="00CC4F9A">
        <w:rPr>
          <w:sz w:val="24"/>
          <w:szCs w:val="24"/>
        </w:rPr>
        <w:t>Дня оленевода</w:t>
      </w:r>
      <w:r w:rsidR="003D4DED">
        <w:rPr>
          <w:sz w:val="24"/>
          <w:szCs w:val="24"/>
        </w:rPr>
        <w:t>»</w:t>
      </w:r>
      <w:r w:rsidRPr="00CC4F9A">
        <w:rPr>
          <w:sz w:val="24"/>
          <w:szCs w:val="24"/>
        </w:rPr>
        <w:t xml:space="preserve">, </w:t>
      </w:r>
      <w:r w:rsidR="003D4DED">
        <w:rPr>
          <w:sz w:val="24"/>
          <w:szCs w:val="24"/>
        </w:rPr>
        <w:t>«</w:t>
      </w:r>
      <w:r w:rsidRPr="00CC4F9A">
        <w:rPr>
          <w:sz w:val="24"/>
          <w:szCs w:val="24"/>
        </w:rPr>
        <w:t>Дня коренных народов мира</w:t>
      </w:r>
      <w:r w:rsidR="003D4DED">
        <w:rPr>
          <w:sz w:val="24"/>
          <w:szCs w:val="24"/>
        </w:rPr>
        <w:t>»</w:t>
      </w:r>
      <w:r>
        <w:rPr>
          <w:sz w:val="24"/>
          <w:szCs w:val="24"/>
        </w:rPr>
        <w:t>) в сумме 442,9 тыс. рублей в 2021 году, 347,3 тыс. рублей в 2022 году и 420,2 тыс. рублей в 2023</w:t>
      </w:r>
      <w:r w:rsidRPr="00CC4F9A">
        <w:rPr>
          <w:sz w:val="24"/>
          <w:szCs w:val="24"/>
        </w:rPr>
        <w:t xml:space="preserve"> году;</w:t>
      </w:r>
    </w:p>
    <w:p w:rsidR="00161F74" w:rsidRPr="00CC4F9A" w:rsidRDefault="00161F74" w:rsidP="00161F74">
      <w:pPr>
        <w:spacing w:after="0"/>
        <w:ind w:firstLine="709"/>
        <w:jc w:val="both"/>
        <w:rPr>
          <w:rFonts w:eastAsia="Times New Roman"/>
          <w:sz w:val="24"/>
          <w:szCs w:val="24"/>
          <w:lang w:eastAsia="ru-RU"/>
        </w:rPr>
      </w:pPr>
      <w:r w:rsidRPr="00CC4F9A">
        <w:rPr>
          <w:rFonts w:eastAsia="Times New Roman"/>
          <w:sz w:val="24"/>
          <w:szCs w:val="24"/>
          <w:lang w:eastAsia="ru-RU"/>
        </w:rPr>
        <w:t xml:space="preserve">- на районные мероприятия в сфере культуры и искусства (проведение конкурсов </w:t>
      </w:r>
      <w:r w:rsidR="003D4DED">
        <w:rPr>
          <w:rFonts w:eastAsia="Times New Roman"/>
          <w:sz w:val="24"/>
          <w:szCs w:val="24"/>
          <w:lang w:eastAsia="ru-RU"/>
        </w:rPr>
        <w:t>«</w:t>
      </w:r>
      <w:r w:rsidRPr="00CC4F9A">
        <w:rPr>
          <w:rFonts w:eastAsia="Times New Roman"/>
          <w:sz w:val="24"/>
          <w:szCs w:val="24"/>
          <w:lang w:eastAsia="ru-RU"/>
        </w:rPr>
        <w:t>Женщина года</w:t>
      </w:r>
      <w:r w:rsidR="003D4DED">
        <w:rPr>
          <w:rFonts w:eastAsia="Times New Roman"/>
          <w:sz w:val="24"/>
          <w:szCs w:val="24"/>
          <w:lang w:eastAsia="ru-RU"/>
        </w:rPr>
        <w:t>»</w:t>
      </w:r>
      <w:r w:rsidRPr="00CC4F9A">
        <w:rPr>
          <w:rFonts w:eastAsia="Times New Roman"/>
          <w:sz w:val="24"/>
          <w:szCs w:val="24"/>
          <w:lang w:eastAsia="ru-RU"/>
        </w:rPr>
        <w:t xml:space="preserve">, </w:t>
      </w:r>
      <w:r w:rsidR="003D4DED">
        <w:rPr>
          <w:rFonts w:eastAsia="Times New Roman"/>
          <w:sz w:val="24"/>
          <w:szCs w:val="24"/>
          <w:lang w:eastAsia="ru-RU"/>
        </w:rPr>
        <w:t>«</w:t>
      </w:r>
      <w:r w:rsidRPr="00CC4F9A">
        <w:rPr>
          <w:rFonts w:eastAsia="Times New Roman"/>
          <w:sz w:val="24"/>
          <w:szCs w:val="24"/>
          <w:lang w:eastAsia="ru-RU"/>
        </w:rPr>
        <w:t>Благотворитель года</w:t>
      </w:r>
      <w:r w:rsidR="003D4DED">
        <w:rPr>
          <w:rFonts w:eastAsia="Times New Roman"/>
          <w:sz w:val="24"/>
          <w:szCs w:val="24"/>
          <w:lang w:eastAsia="ru-RU"/>
        </w:rPr>
        <w:t>»</w:t>
      </w:r>
      <w:r w:rsidRPr="00CC4F9A">
        <w:rPr>
          <w:rFonts w:eastAsia="Times New Roman"/>
          <w:sz w:val="24"/>
          <w:szCs w:val="24"/>
          <w:lang w:eastAsia="ru-RU"/>
        </w:rPr>
        <w:t xml:space="preserve">, </w:t>
      </w:r>
      <w:r w:rsidR="003D4DED">
        <w:rPr>
          <w:rFonts w:eastAsia="Times New Roman"/>
          <w:sz w:val="24"/>
          <w:szCs w:val="24"/>
          <w:lang w:eastAsia="ru-RU"/>
        </w:rPr>
        <w:t>«</w:t>
      </w:r>
      <w:r w:rsidRPr="00CC4F9A">
        <w:rPr>
          <w:rFonts w:eastAsia="Times New Roman"/>
          <w:sz w:val="24"/>
          <w:szCs w:val="24"/>
          <w:lang w:eastAsia="ru-RU"/>
        </w:rPr>
        <w:t>Мир глазами</w:t>
      </w:r>
      <w:r w:rsidR="003D4DED">
        <w:rPr>
          <w:rFonts w:eastAsia="Times New Roman"/>
          <w:sz w:val="24"/>
          <w:szCs w:val="24"/>
          <w:lang w:eastAsia="ru-RU"/>
        </w:rPr>
        <w:t>»</w:t>
      </w:r>
      <w:r>
        <w:rPr>
          <w:rFonts w:eastAsia="Times New Roman"/>
          <w:sz w:val="24"/>
          <w:szCs w:val="24"/>
          <w:lang w:eastAsia="ru-RU"/>
        </w:rPr>
        <w:t xml:space="preserve">, изготовление праздничной </w:t>
      </w:r>
      <w:r w:rsidRPr="00CC4F9A">
        <w:rPr>
          <w:rFonts w:eastAsia="Times New Roman"/>
          <w:sz w:val="24"/>
          <w:szCs w:val="24"/>
          <w:lang w:eastAsia="ru-RU"/>
        </w:rPr>
        <w:t>баннерной продукции</w:t>
      </w:r>
      <w:r>
        <w:rPr>
          <w:rFonts w:eastAsia="Times New Roman"/>
          <w:sz w:val="24"/>
          <w:szCs w:val="24"/>
          <w:lang w:eastAsia="ru-RU"/>
        </w:rPr>
        <w:t xml:space="preserve">, обустройство </w:t>
      </w:r>
      <w:r w:rsidR="008C27B0">
        <w:rPr>
          <w:rFonts w:eastAsia="Times New Roman"/>
          <w:sz w:val="24"/>
          <w:szCs w:val="24"/>
          <w:lang w:eastAsia="ru-RU"/>
        </w:rPr>
        <w:t xml:space="preserve">рождественской </w:t>
      </w:r>
      <w:r>
        <w:rPr>
          <w:rFonts w:eastAsia="Times New Roman"/>
          <w:sz w:val="24"/>
          <w:szCs w:val="24"/>
          <w:lang w:eastAsia="ru-RU"/>
        </w:rPr>
        <w:t>купели) в объеме 381,5 тыс. рублей на 2021 год, 462,9</w:t>
      </w:r>
      <w:r w:rsidRPr="00CC4F9A">
        <w:rPr>
          <w:rFonts w:eastAsia="Times New Roman"/>
          <w:sz w:val="24"/>
          <w:szCs w:val="24"/>
          <w:lang w:eastAsia="ru-RU"/>
        </w:rPr>
        <w:t xml:space="preserve"> тыс. рублей на 20</w:t>
      </w:r>
      <w:r>
        <w:rPr>
          <w:rFonts w:eastAsia="Times New Roman"/>
          <w:sz w:val="24"/>
          <w:szCs w:val="24"/>
          <w:lang w:eastAsia="ru-RU"/>
        </w:rPr>
        <w:t>22 год и 295,0 тыс. рублей на 2023</w:t>
      </w:r>
      <w:r w:rsidRPr="00CC4F9A">
        <w:rPr>
          <w:rFonts w:eastAsia="Times New Roman"/>
          <w:sz w:val="24"/>
          <w:szCs w:val="24"/>
          <w:lang w:eastAsia="ru-RU"/>
        </w:rPr>
        <w:t xml:space="preserve"> год. </w:t>
      </w:r>
    </w:p>
    <w:p w:rsidR="00161F74" w:rsidRPr="00CC4F9A" w:rsidRDefault="00161F74" w:rsidP="00161F74">
      <w:pPr>
        <w:spacing w:after="0"/>
        <w:ind w:firstLine="709"/>
        <w:jc w:val="both"/>
        <w:rPr>
          <w:sz w:val="24"/>
          <w:szCs w:val="24"/>
        </w:rPr>
      </w:pPr>
      <w:r w:rsidRPr="00D10E9F">
        <w:rPr>
          <w:rFonts w:eastAsia="Times New Roman"/>
          <w:sz w:val="24"/>
          <w:szCs w:val="24"/>
          <w:lang w:eastAsia="ru-RU"/>
        </w:rPr>
        <w:t>На реализацию мероприятия</w:t>
      </w:r>
      <w:r w:rsidRPr="00CC4F9A">
        <w:rPr>
          <w:rFonts w:eastAsia="Times New Roman"/>
          <w:sz w:val="24"/>
          <w:szCs w:val="24"/>
          <w:lang w:eastAsia="ru-RU"/>
        </w:rPr>
        <w:t xml:space="preserve"> </w:t>
      </w:r>
      <w:r w:rsidR="003D4DED">
        <w:rPr>
          <w:rFonts w:eastAsia="Times New Roman"/>
          <w:sz w:val="24"/>
          <w:szCs w:val="24"/>
          <w:lang w:eastAsia="ru-RU"/>
        </w:rPr>
        <w:t>«</w:t>
      </w:r>
      <w:r w:rsidRPr="00CC4F9A">
        <w:rPr>
          <w:rFonts w:eastAsia="Times New Roman"/>
          <w:sz w:val="24"/>
          <w:szCs w:val="24"/>
          <w:lang w:eastAsia="ru-RU"/>
        </w:rPr>
        <w:t>Пополнение и обеспечение сохранности библиотечного фонда документов</w:t>
      </w:r>
      <w:r w:rsidR="003D4DED">
        <w:rPr>
          <w:sz w:val="24"/>
          <w:szCs w:val="24"/>
        </w:rPr>
        <w:t>»</w:t>
      </w:r>
      <w:r w:rsidRPr="00CC4F9A">
        <w:rPr>
          <w:sz w:val="24"/>
          <w:szCs w:val="24"/>
        </w:rPr>
        <w:t xml:space="preserve"> предусмотрены бюджетны</w:t>
      </w:r>
      <w:r>
        <w:rPr>
          <w:sz w:val="24"/>
          <w:szCs w:val="24"/>
        </w:rPr>
        <w:t>е ассигнования в объеме 50 485,8 тыс. рублей на 2021 год и плановый период 2022 и 2023</w:t>
      </w:r>
      <w:r w:rsidRPr="00CC4F9A">
        <w:rPr>
          <w:sz w:val="24"/>
          <w:szCs w:val="24"/>
        </w:rPr>
        <w:t xml:space="preserve"> годов в су</w:t>
      </w:r>
      <w:r>
        <w:rPr>
          <w:sz w:val="24"/>
          <w:szCs w:val="24"/>
        </w:rPr>
        <w:t>мме 50 792,9 тыс. рублей и 50 462,7</w:t>
      </w:r>
      <w:r w:rsidRPr="00CC4F9A">
        <w:rPr>
          <w:sz w:val="24"/>
          <w:szCs w:val="24"/>
        </w:rPr>
        <w:t xml:space="preserve"> тыс. рублей соответственно, в том числе:</w:t>
      </w:r>
    </w:p>
    <w:p w:rsidR="00161F74" w:rsidRPr="00CC4F9A" w:rsidRDefault="00161F74" w:rsidP="00161F74">
      <w:pPr>
        <w:spacing w:after="0"/>
        <w:ind w:firstLine="709"/>
        <w:jc w:val="both"/>
        <w:rPr>
          <w:rFonts w:eastAsia="Times New Roman"/>
          <w:sz w:val="24"/>
          <w:szCs w:val="24"/>
          <w:lang w:eastAsia="ru-RU"/>
        </w:rPr>
      </w:pPr>
      <w:r w:rsidRPr="00CC4F9A">
        <w:rPr>
          <w:rFonts w:eastAsia="Times New Roman"/>
          <w:sz w:val="24"/>
          <w:szCs w:val="24"/>
          <w:lang w:eastAsia="ru-RU"/>
        </w:rPr>
        <w:t>- на выполнение муниципального задания</w:t>
      </w:r>
      <w:r w:rsidR="008C27B0">
        <w:rPr>
          <w:rFonts w:eastAsia="Times New Roman"/>
          <w:sz w:val="24"/>
          <w:szCs w:val="24"/>
          <w:lang w:eastAsia="ru-RU"/>
        </w:rPr>
        <w:t xml:space="preserve"> </w:t>
      </w:r>
      <w:r w:rsidR="00A77C1E">
        <w:rPr>
          <w:rFonts w:eastAsia="Times New Roman"/>
          <w:sz w:val="24"/>
          <w:szCs w:val="24"/>
          <w:lang w:eastAsia="ru-RU"/>
        </w:rPr>
        <w:t>учреждением</w:t>
      </w:r>
      <w:r>
        <w:rPr>
          <w:rFonts w:eastAsia="Times New Roman"/>
          <w:sz w:val="24"/>
          <w:szCs w:val="24"/>
          <w:lang w:eastAsia="ru-RU"/>
        </w:rPr>
        <w:t xml:space="preserve"> культуры </w:t>
      </w:r>
      <w:r w:rsidR="003D4DED">
        <w:rPr>
          <w:rFonts w:eastAsia="Times New Roman"/>
          <w:sz w:val="24"/>
          <w:szCs w:val="24"/>
          <w:lang w:eastAsia="ru-RU"/>
        </w:rPr>
        <w:t>«</w:t>
      </w:r>
      <w:r>
        <w:rPr>
          <w:rFonts w:eastAsia="Times New Roman"/>
          <w:sz w:val="24"/>
          <w:szCs w:val="24"/>
          <w:lang w:eastAsia="ru-RU"/>
        </w:rPr>
        <w:t>Ногликская централизованная библиотечная система</w:t>
      </w:r>
      <w:r w:rsidR="003D4DED">
        <w:rPr>
          <w:rFonts w:eastAsia="Times New Roman"/>
          <w:sz w:val="24"/>
          <w:szCs w:val="24"/>
          <w:lang w:eastAsia="ru-RU"/>
        </w:rPr>
        <w:t>»</w:t>
      </w:r>
      <w:r w:rsidRPr="00CC4F9A">
        <w:rPr>
          <w:rFonts w:eastAsia="Times New Roman"/>
          <w:sz w:val="24"/>
          <w:szCs w:val="24"/>
          <w:lang w:eastAsia="ru-RU"/>
        </w:rPr>
        <w:t xml:space="preserve"> </w:t>
      </w:r>
      <w:r w:rsidR="008C27B0">
        <w:rPr>
          <w:rFonts w:eastAsia="Times New Roman"/>
          <w:sz w:val="24"/>
          <w:szCs w:val="24"/>
          <w:lang w:eastAsia="ru-RU"/>
        </w:rPr>
        <w:t>в сумме</w:t>
      </w:r>
      <w:r>
        <w:rPr>
          <w:rFonts w:eastAsia="Times New Roman"/>
          <w:sz w:val="24"/>
          <w:szCs w:val="24"/>
          <w:lang w:eastAsia="ru-RU"/>
        </w:rPr>
        <w:t xml:space="preserve"> 49 655,4 тыс. рублей на 2021 год, 49 929,5 тыс. рублей на 2022 год</w:t>
      </w:r>
      <w:r w:rsidRPr="00CC4F9A">
        <w:rPr>
          <w:rFonts w:eastAsia="Times New Roman"/>
          <w:sz w:val="24"/>
          <w:szCs w:val="24"/>
          <w:lang w:eastAsia="ru-RU"/>
        </w:rPr>
        <w:t xml:space="preserve"> и</w:t>
      </w:r>
      <w:r>
        <w:rPr>
          <w:rFonts w:eastAsia="Times New Roman"/>
          <w:sz w:val="24"/>
          <w:szCs w:val="24"/>
          <w:lang w:eastAsia="ru-RU"/>
        </w:rPr>
        <w:t xml:space="preserve"> 49 564,7 тыс. рублей на</w:t>
      </w:r>
      <w:r w:rsidRPr="00CC4F9A">
        <w:rPr>
          <w:rFonts w:eastAsia="Times New Roman"/>
          <w:sz w:val="24"/>
          <w:szCs w:val="24"/>
          <w:lang w:eastAsia="ru-RU"/>
        </w:rPr>
        <w:t xml:space="preserve"> 20</w:t>
      </w:r>
      <w:r>
        <w:rPr>
          <w:rFonts w:eastAsia="Times New Roman"/>
          <w:sz w:val="24"/>
          <w:szCs w:val="24"/>
          <w:lang w:eastAsia="ru-RU"/>
        </w:rPr>
        <w:t>23 год</w:t>
      </w:r>
      <w:r w:rsidRPr="00CC4F9A">
        <w:rPr>
          <w:rFonts w:eastAsia="Times New Roman"/>
          <w:sz w:val="24"/>
          <w:szCs w:val="24"/>
          <w:lang w:eastAsia="ru-RU"/>
        </w:rPr>
        <w:t xml:space="preserve">, с планируемым количеством посещений населением библиотечной сети - </w:t>
      </w:r>
      <w:r w:rsidRPr="004A2A1D">
        <w:rPr>
          <w:rFonts w:eastAsia="Times New Roman"/>
          <w:sz w:val="24"/>
          <w:szCs w:val="24"/>
          <w:lang w:eastAsia="ru-RU"/>
        </w:rPr>
        <w:t>74500</w:t>
      </w:r>
      <w:r w:rsidRPr="00CC4F9A">
        <w:rPr>
          <w:rFonts w:eastAsia="Times New Roman"/>
          <w:sz w:val="24"/>
          <w:szCs w:val="24"/>
          <w:lang w:eastAsia="ru-RU"/>
        </w:rPr>
        <w:t xml:space="preserve"> посещений ежегодно;</w:t>
      </w:r>
    </w:p>
    <w:p w:rsidR="00161F74" w:rsidRPr="00CC4F9A" w:rsidRDefault="00161F74" w:rsidP="00161F74">
      <w:pPr>
        <w:spacing w:after="0"/>
        <w:ind w:firstLine="709"/>
        <w:jc w:val="both"/>
        <w:rPr>
          <w:rFonts w:eastAsia="Times New Roman"/>
          <w:sz w:val="24"/>
          <w:szCs w:val="24"/>
          <w:lang w:eastAsia="ru-RU"/>
        </w:rPr>
      </w:pPr>
      <w:r w:rsidRPr="00CC4F9A">
        <w:rPr>
          <w:rFonts w:eastAsia="Times New Roman"/>
          <w:sz w:val="24"/>
          <w:szCs w:val="24"/>
          <w:lang w:eastAsia="ru-RU"/>
        </w:rPr>
        <w:t xml:space="preserve">- на организацию библиотечного обслуживания населения, формирование и хранение библиотечных фондов муниципальных библиотек, издание методико-библиографических материалов, автоматизацию процессов обслуживания пользователей библиотек в </w:t>
      </w:r>
      <w:r>
        <w:rPr>
          <w:rFonts w:eastAsia="Times New Roman"/>
          <w:sz w:val="24"/>
          <w:szCs w:val="24"/>
          <w:lang w:eastAsia="ru-RU"/>
        </w:rPr>
        <w:t>объеме 830,4 тыс. рублей на 2021 год, 863,4 тыс. рублей на 2022 год и 898,0 тыс. рублей на 2023 год.</w:t>
      </w:r>
    </w:p>
    <w:p w:rsidR="00161F74" w:rsidRPr="00CC4F9A" w:rsidRDefault="00161F74" w:rsidP="00161F74">
      <w:pPr>
        <w:spacing w:after="0"/>
        <w:ind w:firstLine="709"/>
        <w:jc w:val="both"/>
        <w:rPr>
          <w:sz w:val="24"/>
          <w:szCs w:val="24"/>
        </w:rPr>
      </w:pPr>
      <w:r w:rsidRPr="00CC4F9A">
        <w:rPr>
          <w:rFonts w:eastAsia="Times New Roman"/>
          <w:sz w:val="24"/>
          <w:szCs w:val="24"/>
          <w:lang w:eastAsia="ru-RU"/>
        </w:rPr>
        <w:t xml:space="preserve">В рамках мероприятия </w:t>
      </w:r>
      <w:r w:rsidR="003D4DED">
        <w:rPr>
          <w:rFonts w:eastAsia="Times New Roman"/>
          <w:sz w:val="24"/>
          <w:szCs w:val="24"/>
          <w:lang w:eastAsia="ru-RU"/>
        </w:rPr>
        <w:t>«</w:t>
      </w:r>
      <w:r w:rsidRPr="00CC4F9A">
        <w:rPr>
          <w:rFonts w:eastAsia="Times New Roman"/>
          <w:sz w:val="24"/>
          <w:szCs w:val="24"/>
          <w:lang w:eastAsia="ru-RU"/>
        </w:rPr>
        <w:t>Поддержка и развитие детского молодежного творчества, образования в сфере культуры</w:t>
      </w:r>
      <w:r w:rsidR="003D4DED">
        <w:rPr>
          <w:sz w:val="24"/>
          <w:szCs w:val="24"/>
        </w:rPr>
        <w:t>»</w:t>
      </w:r>
      <w:r w:rsidRPr="00CC4F9A">
        <w:rPr>
          <w:sz w:val="24"/>
          <w:szCs w:val="24"/>
        </w:rPr>
        <w:t xml:space="preserve"> предусматриваются расходы на поддержку детского и молодежного творчества учащихся детской школы искусств (проведение творческих школ, мастер-классов, участие в выставках, фестивалях, конкурсах профессионального мастерства)</w:t>
      </w:r>
      <w:r>
        <w:rPr>
          <w:sz w:val="24"/>
          <w:szCs w:val="24"/>
        </w:rPr>
        <w:t xml:space="preserve"> и укрепление материально - </w:t>
      </w:r>
      <w:r w:rsidRPr="00CC4F9A">
        <w:rPr>
          <w:sz w:val="24"/>
          <w:szCs w:val="24"/>
        </w:rPr>
        <w:t>технической базы учреждения</w:t>
      </w:r>
      <w:r>
        <w:rPr>
          <w:sz w:val="24"/>
          <w:szCs w:val="24"/>
        </w:rPr>
        <w:t xml:space="preserve"> (приобретение музыкальных инструментов)</w:t>
      </w:r>
      <w:r w:rsidRPr="00CC4F9A">
        <w:rPr>
          <w:sz w:val="24"/>
          <w:szCs w:val="24"/>
        </w:rPr>
        <w:t xml:space="preserve"> в </w:t>
      </w:r>
      <w:r>
        <w:rPr>
          <w:rFonts w:eastAsia="Times New Roman"/>
          <w:sz w:val="24"/>
          <w:szCs w:val="24"/>
          <w:lang w:eastAsia="ru-RU"/>
        </w:rPr>
        <w:t xml:space="preserve">сумме 792,1 тыс. рублей на 2021 год, 189,4 </w:t>
      </w:r>
      <w:r w:rsidRPr="00CC4F9A">
        <w:rPr>
          <w:rFonts w:eastAsia="Times New Roman"/>
          <w:sz w:val="24"/>
          <w:szCs w:val="24"/>
          <w:lang w:eastAsia="ru-RU"/>
        </w:rPr>
        <w:t>тыс. рублей на</w:t>
      </w:r>
      <w:r>
        <w:rPr>
          <w:rFonts w:eastAsia="Times New Roman"/>
          <w:sz w:val="24"/>
          <w:szCs w:val="24"/>
          <w:lang w:eastAsia="ru-RU"/>
        </w:rPr>
        <w:t xml:space="preserve"> 2022 год и 816,9 тыс. рублей на 2023</w:t>
      </w:r>
      <w:r w:rsidRPr="00CC4F9A">
        <w:rPr>
          <w:rFonts w:eastAsia="Times New Roman"/>
          <w:sz w:val="24"/>
          <w:szCs w:val="24"/>
          <w:lang w:eastAsia="ru-RU"/>
        </w:rPr>
        <w:t xml:space="preserve"> год. </w:t>
      </w:r>
    </w:p>
    <w:p w:rsidR="00161F74" w:rsidRPr="00CC4F9A" w:rsidRDefault="00161F74" w:rsidP="00161F74">
      <w:pPr>
        <w:spacing w:after="0"/>
        <w:ind w:firstLine="709"/>
        <w:jc w:val="both"/>
        <w:rPr>
          <w:sz w:val="24"/>
          <w:szCs w:val="24"/>
        </w:rPr>
      </w:pPr>
      <w:r w:rsidRPr="00CC4F9A">
        <w:rPr>
          <w:rFonts w:eastAsia="Times New Roman"/>
          <w:sz w:val="24"/>
          <w:szCs w:val="24"/>
          <w:lang w:eastAsia="ru-RU"/>
        </w:rPr>
        <w:t xml:space="preserve">В рамках мероприятия </w:t>
      </w:r>
      <w:r w:rsidR="003D4DED">
        <w:rPr>
          <w:rFonts w:eastAsia="Times New Roman"/>
          <w:sz w:val="24"/>
          <w:szCs w:val="24"/>
          <w:lang w:eastAsia="ru-RU"/>
        </w:rPr>
        <w:t>«</w:t>
      </w:r>
      <w:r w:rsidRPr="00CC4F9A">
        <w:rPr>
          <w:rFonts w:eastAsia="Times New Roman"/>
          <w:sz w:val="24"/>
          <w:szCs w:val="24"/>
          <w:lang w:eastAsia="ru-RU"/>
        </w:rPr>
        <w:t xml:space="preserve">Поддержка и развитие </w:t>
      </w:r>
      <w:r w:rsidRPr="00CC4F9A">
        <w:rPr>
          <w:sz w:val="24"/>
          <w:szCs w:val="24"/>
        </w:rPr>
        <w:t>художественно-творческой деятельности. Сохранение и развитие традиций народной культуры</w:t>
      </w:r>
      <w:r w:rsidR="003D4DED">
        <w:rPr>
          <w:sz w:val="24"/>
          <w:szCs w:val="24"/>
        </w:rPr>
        <w:t>»</w:t>
      </w:r>
      <w:r w:rsidRPr="00CC4F9A">
        <w:rPr>
          <w:sz w:val="24"/>
          <w:szCs w:val="24"/>
        </w:rPr>
        <w:t xml:space="preserve"> предусмотрены бюджетны</w:t>
      </w:r>
      <w:r>
        <w:rPr>
          <w:sz w:val="24"/>
          <w:szCs w:val="24"/>
        </w:rPr>
        <w:t>е ассигнования в объеме 53 196,8 тыс. рублей на 2021</w:t>
      </w:r>
      <w:r w:rsidRPr="00CC4F9A">
        <w:rPr>
          <w:sz w:val="24"/>
          <w:szCs w:val="24"/>
        </w:rPr>
        <w:t xml:space="preserve"> год, </w:t>
      </w:r>
      <w:r>
        <w:rPr>
          <w:sz w:val="24"/>
          <w:szCs w:val="24"/>
        </w:rPr>
        <w:t>54 945,2 тыс. рублей на 2022 год и 53 670,2 тыс. рублей на 2023</w:t>
      </w:r>
      <w:r w:rsidRPr="00CC4F9A">
        <w:rPr>
          <w:sz w:val="24"/>
          <w:szCs w:val="24"/>
        </w:rPr>
        <w:t xml:space="preserve"> год, в том числе:</w:t>
      </w:r>
    </w:p>
    <w:p w:rsidR="00161F74" w:rsidRPr="001948E2" w:rsidRDefault="00161F74" w:rsidP="00161F74">
      <w:pPr>
        <w:spacing w:after="0"/>
        <w:ind w:firstLine="709"/>
        <w:jc w:val="both"/>
        <w:rPr>
          <w:rFonts w:eastAsia="Times New Roman"/>
          <w:sz w:val="24"/>
          <w:szCs w:val="24"/>
          <w:lang w:eastAsia="ru-RU"/>
        </w:rPr>
      </w:pPr>
      <w:r w:rsidRPr="00CC4F9A">
        <w:rPr>
          <w:rFonts w:eastAsia="Times New Roman"/>
          <w:sz w:val="24"/>
          <w:szCs w:val="24"/>
          <w:lang w:eastAsia="ru-RU"/>
        </w:rPr>
        <w:t>- на финансовое обеспечение муниципальных заданий</w:t>
      </w:r>
      <w:r w:rsidR="006F6A85">
        <w:rPr>
          <w:rFonts w:eastAsia="Times New Roman"/>
          <w:sz w:val="24"/>
          <w:szCs w:val="24"/>
          <w:lang w:eastAsia="ru-RU"/>
        </w:rPr>
        <w:t>, установленных</w:t>
      </w:r>
      <w:r w:rsidRPr="00CC4F9A">
        <w:rPr>
          <w:rFonts w:eastAsia="Times New Roman"/>
          <w:sz w:val="24"/>
          <w:szCs w:val="24"/>
          <w:lang w:eastAsia="ru-RU"/>
        </w:rPr>
        <w:t xml:space="preserve"> </w:t>
      </w:r>
      <w:r w:rsidR="006F6A85">
        <w:rPr>
          <w:rFonts w:eastAsia="Times New Roman"/>
          <w:sz w:val="24"/>
          <w:szCs w:val="24"/>
          <w:lang w:eastAsia="ru-RU"/>
        </w:rPr>
        <w:t xml:space="preserve">учреждениям </w:t>
      </w:r>
      <w:r w:rsidRPr="00CC4F9A">
        <w:rPr>
          <w:rFonts w:eastAsia="Times New Roman"/>
          <w:sz w:val="24"/>
          <w:szCs w:val="24"/>
          <w:lang w:eastAsia="ru-RU"/>
        </w:rPr>
        <w:t>культурно-досуговой направленности в с</w:t>
      </w:r>
      <w:r>
        <w:rPr>
          <w:rFonts w:eastAsia="Times New Roman"/>
          <w:sz w:val="24"/>
          <w:szCs w:val="24"/>
          <w:lang w:eastAsia="ru-RU"/>
        </w:rPr>
        <w:t xml:space="preserve">умме 51 454,5 тыс. рублей в 2021 </w:t>
      </w:r>
      <w:r>
        <w:rPr>
          <w:rFonts w:eastAsia="Times New Roman"/>
          <w:sz w:val="24"/>
          <w:szCs w:val="24"/>
          <w:lang w:eastAsia="ru-RU"/>
        </w:rPr>
        <w:lastRenderedPageBreak/>
        <w:t>году, 53 068,2</w:t>
      </w:r>
      <w:r w:rsidRPr="00CC4F9A">
        <w:rPr>
          <w:rFonts w:eastAsia="Times New Roman"/>
          <w:sz w:val="24"/>
          <w:szCs w:val="24"/>
          <w:lang w:eastAsia="ru-RU"/>
        </w:rPr>
        <w:t xml:space="preserve"> тыс. рублей в</w:t>
      </w:r>
      <w:r>
        <w:rPr>
          <w:rFonts w:eastAsia="Times New Roman"/>
          <w:sz w:val="24"/>
          <w:szCs w:val="24"/>
          <w:lang w:eastAsia="ru-RU"/>
        </w:rPr>
        <w:t xml:space="preserve"> 2022</w:t>
      </w:r>
      <w:r w:rsidRPr="00CC4F9A">
        <w:rPr>
          <w:rFonts w:eastAsia="Times New Roman"/>
          <w:sz w:val="24"/>
          <w:szCs w:val="24"/>
          <w:lang w:eastAsia="ru-RU"/>
        </w:rPr>
        <w:t xml:space="preserve"> году и </w:t>
      </w:r>
      <w:r>
        <w:rPr>
          <w:rFonts w:eastAsia="Times New Roman"/>
          <w:sz w:val="24"/>
          <w:szCs w:val="24"/>
          <w:lang w:eastAsia="ru-RU"/>
        </w:rPr>
        <w:t>53 268,5 тыс. рублей в 2023</w:t>
      </w:r>
      <w:r w:rsidRPr="00CC4F9A">
        <w:rPr>
          <w:rFonts w:eastAsia="Times New Roman"/>
          <w:sz w:val="24"/>
          <w:szCs w:val="24"/>
          <w:lang w:eastAsia="ru-RU"/>
        </w:rPr>
        <w:t xml:space="preserve"> году, с количеством учас</w:t>
      </w:r>
      <w:r>
        <w:rPr>
          <w:rFonts w:eastAsia="Times New Roman"/>
          <w:sz w:val="24"/>
          <w:szCs w:val="24"/>
          <w:lang w:eastAsia="ru-RU"/>
        </w:rPr>
        <w:t xml:space="preserve">тников клубных формирований - </w:t>
      </w:r>
      <w:r w:rsidRPr="00F801C3">
        <w:rPr>
          <w:rFonts w:eastAsia="Times New Roman"/>
          <w:sz w:val="24"/>
          <w:szCs w:val="24"/>
          <w:lang w:eastAsia="ru-RU"/>
        </w:rPr>
        <w:t>438</w:t>
      </w:r>
      <w:r w:rsidRPr="00CC4F9A">
        <w:rPr>
          <w:rFonts w:eastAsia="Times New Roman"/>
          <w:sz w:val="24"/>
          <w:szCs w:val="24"/>
          <w:lang w:eastAsia="ru-RU"/>
        </w:rPr>
        <w:t xml:space="preserve"> </w:t>
      </w:r>
      <w:r>
        <w:rPr>
          <w:rFonts w:eastAsia="Times New Roman"/>
          <w:sz w:val="24"/>
          <w:szCs w:val="24"/>
          <w:lang w:eastAsia="ru-RU"/>
        </w:rPr>
        <w:t>человек ежегодно</w:t>
      </w:r>
      <w:r w:rsidRPr="001948E2">
        <w:rPr>
          <w:rFonts w:eastAsia="Times New Roman"/>
          <w:sz w:val="24"/>
          <w:szCs w:val="24"/>
          <w:lang w:eastAsia="ru-RU"/>
        </w:rPr>
        <w:t>;</w:t>
      </w:r>
    </w:p>
    <w:p w:rsidR="00161F74" w:rsidRPr="00CC4F9A" w:rsidRDefault="00161F74" w:rsidP="00161F74">
      <w:pPr>
        <w:spacing w:after="0"/>
        <w:ind w:firstLine="709"/>
        <w:jc w:val="both"/>
        <w:rPr>
          <w:rFonts w:eastAsia="Times New Roman"/>
          <w:sz w:val="24"/>
          <w:szCs w:val="24"/>
          <w:lang w:eastAsia="ru-RU"/>
        </w:rPr>
      </w:pPr>
      <w:r w:rsidRPr="00CC4F9A">
        <w:rPr>
          <w:rFonts w:eastAsia="Times New Roman"/>
          <w:sz w:val="24"/>
          <w:szCs w:val="24"/>
          <w:lang w:eastAsia="ru-RU"/>
        </w:rPr>
        <w:t>- на организацию досуга и обеспечение жителей муниципального образования услугами организаций культуры (</w:t>
      </w:r>
      <w:r>
        <w:rPr>
          <w:rFonts w:eastAsia="Times New Roman"/>
          <w:sz w:val="24"/>
          <w:szCs w:val="24"/>
          <w:lang w:eastAsia="ru-RU"/>
        </w:rPr>
        <w:t xml:space="preserve">поддержка коллективов художественной самодеятельности, </w:t>
      </w:r>
      <w:r w:rsidRPr="00CC4F9A">
        <w:rPr>
          <w:rFonts w:eastAsia="Times New Roman"/>
          <w:sz w:val="24"/>
          <w:szCs w:val="24"/>
          <w:lang w:eastAsia="ru-RU"/>
        </w:rPr>
        <w:t>проведение культурно-массовых мероприятий: празднование Нового года, проведение районных фестивалей и конкурсов, поощрение участников художественной самодеятельности) в сумме 1</w:t>
      </w:r>
      <w:r>
        <w:rPr>
          <w:rFonts w:eastAsia="Times New Roman"/>
          <w:sz w:val="24"/>
          <w:szCs w:val="24"/>
          <w:lang w:eastAsia="ru-RU"/>
        </w:rPr>
        <w:t> 742,3 тыс. рублей на 2021 год, 1 877,0 тыс. рублей на 2022 год и 401,7</w:t>
      </w:r>
      <w:r w:rsidRPr="00CC4F9A">
        <w:rPr>
          <w:rFonts w:eastAsia="Times New Roman"/>
          <w:sz w:val="24"/>
          <w:szCs w:val="24"/>
          <w:lang w:eastAsia="ru-RU"/>
        </w:rPr>
        <w:t xml:space="preserve"> </w:t>
      </w:r>
      <w:r>
        <w:rPr>
          <w:rFonts w:eastAsia="Times New Roman"/>
          <w:sz w:val="24"/>
          <w:szCs w:val="24"/>
          <w:lang w:eastAsia="ru-RU"/>
        </w:rPr>
        <w:t>тыс. рублей на 2023</w:t>
      </w:r>
      <w:r w:rsidRPr="00CC4F9A">
        <w:rPr>
          <w:rFonts w:eastAsia="Times New Roman"/>
          <w:sz w:val="24"/>
          <w:szCs w:val="24"/>
          <w:lang w:eastAsia="ru-RU"/>
        </w:rPr>
        <w:t xml:space="preserve"> год.</w:t>
      </w:r>
    </w:p>
    <w:p w:rsidR="00161F74" w:rsidRPr="00CC4F9A" w:rsidRDefault="00161F74" w:rsidP="00161F74">
      <w:pPr>
        <w:tabs>
          <w:tab w:val="left" w:pos="567"/>
        </w:tabs>
        <w:spacing w:after="0"/>
        <w:ind w:firstLine="709"/>
        <w:jc w:val="both"/>
        <w:rPr>
          <w:sz w:val="24"/>
          <w:szCs w:val="24"/>
        </w:rPr>
      </w:pPr>
      <w:r w:rsidRPr="00CC4F9A">
        <w:rPr>
          <w:rFonts w:eastAsia="Times New Roman"/>
          <w:sz w:val="24"/>
          <w:szCs w:val="24"/>
          <w:lang w:eastAsia="ru-RU"/>
        </w:rPr>
        <w:t xml:space="preserve">На </w:t>
      </w:r>
      <w:r w:rsidR="003D4DED">
        <w:rPr>
          <w:rFonts w:eastAsia="Times New Roman"/>
          <w:sz w:val="24"/>
          <w:szCs w:val="24"/>
          <w:lang w:eastAsia="ru-RU"/>
        </w:rPr>
        <w:t>«</w:t>
      </w:r>
      <w:r w:rsidRPr="00CC4F9A">
        <w:rPr>
          <w:rFonts w:eastAsia="Times New Roman"/>
          <w:sz w:val="24"/>
          <w:szCs w:val="24"/>
          <w:lang w:eastAsia="ru-RU"/>
        </w:rPr>
        <w:t>Развитие материально-технической базы учреждений культуры и детской школы искусств</w:t>
      </w:r>
      <w:r w:rsidR="003D4DED">
        <w:rPr>
          <w:sz w:val="24"/>
          <w:szCs w:val="24"/>
        </w:rPr>
        <w:t>»</w:t>
      </w:r>
      <w:r w:rsidRPr="00CC4F9A">
        <w:rPr>
          <w:sz w:val="24"/>
          <w:szCs w:val="24"/>
        </w:rPr>
        <w:t xml:space="preserve"> предусмотрено финансирование в</w:t>
      </w:r>
      <w:r>
        <w:rPr>
          <w:sz w:val="24"/>
          <w:szCs w:val="24"/>
        </w:rPr>
        <w:t xml:space="preserve"> объеме средств на 2021 год </w:t>
      </w:r>
      <w:r w:rsidR="00CC6C15">
        <w:rPr>
          <w:sz w:val="24"/>
          <w:szCs w:val="24"/>
        </w:rPr>
        <w:t>в сумме</w:t>
      </w:r>
      <w:r>
        <w:rPr>
          <w:sz w:val="24"/>
          <w:szCs w:val="24"/>
        </w:rPr>
        <w:t xml:space="preserve"> 4 511,9 тыс. рублей и на 2023 год -</w:t>
      </w:r>
      <w:r w:rsidR="006F6A85">
        <w:rPr>
          <w:sz w:val="24"/>
          <w:szCs w:val="24"/>
        </w:rPr>
        <w:t xml:space="preserve"> </w:t>
      </w:r>
      <w:r>
        <w:rPr>
          <w:sz w:val="24"/>
          <w:szCs w:val="24"/>
        </w:rPr>
        <w:t>2 000,0 тыс. рублей</w:t>
      </w:r>
      <w:r w:rsidRPr="00CC4F9A">
        <w:rPr>
          <w:sz w:val="24"/>
          <w:szCs w:val="24"/>
        </w:rPr>
        <w:t>. Бюджетные ассигнования планируется направить:</w:t>
      </w:r>
    </w:p>
    <w:p w:rsidR="00161F74" w:rsidRDefault="00161F74" w:rsidP="00161F74">
      <w:pPr>
        <w:spacing w:after="0"/>
        <w:ind w:firstLine="709"/>
        <w:jc w:val="both"/>
        <w:rPr>
          <w:rFonts w:eastAsia="Times New Roman"/>
          <w:sz w:val="24"/>
          <w:szCs w:val="24"/>
          <w:lang w:eastAsia="ru-RU"/>
        </w:rPr>
      </w:pPr>
      <w:r w:rsidRPr="00CC4F9A">
        <w:rPr>
          <w:rFonts w:eastAsia="Times New Roman"/>
          <w:sz w:val="24"/>
          <w:szCs w:val="24"/>
          <w:lang w:eastAsia="ru-RU"/>
        </w:rPr>
        <w:t>- на</w:t>
      </w:r>
      <w:r>
        <w:rPr>
          <w:rFonts w:eastAsia="Times New Roman"/>
          <w:sz w:val="24"/>
          <w:szCs w:val="24"/>
          <w:lang w:eastAsia="ru-RU"/>
        </w:rPr>
        <w:t xml:space="preserve"> проведение в 2021 году текущего ремонта и приобретение лицензионного программного обеспечения</w:t>
      </w:r>
      <w:r w:rsidRPr="00CC4F9A">
        <w:rPr>
          <w:rFonts w:eastAsia="Times New Roman"/>
          <w:sz w:val="24"/>
          <w:szCs w:val="24"/>
          <w:lang w:eastAsia="ru-RU"/>
        </w:rPr>
        <w:t xml:space="preserve"> в </w:t>
      </w:r>
      <w:r>
        <w:rPr>
          <w:rFonts w:eastAsia="Times New Roman"/>
          <w:sz w:val="24"/>
          <w:szCs w:val="24"/>
          <w:lang w:eastAsia="ru-RU"/>
        </w:rPr>
        <w:t>муниципальном учреждении</w:t>
      </w:r>
      <w:r w:rsidRPr="00CC4F9A">
        <w:rPr>
          <w:rFonts w:eastAsia="Times New Roman"/>
          <w:sz w:val="24"/>
          <w:szCs w:val="24"/>
          <w:lang w:eastAsia="ru-RU"/>
        </w:rPr>
        <w:t xml:space="preserve"> культуры</w:t>
      </w:r>
      <w:r>
        <w:rPr>
          <w:rFonts w:eastAsia="Times New Roman"/>
          <w:sz w:val="24"/>
          <w:szCs w:val="24"/>
          <w:lang w:eastAsia="ru-RU"/>
        </w:rPr>
        <w:t xml:space="preserve"> </w:t>
      </w:r>
      <w:r w:rsidR="003D4DED">
        <w:rPr>
          <w:rFonts w:eastAsia="Times New Roman"/>
          <w:sz w:val="24"/>
          <w:szCs w:val="24"/>
          <w:lang w:eastAsia="ru-RU"/>
        </w:rPr>
        <w:t>«</w:t>
      </w:r>
      <w:r>
        <w:rPr>
          <w:rFonts w:eastAsia="Times New Roman"/>
          <w:sz w:val="24"/>
          <w:szCs w:val="24"/>
          <w:lang w:eastAsia="ru-RU"/>
        </w:rPr>
        <w:t>Ногликская ЦБС</w:t>
      </w:r>
      <w:r w:rsidR="003D4DED">
        <w:rPr>
          <w:rFonts w:eastAsia="Times New Roman"/>
          <w:sz w:val="24"/>
          <w:szCs w:val="24"/>
          <w:lang w:eastAsia="ru-RU"/>
        </w:rPr>
        <w:t>»</w:t>
      </w:r>
      <w:r>
        <w:rPr>
          <w:rFonts w:eastAsia="Times New Roman"/>
          <w:sz w:val="24"/>
          <w:szCs w:val="24"/>
          <w:lang w:eastAsia="ru-RU"/>
        </w:rPr>
        <w:t xml:space="preserve"> в сумме 4 000,7</w:t>
      </w:r>
      <w:r w:rsidRPr="00CC4F9A">
        <w:rPr>
          <w:rFonts w:eastAsia="Times New Roman"/>
          <w:sz w:val="24"/>
          <w:szCs w:val="24"/>
          <w:lang w:eastAsia="ru-RU"/>
        </w:rPr>
        <w:t xml:space="preserve"> тыс. ру</w:t>
      </w:r>
      <w:r>
        <w:rPr>
          <w:rFonts w:eastAsia="Times New Roman"/>
          <w:sz w:val="24"/>
          <w:szCs w:val="24"/>
          <w:lang w:eastAsia="ru-RU"/>
        </w:rPr>
        <w:t>блей, а также</w:t>
      </w:r>
      <w:r w:rsidRPr="00CC4F9A">
        <w:rPr>
          <w:rFonts w:eastAsia="Times New Roman"/>
          <w:sz w:val="24"/>
          <w:szCs w:val="24"/>
          <w:lang w:eastAsia="ru-RU"/>
        </w:rPr>
        <w:t xml:space="preserve"> на ремонтные работы</w:t>
      </w:r>
      <w:r w:rsidR="006F6A85">
        <w:rPr>
          <w:rFonts w:eastAsia="Times New Roman"/>
          <w:sz w:val="24"/>
          <w:szCs w:val="24"/>
          <w:lang w:eastAsia="ru-RU"/>
        </w:rPr>
        <w:t xml:space="preserve"> и</w:t>
      </w:r>
      <w:r w:rsidR="00CC6C15">
        <w:rPr>
          <w:rFonts w:eastAsia="Times New Roman"/>
          <w:sz w:val="24"/>
          <w:szCs w:val="24"/>
          <w:lang w:eastAsia="ru-RU"/>
        </w:rPr>
        <w:t xml:space="preserve"> </w:t>
      </w:r>
      <w:r>
        <w:rPr>
          <w:rFonts w:eastAsia="Times New Roman"/>
          <w:sz w:val="24"/>
          <w:szCs w:val="24"/>
          <w:lang w:eastAsia="ru-RU"/>
        </w:rPr>
        <w:t xml:space="preserve">разработку проектно-сметной документации </w:t>
      </w:r>
      <w:r w:rsidR="00CC6C15">
        <w:rPr>
          <w:rFonts w:eastAsia="Times New Roman"/>
          <w:sz w:val="24"/>
          <w:szCs w:val="24"/>
          <w:lang w:eastAsia="ru-RU"/>
        </w:rPr>
        <w:t xml:space="preserve">для проведения капитального ремонта помещений </w:t>
      </w:r>
      <w:r w:rsidR="001C7717">
        <w:rPr>
          <w:rFonts w:eastAsia="Times New Roman"/>
          <w:sz w:val="24"/>
          <w:szCs w:val="24"/>
          <w:lang w:eastAsia="ru-RU"/>
        </w:rPr>
        <w:t xml:space="preserve">районного центра досуга </w:t>
      </w:r>
      <w:r>
        <w:rPr>
          <w:rFonts w:eastAsia="Times New Roman"/>
          <w:sz w:val="24"/>
          <w:szCs w:val="24"/>
          <w:lang w:eastAsia="ru-RU"/>
        </w:rPr>
        <w:t>в сумме 511,2 тыс. рублей;</w:t>
      </w:r>
    </w:p>
    <w:p w:rsidR="00161F74" w:rsidRPr="001850CB" w:rsidRDefault="00161F74" w:rsidP="00161F74">
      <w:pPr>
        <w:spacing w:after="0"/>
        <w:ind w:firstLine="709"/>
        <w:jc w:val="both"/>
        <w:rPr>
          <w:rFonts w:eastAsia="Times New Roman"/>
          <w:sz w:val="24"/>
          <w:szCs w:val="24"/>
          <w:lang w:eastAsia="ru-RU"/>
        </w:rPr>
      </w:pPr>
      <w:r>
        <w:rPr>
          <w:rFonts w:eastAsia="Times New Roman"/>
          <w:sz w:val="24"/>
          <w:szCs w:val="24"/>
          <w:lang w:eastAsia="ru-RU"/>
        </w:rPr>
        <w:t xml:space="preserve">- на приобретение в 2023 году сценического, звукотехнического оборудования, музыкальных инструментов, реквизита, костюмов для учреждений культуры и детской школы искусств </w:t>
      </w:r>
      <w:r w:rsidR="006F6A85">
        <w:rPr>
          <w:rFonts w:eastAsia="Times New Roman"/>
          <w:sz w:val="24"/>
          <w:szCs w:val="24"/>
          <w:lang w:eastAsia="ru-RU"/>
        </w:rPr>
        <w:t>на общую сумму</w:t>
      </w:r>
      <w:r>
        <w:rPr>
          <w:rFonts w:eastAsia="Times New Roman"/>
          <w:sz w:val="24"/>
          <w:szCs w:val="24"/>
          <w:lang w:eastAsia="ru-RU"/>
        </w:rPr>
        <w:t xml:space="preserve"> 2 000,0 тыс. рублей.</w:t>
      </w:r>
    </w:p>
    <w:p w:rsidR="00161F74" w:rsidRPr="00CC4F9A" w:rsidRDefault="00161F74" w:rsidP="00161F74">
      <w:pPr>
        <w:tabs>
          <w:tab w:val="left" w:pos="567"/>
        </w:tabs>
        <w:spacing w:after="0"/>
        <w:ind w:firstLine="709"/>
        <w:jc w:val="both"/>
        <w:rPr>
          <w:sz w:val="24"/>
          <w:szCs w:val="24"/>
        </w:rPr>
      </w:pPr>
      <w:r w:rsidRPr="00CC4F9A">
        <w:rPr>
          <w:rFonts w:eastAsia="Times New Roman"/>
          <w:sz w:val="24"/>
          <w:szCs w:val="24"/>
          <w:lang w:eastAsia="ru-RU"/>
        </w:rPr>
        <w:t xml:space="preserve">В рамках мероприятия </w:t>
      </w:r>
      <w:r w:rsidR="003D4DED">
        <w:rPr>
          <w:rFonts w:eastAsia="Times New Roman"/>
          <w:sz w:val="24"/>
          <w:szCs w:val="24"/>
          <w:lang w:eastAsia="ru-RU"/>
        </w:rPr>
        <w:t>«</w:t>
      </w:r>
      <w:r w:rsidRPr="00CC4F9A">
        <w:rPr>
          <w:rFonts w:eastAsia="Times New Roman"/>
          <w:sz w:val="24"/>
          <w:szCs w:val="24"/>
          <w:lang w:eastAsia="ru-RU"/>
        </w:rPr>
        <w:t>Развитие кадрового потенциала</w:t>
      </w:r>
      <w:r w:rsidR="003D4DED">
        <w:rPr>
          <w:sz w:val="24"/>
          <w:szCs w:val="24"/>
        </w:rPr>
        <w:t>»</w:t>
      </w:r>
      <w:r w:rsidRPr="00CC4F9A">
        <w:rPr>
          <w:sz w:val="24"/>
          <w:szCs w:val="24"/>
        </w:rPr>
        <w:t xml:space="preserve"> </w:t>
      </w:r>
      <w:r w:rsidR="006F6A85">
        <w:rPr>
          <w:sz w:val="24"/>
          <w:szCs w:val="24"/>
        </w:rPr>
        <w:t>запланированы к финансированию</w:t>
      </w:r>
      <w:r w:rsidRPr="00CC4F9A">
        <w:rPr>
          <w:sz w:val="24"/>
          <w:szCs w:val="24"/>
        </w:rPr>
        <w:t xml:space="preserve"> следующие направления расходов:</w:t>
      </w:r>
    </w:p>
    <w:p w:rsidR="00161F74" w:rsidRPr="00CC4F9A" w:rsidRDefault="00161F74" w:rsidP="00161F74">
      <w:pPr>
        <w:spacing w:after="0"/>
        <w:ind w:firstLine="709"/>
        <w:jc w:val="both"/>
        <w:rPr>
          <w:sz w:val="24"/>
          <w:szCs w:val="24"/>
        </w:rPr>
      </w:pPr>
      <w:r w:rsidRPr="00CC4F9A">
        <w:rPr>
          <w:sz w:val="24"/>
          <w:szCs w:val="24"/>
        </w:rPr>
        <w:t>-</w:t>
      </w:r>
      <w:r w:rsidRPr="00CC4F9A">
        <w:rPr>
          <w:rFonts w:eastAsia="Times New Roman"/>
          <w:sz w:val="24"/>
          <w:szCs w:val="24"/>
          <w:lang w:eastAsia="ru-RU"/>
        </w:rPr>
        <w:t xml:space="preserve"> обязательство муниципального образования по </w:t>
      </w:r>
      <w:r w:rsidRPr="00CC4F9A">
        <w:rPr>
          <w:sz w:val="24"/>
          <w:szCs w:val="24"/>
        </w:rPr>
        <w:t xml:space="preserve">предоставлению мер социальной поддержки специалистам муниципальных учреждений культуры, проживающим и работающим на территории муниципального образования </w:t>
      </w:r>
      <w:r w:rsidR="003D4DED">
        <w:rPr>
          <w:sz w:val="24"/>
          <w:szCs w:val="24"/>
        </w:rPr>
        <w:t>«</w:t>
      </w:r>
      <w:r w:rsidRPr="00CC4F9A">
        <w:rPr>
          <w:sz w:val="24"/>
          <w:szCs w:val="24"/>
        </w:rPr>
        <w:t>Городской округ Ногликский</w:t>
      </w:r>
      <w:r w:rsidR="003D4DED">
        <w:rPr>
          <w:sz w:val="24"/>
          <w:szCs w:val="24"/>
        </w:rPr>
        <w:t>»</w:t>
      </w:r>
      <w:r w:rsidRPr="00CC4F9A">
        <w:rPr>
          <w:sz w:val="24"/>
          <w:szCs w:val="24"/>
        </w:rPr>
        <w:t xml:space="preserve">, в том числе вышедшим на пенсию, на оплату коммунальных услуг </w:t>
      </w:r>
      <w:r>
        <w:rPr>
          <w:sz w:val="24"/>
          <w:szCs w:val="24"/>
        </w:rPr>
        <w:t>в объеме средств 1 877,4 тыс. рублей в 2021 году, 1 952,7 тыс. рублей в 2022 году и 2 030,8 тыс. рублей в 2023</w:t>
      </w:r>
      <w:r w:rsidRPr="00CC4F9A">
        <w:rPr>
          <w:sz w:val="24"/>
          <w:szCs w:val="24"/>
        </w:rPr>
        <w:t xml:space="preserve"> году;</w:t>
      </w:r>
    </w:p>
    <w:p w:rsidR="00161F74" w:rsidRPr="00CC4F9A" w:rsidRDefault="00161F74" w:rsidP="00161F74">
      <w:pPr>
        <w:spacing w:after="0"/>
        <w:ind w:firstLine="709"/>
        <w:jc w:val="both"/>
        <w:rPr>
          <w:sz w:val="24"/>
          <w:szCs w:val="24"/>
        </w:rPr>
      </w:pPr>
      <w:r w:rsidRPr="00CC4F9A">
        <w:rPr>
          <w:sz w:val="24"/>
          <w:szCs w:val="24"/>
        </w:rPr>
        <w:t xml:space="preserve">- реализация государственных полномочий Сахалинской области по предоставлению ежемесячной выплаты работникам, имеющим звание </w:t>
      </w:r>
      <w:r w:rsidR="003D4DED">
        <w:rPr>
          <w:sz w:val="24"/>
          <w:szCs w:val="24"/>
        </w:rPr>
        <w:t>«</w:t>
      </w:r>
      <w:r w:rsidRPr="00CC4F9A">
        <w:rPr>
          <w:sz w:val="24"/>
          <w:szCs w:val="24"/>
        </w:rPr>
        <w:t>Заслуженный работник культуры Сахалинско</w:t>
      </w:r>
      <w:r>
        <w:rPr>
          <w:sz w:val="24"/>
          <w:szCs w:val="24"/>
        </w:rPr>
        <w:t>й области</w:t>
      </w:r>
      <w:r w:rsidR="003D4DED">
        <w:rPr>
          <w:sz w:val="24"/>
          <w:szCs w:val="24"/>
        </w:rPr>
        <w:t>»</w:t>
      </w:r>
      <w:r>
        <w:rPr>
          <w:sz w:val="24"/>
          <w:szCs w:val="24"/>
        </w:rPr>
        <w:t xml:space="preserve"> в объеме средств 218,2</w:t>
      </w:r>
      <w:r w:rsidRPr="00CC4F9A">
        <w:rPr>
          <w:sz w:val="24"/>
          <w:szCs w:val="24"/>
        </w:rPr>
        <w:t xml:space="preserve"> тыс. рублей ежегодно и предоставлению дополнительной гарантии молодежи, проживающей и работающей в Сахалинской области,</w:t>
      </w:r>
      <w:r>
        <w:rPr>
          <w:sz w:val="24"/>
          <w:szCs w:val="24"/>
        </w:rPr>
        <w:t xml:space="preserve"> по 95,0 тыс. рублей ежегодно в плановом периоде 2022 - 2023 годов</w:t>
      </w:r>
      <w:r w:rsidRPr="00CC4F9A">
        <w:rPr>
          <w:sz w:val="24"/>
          <w:szCs w:val="24"/>
        </w:rPr>
        <w:t>;</w:t>
      </w:r>
    </w:p>
    <w:p w:rsidR="00161F74" w:rsidRPr="00CC4F9A" w:rsidRDefault="00161F74" w:rsidP="00161F74">
      <w:pPr>
        <w:spacing w:after="0"/>
        <w:ind w:firstLine="709"/>
        <w:jc w:val="both"/>
        <w:rPr>
          <w:sz w:val="24"/>
          <w:szCs w:val="24"/>
        </w:rPr>
      </w:pPr>
      <w:r w:rsidRPr="00CC4F9A">
        <w:rPr>
          <w:sz w:val="24"/>
          <w:szCs w:val="24"/>
        </w:rPr>
        <w:t>- методическое сопровождение работников культуры,</w:t>
      </w:r>
      <w:r>
        <w:rPr>
          <w:sz w:val="24"/>
          <w:szCs w:val="24"/>
        </w:rPr>
        <w:t xml:space="preserve"> проведение независимой оценки качества оказания услуг учреждениями культуры и детской школы искусств,</w:t>
      </w:r>
      <w:r w:rsidRPr="00CC4F9A">
        <w:rPr>
          <w:sz w:val="24"/>
          <w:szCs w:val="24"/>
        </w:rPr>
        <w:t xml:space="preserve"> стимулирование и поощрение лучших работников отрасли в дни профессиональных праздников и иных торжественных ме</w:t>
      </w:r>
      <w:r>
        <w:rPr>
          <w:sz w:val="24"/>
          <w:szCs w:val="24"/>
        </w:rPr>
        <w:t>роприятий в объеме средств 185,8 тыс. рублей в 2021 году, 823,3 тыс. рублей в 2022 году и 200,6 тыс. рублей в 2023</w:t>
      </w:r>
      <w:r w:rsidRPr="00CC4F9A">
        <w:rPr>
          <w:sz w:val="24"/>
          <w:szCs w:val="24"/>
        </w:rPr>
        <w:t xml:space="preserve"> году.</w:t>
      </w:r>
    </w:p>
    <w:p w:rsidR="00F7351B" w:rsidRPr="008A4D9F" w:rsidRDefault="00F7351B" w:rsidP="009D535D">
      <w:pPr>
        <w:spacing w:after="0"/>
        <w:jc w:val="both"/>
        <w:rPr>
          <w:color w:val="0070C0"/>
          <w:sz w:val="24"/>
          <w:szCs w:val="24"/>
        </w:rPr>
      </w:pPr>
    </w:p>
    <w:p w:rsidR="0045169D" w:rsidRDefault="00F7351B" w:rsidP="00F7351B">
      <w:pPr>
        <w:pStyle w:val="a4"/>
        <w:spacing w:after="0" w:line="259" w:lineRule="auto"/>
        <w:ind w:left="0"/>
        <w:jc w:val="center"/>
        <w:rPr>
          <w:b/>
          <w:sz w:val="24"/>
          <w:szCs w:val="24"/>
        </w:rPr>
      </w:pPr>
      <w:r w:rsidRPr="00D81652">
        <w:rPr>
          <w:b/>
          <w:sz w:val="24"/>
          <w:szCs w:val="24"/>
        </w:rPr>
        <w:t xml:space="preserve">Муниципальная программа </w:t>
      </w:r>
      <w:r w:rsidR="003D4DED">
        <w:rPr>
          <w:b/>
          <w:sz w:val="24"/>
          <w:szCs w:val="24"/>
        </w:rPr>
        <w:t>«</w:t>
      </w:r>
      <w:r w:rsidRPr="00D81652">
        <w:rPr>
          <w:b/>
          <w:sz w:val="24"/>
          <w:szCs w:val="24"/>
        </w:rPr>
        <w:t>Обеспечение населения муниципального</w:t>
      </w:r>
    </w:p>
    <w:p w:rsidR="00F7351B" w:rsidRPr="00D81652" w:rsidRDefault="00F7351B" w:rsidP="00F7351B">
      <w:pPr>
        <w:pStyle w:val="a4"/>
        <w:spacing w:after="0" w:line="259" w:lineRule="auto"/>
        <w:ind w:left="0"/>
        <w:jc w:val="center"/>
        <w:rPr>
          <w:b/>
          <w:sz w:val="24"/>
          <w:szCs w:val="24"/>
        </w:rPr>
      </w:pPr>
      <w:r w:rsidRPr="00D81652">
        <w:rPr>
          <w:b/>
          <w:sz w:val="24"/>
          <w:szCs w:val="24"/>
        </w:rPr>
        <w:t xml:space="preserve"> образования </w:t>
      </w:r>
      <w:r w:rsidR="003D4DED">
        <w:rPr>
          <w:b/>
          <w:sz w:val="24"/>
          <w:szCs w:val="24"/>
        </w:rPr>
        <w:t>«</w:t>
      </w:r>
      <w:r w:rsidRPr="00D81652">
        <w:rPr>
          <w:b/>
          <w:sz w:val="24"/>
          <w:szCs w:val="24"/>
        </w:rPr>
        <w:t>Городской округ Ногликский</w:t>
      </w:r>
      <w:r w:rsidR="003D4DED">
        <w:rPr>
          <w:b/>
          <w:sz w:val="24"/>
          <w:szCs w:val="24"/>
        </w:rPr>
        <w:t>»</w:t>
      </w:r>
      <w:r w:rsidRPr="00D81652">
        <w:rPr>
          <w:b/>
          <w:sz w:val="24"/>
          <w:szCs w:val="24"/>
        </w:rPr>
        <w:t xml:space="preserve"> качественным жильем</w:t>
      </w:r>
      <w:r w:rsidR="003D4DED">
        <w:rPr>
          <w:b/>
          <w:sz w:val="24"/>
          <w:szCs w:val="24"/>
        </w:rPr>
        <w:t>»</w:t>
      </w:r>
      <w:r w:rsidRPr="00D81652">
        <w:rPr>
          <w:b/>
          <w:sz w:val="24"/>
          <w:szCs w:val="24"/>
        </w:rPr>
        <w:t xml:space="preserve"> </w:t>
      </w:r>
    </w:p>
    <w:p w:rsidR="00F7351B" w:rsidRPr="00161F74" w:rsidRDefault="00F7351B" w:rsidP="00F7351B">
      <w:pPr>
        <w:pStyle w:val="a4"/>
        <w:spacing w:after="0" w:line="259" w:lineRule="auto"/>
        <w:ind w:left="0"/>
        <w:jc w:val="center"/>
        <w:rPr>
          <w:b/>
          <w:color w:val="0070C0"/>
          <w:sz w:val="24"/>
          <w:szCs w:val="24"/>
        </w:rPr>
      </w:pPr>
    </w:p>
    <w:p w:rsidR="00D81652" w:rsidRPr="0069489A" w:rsidRDefault="00D81652" w:rsidP="00D81652">
      <w:pPr>
        <w:pStyle w:val="a4"/>
        <w:spacing w:after="0" w:line="259" w:lineRule="auto"/>
        <w:ind w:left="0"/>
        <w:jc w:val="both"/>
        <w:rPr>
          <w:rFonts w:eastAsia="Times New Roman"/>
          <w:sz w:val="24"/>
          <w:szCs w:val="24"/>
          <w:lang w:eastAsia="ru-RU"/>
        </w:rPr>
      </w:pPr>
      <w:r w:rsidRPr="0069489A">
        <w:rPr>
          <w:sz w:val="24"/>
          <w:szCs w:val="24"/>
        </w:rPr>
        <w:t xml:space="preserve">    </w:t>
      </w:r>
      <w:r w:rsidRPr="0069489A">
        <w:rPr>
          <w:rFonts w:eastAsia="Times New Roman"/>
          <w:sz w:val="24"/>
          <w:szCs w:val="24"/>
          <w:lang w:eastAsia="ru-RU"/>
        </w:rPr>
        <w:t xml:space="preserve">        На реализацию муниципальной программы </w:t>
      </w:r>
      <w:r w:rsidR="003D4DED">
        <w:rPr>
          <w:sz w:val="24"/>
          <w:szCs w:val="24"/>
        </w:rPr>
        <w:t>«</w:t>
      </w:r>
      <w:r w:rsidRPr="0069489A">
        <w:rPr>
          <w:sz w:val="24"/>
          <w:szCs w:val="24"/>
        </w:rPr>
        <w:t xml:space="preserve">Обеспечение населения муниципального образования </w:t>
      </w:r>
      <w:r w:rsidR="003D4DED">
        <w:rPr>
          <w:sz w:val="24"/>
          <w:szCs w:val="24"/>
        </w:rPr>
        <w:t>«</w:t>
      </w:r>
      <w:r w:rsidRPr="0069489A">
        <w:rPr>
          <w:sz w:val="24"/>
          <w:szCs w:val="24"/>
        </w:rPr>
        <w:t>Городской округ Ногликский</w:t>
      </w:r>
      <w:r w:rsidR="003D4DED">
        <w:rPr>
          <w:sz w:val="24"/>
          <w:szCs w:val="24"/>
        </w:rPr>
        <w:t>»</w:t>
      </w:r>
      <w:r w:rsidRPr="0069489A">
        <w:rPr>
          <w:sz w:val="24"/>
          <w:szCs w:val="24"/>
        </w:rPr>
        <w:t xml:space="preserve"> качественным жильем </w:t>
      </w:r>
      <w:r>
        <w:rPr>
          <w:sz w:val="24"/>
          <w:szCs w:val="24"/>
        </w:rPr>
        <w:lastRenderedPageBreak/>
        <w:t xml:space="preserve">проектом бюджета предусмотрены бюджетные ассигнования </w:t>
      </w:r>
      <w:r w:rsidRPr="0069489A">
        <w:rPr>
          <w:sz w:val="24"/>
          <w:szCs w:val="24"/>
        </w:rPr>
        <w:t xml:space="preserve">в следующих объемах: </w:t>
      </w:r>
      <w:r>
        <w:rPr>
          <w:rFonts w:eastAsia="Times New Roman"/>
          <w:sz w:val="24"/>
          <w:szCs w:val="24"/>
          <w:lang w:eastAsia="ru-RU"/>
        </w:rPr>
        <w:t>21 829,4</w:t>
      </w:r>
      <w:r w:rsidRPr="0069489A">
        <w:rPr>
          <w:rFonts w:eastAsia="Times New Roman"/>
          <w:sz w:val="24"/>
          <w:szCs w:val="24"/>
          <w:lang w:eastAsia="ru-RU"/>
        </w:rPr>
        <w:t xml:space="preserve"> тыс. рублей на 202</w:t>
      </w:r>
      <w:r>
        <w:rPr>
          <w:rFonts w:eastAsia="Times New Roman"/>
          <w:sz w:val="24"/>
          <w:szCs w:val="24"/>
          <w:lang w:eastAsia="ru-RU"/>
        </w:rPr>
        <w:t>1</w:t>
      </w:r>
      <w:r w:rsidRPr="0069489A">
        <w:rPr>
          <w:rFonts w:eastAsia="Times New Roman"/>
          <w:sz w:val="24"/>
          <w:szCs w:val="24"/>
          <w:lang w:eastAsia="ru-RU"/>
        </w:rPr>
        <w:t xml:space="preserve"> год, </w:t>
      </w:r>
      <w:r>
        <w:rPr>
          <w:rFonts w:eastAsia="Times New Roman"/>
          <w:sz w:val="24"/>
          <w:szCs w:val="24"/>
          <w:lang w:eastAsia="ru-RU"/>
        </w:rPr>
        <w:t>24 521,6</w:t>
      </w:r>
      <w:r w:rsidRPr="0069489A">
        <w:rPr>
          <w:rFonts w:eastAsia="Times New Roman"/>
          <w:sz w:val="24"/>
          <w:szCs w:val="24"/>
          <w:lang w:eastAsia="ru-RU"/>
        </w:rPr>
        <w:t xml:space="preserve"> тыс. рублей на 202</w:t>
      </w:r>
      <w:r>
        <w:rPr>
          <w:rFonts w:eastAsia="Times New Roman"/>
          <w:sz w:val="24"/>
          <w:szCs w:val="24"/>
          <w:lang w:eastAsia="ru-RU"/>
        </w:rPr>
        <w:t>2</w:t>
      </w:r>
      <w:r w:rsidRPr="0069489A">
        <w:rPr>
          <w:rFonts w:eastAsia="Times New Roman"/>
          <w:sz w:val="24"/>
          <w:szCs w:val="24"/>
          <w:lang w:eastAsia="ru-RU"/>
        </w:rPr>
        <w:t xml:space="preserve"> год и </w:t>
      </w:r>
      <w:r>
        <w:rPr>
          <w:rFonts w:eastAsia="Times New Roman"/>
          <w:sz w:val="24"/>
          <w:szCs w:val="24"/>
          <w:lang w:eastAsia="ru-RU"/>
        </w:rPr>
        <w:t>1 704,0</w:t>
      </w:r>
      <w:r w:rsidRPr="0069489A">
        <w:rPr>
          <w:rFonts w:eastAsia="Times New Roman"/>
          <w:sz w:val="24"/>
          <w:szCs w:val="24"/>
          <w:lang w:eastAsia="ru-RU"/>
        </w:rPr>
        <w:t xml:space="preserve"> тыс. рублей на 202</w:t>
      </w:r>
      <w:r>
        <w:rPr>
          <w:rFonts w:eastAsia="Times New Roman"/>
          <w:sz w:val="24"/>
          <w:szCs w:val="24"/>
          <w:lang w:eastAsia="ru-RU"/>
        </w:rPr>
        <w:t>3</w:t>
      </w:r>
      <w:r w:rsidRPr="0069489A">
        <w:rPr>
          <w:rFonts w:eastAsia="Times New Roman"/>
          <w:sz w:val="24"/>
          <w:szCs w:val="24"/>
          <w:lang w:eastAsia="ru-RU"/>
        </w:rPr>
        <w:t xml:space="preserve"> год. </w:t>
      </w:r>
    </w:p>
    <w:p w:rsidR="00F7351B" w:rsidRPr="00D81652" w:rsidRDefault="00F7351B" w:rsidP="00F7351B">
      <w:pPr>
        <w:pStyle w:val="a4"/>
        <w:spacing w:after="0" w:line="259" w:lineRule="auto"/>
        <w:ind w:left="0" w:right="-143"/>
        <w:jc w:val="right"/>
        <w:rPr>
          <w:rFonts w:eastAsia="Times New Roman"/>
          <w:sz w:val="24"/>
          <w:szCs w:val="24"/>
          <w:lang w:eastAsia="ru-RU"/>
        </w:rPr>
      </w:pPr>
      <w:r w:rsidRPr="00D81652">
        <w:rPr>
          <w:rFonts w:eastAsia="Times New Roman"/>
          <w:sz w:val="24"/>
          <w:szCs w:val="24"/>
          <w:lang w:eastAsia="ru-RU"/>
        </w:rPr>
        <w:t>Таблица №</w:t>
      </w:r>
      <w:r w:rsidR="0069489A" w:rsidRPr="00D81652">
        <w:rPr>
          <w:rFonts w:eastAsia="Times New Roman"/>
          <w:sz w:val="24"/>
          <w:szCs w:val="24"/>
          <w:lang w:eastAsia="ru-RU"/>
        </w:rPr>
        <w:t xml:space="preserve"> 6</w:t>
      </w:r>
    </w:p>
    <w:p w:rsidR="00F7351B" w:rsidRPr="00D81652" w:rsidRDefault="00F7351B" w:rsidP="00F7351B">
      <w:pPr>
        <w:pStyle w:val="a4"/>
        <w:spacing w:after="0" w:line="259" w:lineRule="auto"/>
        <w:ind w:left="0" w:right="-143"/>
        <w:jc w:val="right"/>
        <w:rPr>
          <w:rFonts w:eastAsia="Times New Roman"/>
          <w:sz w:val="24"/>
          <w:szCs w:val="24"/>
          <w:lang w:eastAsia="ru-RU"/>
        </w:rPr>
      </w:pPr>
      <w:r w:rsidRPr="00D81652">
        <w:rPr>
          <w:sz w:val="24"/>
          <w:szCs w:val="24"/>
        </w:rPr>
        <w:t>(тыс. рублей)</w:t>
      </w:r>
    </w:p>
    <w:tbl>
      <w:tblPr>
        <w:tblW w:w="9634" w:type="dxa"/>
        <w:tblInd w:w="113" w:type="dxa"/>
        <w:tblLayout w:type="fixed"/>
        <w:tblLook w:val="04A0" w:firstRow="1" w:lastRow="0" w:firstColumn="1" w:lastColumn="0" w:noHBand="0" w:noVBand="1"/>
      </w:tblPr>
      <w:tblGrid>
        <w:gridCol w:w="704"/>
        <w:gridCol w:w="3119"/>
        <w:gridCol w:w="1400"/>
        <w:gridCol w:w="1009"/>
        <w:gridCol w:w="1311"/>
        <w:gridCol w:w="1120"/>
        <w:gridCol w:w="971"/>
      </w:tblGrid>
      <w:tr w:rsidR="00FE48FD" w:rsidRPr="00D81652" w:rsidTr="00133B90">
        <w:trPr>
          <w:trHeight w:val="288"/>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7351B" w:rsidRPr="00D81652" w:rsidRDefault="00F7351B" w:rsidP="00F7351B">
            <w:pPr>
              <w:spacing w:after="0" w:line="240" w:lineRule="auto"/>
              <w:jc w:val="center"/>
              <w:rPr>
                <w:rFonts w:eastAsia="Times New Roman"/>
                <w:sz w:val="22"/>
                <w:szCs w:val="22"/>
                <w:lang w:eastAsia="ru-RU"/>
              </w:rPr>
            </w:pPr>
            <w:r w:rsidRPr="00D81652">
              <w:rPr>
                <w:rFonts w:eastAsia="Times New Roman"/>
                <w:sz w:val="22"/>
                <w:szCs w:val="22"/>
                <w:lang w:eastAsia="ru-RU"/>
              </w:rPr>
              <w:t>№ п/п</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F7351B" w:rsidRPr="00D81652" w:rsidRDefault="00F7351B" w:rsidP="00F7351B">
            <w:pPr>
              <w:spacing w:after="0" w:line="240" w:lineRule="auto"/>
              <w:jc w:val="center"/>
              <w:rPr>
                <w:rFonts w:eastAsia="Times New Roman"/>
                <w:sz w:val="22"/>
                <w:szCs w:val="22"/>
                <w:lang w:eastAsia="ru-RU"/>
              </w:rPr>
            </w:pPr>
            <w:r w:rsidRPr="00D81652">
              <w:rPr>
                <w:rFonts w:eastAsia="Times New Roman"/>
                <w:sz w:val="22"/>
                <w:szCs w:val="22"/>
                <w:lang w:eastAsia="ru-RU"/>
              </w:rPr>
              <w:t xml:space="preserve">Наименование </w:t>
            </w:r>
          </w:p>
        </w:tc>
        <w:tc>
          <w:tcPr>
            <w:tcW w:w="140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F7351B" w:rsidRPr="00D81652" w:rsidRDefault="00F7351B" w:rsidP="002E005A">
            <w:pPr>
              <w:spacing w:after="0" w:line="240" w:lineRule="auto"/>
              <w:jc w:val="center"/>
              <w:rPr>
                <w:rFonts w:eastAsia="Times New Roman"/>
                <w:sz w:val="22"/>
                <w:szCs w:val="22"/>
                <w:lang w:eastAsia="ru-RU"/>
              </w:rPr>
            </w:pPr>
            <w:r w:rsidRPr="00D81652">
              <w:rPr>
                <w:rFonts w:eastAsia="Times New Roman"/>
                <w:sz w:val="22"/>
                <w:szCs w:val="22"/>
                <w:lang w:eastAsia="ru-RU"/>
              </w:rPr>
              <w:t>Плановые назначения на 20</w:t>
            </w:r>
            <w:r w:rsidR="000E25FB" w:rsidRPr="00D81652">
              <w:rPr>
                <w:rFonts w:eastAsia="Times New Roman"/>
                <w:sz w:val="22"/>
                <w:szCs w:val="22"/>
                <w:lang w:eastAsia="ru-RU"/>
              </w:rPr>
              <w:t>20</w:t>
            </w:r>
            <w:r w:rsidRPr="00D81652">
              <w:rPr>
                <w:rFonts w:eastAsia="Times New Roman"/>
                <w:sz w:val="22"/>
                <w:szCs w:val="22"/>
                <w:lang w:eastAsia="ru-RU"/>
              </w:rPr>
              <w:t xml:space="preserve"> год согласно решению о бюджете на 20</w:t>
            </w:r>
            <w:r w:rsidR="002E005A" w:rsidRPr="00D81652">
              <w:rPr>
                <w:rFonts w:eastAsia="Times New Roman"/>
                <w:sz w:val="22"/>
                <w:szCs w:val="22"/>
                <w:lang w:eastAsia="ru-RU"/>
              </w:rPr>
              <w:t>20</w:t>
            </w:r>
            <w:r w:rsidRPr="00D81652">
              <w:rPr>
                <w:rFonts w:eastAsia="Times New Roman"/>
                <w:sz w:val="22"/>
                <w:szCs w:val="22"/>
                <w:lang w:eastAsia="ru-RU"/>
              </w:rPr>
              <w:t>-202</w:t>
            </w:r>
            <w:r w:rsidR="002E005A" w:rsidRPr="00D81652">
              <w:rPr>
                <w:rFonts w:eastAsia="Times New Roman"/>
                <w:sz w:val="22"/>
                <w:szCs w:val="22"/>
                <w:lang w:eastAsia="ru-RU"/>
              </w:rPr>
              <w:t>2</w:t>
            </w:r>
            <w:r w:rsidRPr="00D81652">
              <w:rPr>
                <w:rFonts w:eastAsia="Times New Roman"/>
                <w:sz w:val="22"/>
                <w:szCs w:val="22"/>
                <w:lang w:eastAsia="ru-RU"/>
              </w:rPr>
              <w:t xml:space="preserve"> годы в редакции решения Собрания от 1</w:t>
            </w:r>
            <w:r w:rsidR="002E005A" w:rsidRPr="00D81652">
              <w:rPr>
                <w:rFonts w:eastAsia="Times New Roman"/>
                <w:sz w:val="22"/>
                <w:szCs w:val="22"/>
                <w:lang w:eastAsia="ru-RU"/>
              </w:rPr>
              <w:t>4</w:t>
            </w:r>
            <w:r w:rsidRPr="00D81652">
              <w:rPr>
                <w:rFonts w:eastAsia="Times New Roman"/>
                <w:sz w:val="22"/>
                <w:szCs w:val="22"/>
                <w:lang w:eastAsia="ru-RU"/>
              </w:rPr>
              <w:t>.07.20</w:t>
            </w:r>
            <w:r w:rsidR="002E005A" w:rsidRPr="00D81652">
              <w:rPr>
                <w:rFonts w:eastAsia="Times New Roman"/>
                <w:sz w:val="22"/>
                <w:szCs w:val="22"/>
                <w:lang w:eastAsia="ru-RU"/>
              </w:rPr>
              <w:t>20</w:t>
            </w:r>
            <w:r w:rsidRPr="00D81652">
              <w:rPr>
                <w:rFonts w:eastAsia="Times New Roman"/>
                <w:sz w:val="22"/>
                <w:szCs w:val="22"/>
                <w:lang w:eastAsia="ru-RU"/>
              </w:rPr>
              <w:t xml:space="preserve">    № </w:t>
            </w:r>
            <w:r w:rsidR="002E005A" w:rsidRPr="00D81652">
              <w:rPr>
                <w:rFonts w:eastAsia="Times New Roman"/>
                <w:sz w:val="22"/>
                <w:szCs w:val="22"/>
                <w:lang w:eastAsia="ru-RU"/>
              </w:rPr>
              <w:t>62</w:t>
            </w:r>
            <w:r w:rsidRPr="00D81652">
              <w:rPr>
                <w:rFonts w:eastAsia="Times New Roman"/>
                <w:sz w:val="22"/>
                <w:szCs w:val="22"/>
                <w:lang w:eastAsia="ru-RU"/>
              </w:rPr>
              <w:t xml:space="preserve">  </w:t>
            </w:r>
          </w:p>
        </w:tc>
        <w:tc>
          <w:tcPr>
            <w:tcW w:w="100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F7351B" w:rsidRPr="00D81652" w:rsidRDefault="00F7351B" w:rsidP="000E25FB">
            <w:pPr>
              <w:spacing w:after="0" w:line="240" w:lineRule="auto"/>
              <w:jc w:val="center"/>
              <w:rPr>
                <w:rFonts w:eastAsia="Times New Roman"/>
                <w:sz w:val="22"/>
                <w:szCs w:val="22"/>
                <w:lang w:eastAsia="ru-RU"/>
              </w:rPr>
            </w:pPr>
            <w:r w:rsidRPr="00D81652">
              <w:rPr>
                <w:rFonts w:eastAsia="Times New Roman"/>
                <w:sz w:val="22"/>
                <w:szCs w:val="22"/>
                <w:lang w:eastAsia="ru-RU"/>
              </w:rPr>
              <w:t>Проект 202</w:t>
            </w:r>
            <w:r w:rsidR="000E25FB" w:rsidRPr="00D81652">
              <w:rPr>
                <w:rFonts w:eastAsia="Times New Roman"/>
                <w:sz w:val="22"/>
                <w:szCs w:val="22"/>
                <w:lang w:eastAsia="ru-RU"/>
              </w:rPr>
              <w:t>1</w:t>
            </w:r>
            <w:r w:rsidRPr="00D81652">
              <w:rPr>
                <w:rFonts w:eastAsia="Times New Roman"/>
                <w:sz w:val="22"/>
                <w:szCs w:val="22"/>
                <w:lang w:eastAsia="ru-RU"/>
              </w:rPr>
              <w:t xml:space="preserve"> год</w:t>
            </w:r>
          </w:p>
        </w:tc>
        <w:tc>
          <w:tcPr>
            <w:tcW w:w="131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D535D" w:rsidRPr="00D81652" w:rsidRDefault="00F7351B" w:rsidP="00F7351B">
            <w:pPr>
              <w:spacing w:after="0" w:line="240" w:lineRule="auto"/>
              <w:jc w:val="center"/>
              <w:rPr>
                <w:rFonts w:eastAsia="Times New Roman"/>
                <w:sz w:val="22"/>
                <w:szCs w:val="22"/>
                <w:lang w:eastAsia="ru-RU"/>
              </w:rPr>
            </w:pPr>
            <w:r w:rsidRPr="00D81652">
              <w:rPr>
                <w:rFonts w:eastAsia="Times New Roman"/>
                <w:sz w:val="22"/>
                <w:szCs w:val="22"/>
                <w:lang w:eastAsia="ru-RU"/>
              </w:rPr>
              <w:t>Отклоне</w:t>
            </w:r>
            <w:r w:rsidR="009D535D" w:rsidRPr="00D81652">
              <w:rPr>
                <w:rFonts w:eastAsia="Times New Roman"/>
                <w:sz w:val="22"/>
                <w:szCs w:val="22"/>
                <w:lang w:eastAsia="ru-RU"/>
              </w:rPr>
              <w:t>-</w:t>
            </w:r>
            <w:r w:rsidRPr="00D81652">
              <w:rPr>
                <w:rFonts w:eastAsia="Times New Roman"/>
                <w:sz w:val="22"/>
                <w:szCs w:val="22"/>
                <w:lang w:eastAsia="ru-RU"/>
              </w:rPr>
              <w:t xml:space="preserve">ние </w:t>
            </w:r>
          </w:p>
          <w:p w:rsidR="00F7351B" w:rsidRPr="00D81652" w:rsidRDefault="009D535D" w:rsidP="00F7351B">
            <w:pPr>
              <w:spacing w:after="0" w:line="240" w:lineRule="auto"/>
              <w:jc w:val="center"/>
              <w:rPr>
                <w:rFonts w:eastAsia="Times New Roman"/>
                <w:sz w:val="22"/>
                <w:szCs w:val="22"/>
                <w:lang w:eastAsia="ru-RU"/>
              </w:rPr>
            </w:pPr>
            <w:r w:rsidRPr="00D81652">
              <w:rPr>
                <w:rFonts w:eastAsia="Times New Roman"/>
                <w:sz w:val="22"/>
                <w:szCs w:val="22"/>
                <w:lang w:eastAsia="ru-RU"/>
              </w:rPr>
              <w:t>(гр.4-</w:t>
            </w:r>
            <w:r w:rsidR="00F7351B" w:rsidRPr="00D81652">
              <w:rPr>
                <w:rFonts w:eastAsia="Times New Roman"/>
                <w:sz w:val="22"/>
                <w:szCs w:val="22"/>
                <w:lang w:eastAsia="ru-RU"/>
              </w:rPr>
              <w:t>гр. 3)</w:t>
            </w:r>
          </w:p>
        </w:tc>
        <w:tc>
          <w:tcPr>
            <w:tcW w:w="112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F7351B" w:rsidRPr="00D81652" w:rsidRDefault="00F7351B" w:rsidP="000E25FB">
            <w:pPr>
              <w:spacing w:after="0" w:line="240" w:lineRule="auto"/>
              <w:jc w:val="center"/>
              <w:rPr>
                <w:rFonts w:eastAsia="Times New Roman"/>
                <w:sz w:val="22"/>
                <w:szCs w:val="22"/>
                <w:lang w:eastAsia="ru-RU"/>
              </w:rPr>
            </w:pPr>
            <w:r w:rsidRPr="00D81652">
              <w:rPr>
                <w:rFonts w:eastAsia="Times New Roman"/>
                <w:sz w:val="22"/>
                <w:szCs w:val="22"/>
                <w:lang w:eastAsia="ru-RU"/>
              </w:rPr>
              <w:t>Проект 202</w:t>
            </w:r>
            <w:r w:rsidR="000E25FB" w:rsidRPr="00D81652">
              <w:rPr>
                <w:rFonts w:eastAsia="Times New Roman"/>
                <w:sz w:val="22"/>
                <w:szCs w:val="22"/>
                <w:lang w:eastAsia="ru-RU"/>
              </w:rPr>
              <w:t>2</w:t>
            </w:r>
            <w:r w:rsidRPr="00D81652">
              <w:rPr>
                <w:rFonts w:eastAsia="Times New Roman"/>
                <w:sz w:val="22"/>
                <w:szCs w:val="22"/>
                <w:lang w:eastAsia="ru-RU"/>
              </w:rPr>
              <w:t xml:space="preserve"> год</w:t>
            </w:r>
          </w:p>
        </w:tc>
        <w:tc>
          <w:tcPr>
            <w:tcW w:w="97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F7351B" w:rsidRPr="00D81652" w:rsidRDefault="00F7351B" w:rsidP="00F7351B">
            <w:pPr>
              <w:spacing w:after="0" w:line="240" w:lineRule="auto"/>
              <w:jc w:val="center"/>
              <w:rPr>
                <w:rFonts w:eastAsia="Times New Roman"/>
                <w:sz w:val="22"/>
                <w:szCs w:val="22"/>
                <w:lang w:eastAsia="ru-RU"/>
              </w:rPr>
            </w:pPr>
            <w:r w:rsidRPr="00D81652">
              <w:rPr>
                <w:rFonts w:eastAsia="Times New Roman"/>
                <w:sz w:val="22"/>
                <w:szCs w:val="22"/>
                <w:lang w:eastAsia="ru-RU"/>
              </w:rPr>
              <w:t xml:space="preserve">Проект </w:t>
            </w:r>
            <w:r w:rsidR="000E25FB" w:rsidRPr="00D81652">
              <w:rPr>
                <w:rFonts w:eastAsia="Times New Roman"/>
                <w:sz w:val="22"/>
                <w:szCs w:val="22"/>
                <w:lang w:eastAsia="ru-RU"/>
              </w:rPr>
              <w:t>2023</w:t>
            </w:r>
            <w:r w:rsidR="0042442E" w:rsidRPr="00D81652">
              <w:rPr>
                <w:rFonts w:eastAsia="Times New Roman"/>
                <w:sz w:val="22"/>
                <w:szCs w:val="22"/>
                <w:lang w:eastAsia="ru-RU"/>
              </w:rPr>
              <w:t xml:space="preserve"> год</w:t>
            </w:r>
          </w:p>
        </w:tc>
      </w:tr>
      <w:tr w:rsidR="00FE48FD" w:rsidRPr="00D81652" w:rsidTr="00133B90">
        <w:trPr>
          <w:trHeight w:val="288"/>
        </w:trPr>
        <w:tc>
          <w:tcPr>
            <w:tcW w:w="704" w:type="dxa"/>
            <w:vMerge/>
            <w:tcBorders>
              <w:top w:val="single" w:sz="4" w:space="0" w:color="auto"/>
              <w:left w:val="single" w:sz="4" w:space="0" w:color="auto"/>
              <w:bottom w:val="single" w:sz="4" w:space="0" w:color="auto"/>
              <w:right w:val="single" w:sz="4" w:space="0" w:color="auto"/>
            </w:tcBorders>
            <w:vAlign w:val="center"/>
            <w:hideMark/>
          </w:tcPr>
          <w:p w:rsidR="00F7351B" w:rsidRPr="00D81652" w:rsidRDefault="00F7351B" w:rsidP="00F7351B">
            <w:pPr>
              <w:spacing w:after="0" w:line="240" w:lineRule="auto"/>
              <w:rPr>
                <w:rFonts w:eastAsia="Times New Roman"/>
                <w:sz w:val="22"/>
                <w:szCs w:val="22"/>
                <w:lang w:eastAsia="ru-RU"/>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F7351B" w:rsidRPr="00D81652" w:rsidRDefault="00F7351B" w:rsidP="00F7351B">
            <w:pPr>
              <w:spacing w:after="0" w:line="240" w:lineRule="auto"/>
              <w:rPr>
                <w:rFonts w:eastAsia="Times New Roman"/>
                <w:sz w:val="22"/>
                <w:szCs w:val="22"/>
                <w:lang w:eastAsia="ru-RU"/>
              </w:rPr>
            </w:pPr>
          </w:p>
        </w:tc>
        <w:tc>
          <w:tcPr>
            <w:tcW w:w="1400" w:type="dxa"/>
            <w:vMerge/>
            <w:tcBorders>
              <w:top w:val="single" w:sz="4" w:space="0" w:color="auto"/>
              <w:left w:val="single" w:sz="4" w:space="0" w:color="auto"/>
              <w:bottom w:val="single" w:sz="4" w:space="0" w:color="000000"/>
              <w:right w:val="single" w:sz="4" w:space="0" w:color="auto"/>
            </w:tcBorders>
            <w:vAlign w:val="center"/>
            <w:hideMark/>
          </w:tcPr>
          <w:p w:rsidR="00F7351B" w:rsidRPr="00D81652" w:rsidRDefault="00F7351B" w:rsidP="00F7351B">
            <w:pPr>
              <w:spacing w:after="0" w:line="240" w:lineRule="auto"/>
              <w:rPr>
                <w:rFonts w:eastAsia="Times New Roman"/>
                <w:sz w:val="20"/>
                <w:szCs w:val="20"/>
                <w:lang w:eastAsia="ru-RU"/>
              </w:rPr>
            </w:pPr>
          </w:p>
        </w:tc>
        <w:tc>
          <w:tcPr>
            <w:tcW w:w="1009" w:type="dxa"/>
            <w:vMerge/>
            <w:tcBorders>
              <w:top w:val="single" w:sz="4" w:space="0" w:color="auto"/>
              <w:left w:val="single" w:sz="4" w:space="0" w:color="auto"/>
              <w:bottom w:val="single" w:sz="4" w:space="0" w:color="000000"/>
              <w:right w:val="single" w:sz="4" w:space="0" w:color="auto"/>
            </w:tcBorders>
            <w:vAlign w:val="center"/>
            <w:hideMark/>
          </w:tcPr>
          <w:p w:rsidR="00F7351B" w:rsidRPr="00D81652" w:rsidRDefault="00F7351B" w:rsidP="00F7351B">
            <w:pPr>
              <w:spacing w:after="0" w:line="240" w:lineRule="auto"/>
              <w:rPr>
                <w:rFonts w:eastAsia="Times New Roman"/>
                <w:sz w:val="24"/>
                <w:szCs w:val="24"/>
                <w:lang w:eastAsia="ru-RU"/>
              </w:rPr>
            </w:pPr>
          </w:p>
        </w:tc>
        <w:tc>
          <w:tcPr>
            <w:tcW w:w="1311" w:type="dxa"/>
            <w:vMerge/>
            <w:tcBorders>
              <w:top w:val="single" w:sz="4" w:space="0" w:color="auto"/>
              <w:left w:val="single" w:sz="4" w:space="0" w:color="auto"/>
              <w:bottom w:val="single" w:sz="4" w:space="0" w:color="000000"/>
              <w:right w:val="single" w:sz="4" w:space="0" w:color="auto"/>
            </w:tcBorders>
            <w:vAlign w:val="center"/>
            <w:hideMark/>
          </w:tcPr>
          <w:p w:rsidR="00F7351B" w:rsidRPr="00D81652" w:rsidRDefault="00F7351B" w:rsidP="00F7351B">
            <w:pPr>
              <w:spacing w:after="0" w:line="240" w:lineRule="auto"/>
              <w:rPr>
                <w:rFonts w:eastAsia="Times New Roman"/>
                <w:sz w:val="20"/>
                <w:szCs w:val="20"/>
                <w:lang w:eastAsia="ru-RU"/>
              </w:rPr>
            </w:pPr>
          </w:p>
        </w:tc>
        <w:tc>
          <w:tcPr>
            <w:tcW w:w="1120" w:type="dxa"/>
            <w:vMerge/>
            <w:tcBorders>
              <w:top w:val="single" w:sz="4" w:space="0" w:color="auto"/>
              <w:left w:val="single" w:sz="4" w:space="0" w:color="auto"/>
              <w:bottom w:val="single" w:sz="4" w:space="0" w:color="000000"/>
              <w:right w:val="single" w:sz="4" w:space="0" w:color="auto"/>
            </w:tcBorders>
            <w:vAlign w:val="center"/>
            <w:hideMark/>
          </w:tcPr>
          <w:p w:rsidR="00F7351B" w:rsidRPr="00D81652" w:rsidRDefault="00F7351B" w:rsidP="00F7351B">
            <w:pPr>
              <w:spacing w:after="0" w:line="240" w:lineRule="auto"/>
              <w:rPr>
                <w:rFonts w:eastAsia="Times New Roman"/>
                <w:sz w:val="24"/>
                <w:szCs w:val="24"/>
                <w:lang w:eastAsia="ru-RU"/>
              </w:rPr>
            </w:pPr>
          </w:p>
        </w:tc>
        <w:tc>
          <w:tcPr>
            <w:tcW w:w="971" w:type="dxa"/>
            <w:vMerge/>
            <w:tcBorders>
              <w:top w:val="single" w:sz="4" w:space="0" w:color="auto"/>
              <w:left w:val="single" w:sz="4" w:space="0" w:color="auto"/>
              <w:bottom w:val="single" w:sz="4" w:space="0" w:color="000000"/>
              <w:right w:val="single" w:sz="4" w:space="0" w:color="auto"/>
            </w:tcBorders>
            <w:vAlign w:val="center"/>
            <w:hideMark/>
          </w:tcPr>
          <w:p w:rsidR="00F7351B" w:rsidRPr="00D81652" w:rsidRDefault="00F7351B" w:rsidP="00F7351B">
            <w:pPr>
              <w:spacing w:after="0" w:line="240" w:lineRule="auto"/>
              <w:rPr>
                <w:rFonts w:eastAsia="Times New Roman"/>
                <w:sz w:val="24"/>
                <w:szCs w:val="24"/>
                <w:lang w:eastAsia="ru-RU"/>
              </w:rPr>
            </w:pPr>
          </w:p>
        </w:tc>
      </w:tr>
      <w:tr w:rsidR="00FE48FD" w:rsidRPr="00D81652" w:rsidTr="00133B90">
        <w:trPr>
          <w:trHeight w:val="288"/>
        </w:trPr>
        <w:tc>
          <w:tcPr>
            <w:tcW w:w="704" w:type="dxa"/>
            <w:vMerge/>
            <w:tcBorders>
              <w:top w:val="single" w:sz="4" w:space="0" w:color="auto"/>
              <w:left w:val="single" w:sz="4" w:space="0" w:color="auto"/>
              <w:bottom w:val="single" w:sz="4" w:space="0" w:color="auto"/>
              <w:right w:val="single" w:sz="4" w:space="0" w:color="auto"/>
            </w:tcBorders>
            <w:vAlign w:val="center"/>
            <w:hideMark/>
          </w:tcPr>
          <w:p w:rsidR="00F7351B" w:rsidRPr="00D81652" w:rsidRDefault="00F7351B" w:rsidP="00F7351B">
            <w:pPr>
              <w:spacing w:after="0" w:line="240" w:lineRule="auto"/>
              <w:rPr>
                <w:rFonts w:eastAsia="Times New Roman"/>
                <w:sz w:val="22"/>
                <w:szCs w:val="22"/>
                <w:lang w:eastAsia="ru-RU"/>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F7351B" w:rsidRPr="00D81652" w:rsidRDefault="00F7351B" w:rsidP="00F7351B">
            <w:pPr>
              <w:spacing w:after="0" w:line="240" w:lineRule="auto"/>
              <w:rPr>
                <w:rFonts w:eastAsia="Times New Roman"/>
                <w:sz w:val="22"/>
                <w:szCs w:val="22"/>
                <w:lang w:eastAsia="ru-RU"/>
              </w:rPr>
            </w:pPr>
          </w:p>
        </w:tc>
        <w:tc>
          <w:tcPr>
            <w:tcW w:w="1400" w:type="dxa"/>
            <w:vMerge/>
            <w:tcBorders>
              <w:top w:val="single" w:sz="4" w:space="0" w:color="auto"/>
              <w:left w:val="single" w:sz="4" w:space="0" w:color="auto"/>
              <w:bottom w:val="single" w:sz="4" w:space="0" w:color="000000"/>
              <w:right w:val="single" w:sz="4" w:space="0" w:color="auto"/>
            </w:tcBorders>
            <w:vAlign w:val="center"/>
            <w:hideMark/>
          </w:tcPr>
          <w:p w:rsidR="00F7351B" w:rsidRPr="00D81652" w:rsidRDefault="00F7351B" w:rsidP="00F7351B">
            <w:pPr>
              <w:spacing w:after="0" w:line="240" w:lineRule="auto"/>
              <w:rPr>
                <w:rFonts w:eastAsia="Times New Roman"/>
                <w:sz w:val="20"/>
                <w:szCs w:val="20"/>
                <w:lang w:eastAsia="ru-RU"/>
              </w:rPr>
            </w:pPr>
          </w:p>
        </w:tc>
        <w:tc>
          <w:tcPr>
            <w:tcW w:w="1009" w:type="dxa"/>
            <w:vMerge/>
            <w:tcBorders>
              <w:top w:val="single" w:sz="4" w:space="0" w:color="auto"/>
              <w:left w:val="single" w:sz="4" w:space="0" w:color="auto"/>
              <w:bottom w:val="single" w:sz="4" w:space="0" w:color="000000"/>
              <w:right w:val="single" w:sz="4" w:space="0" w:color="auto"/>
            </w:tcBorders>
            <w:vAlign w:val="center"/>
            <w:hideMark/>
          </w:tcPr>
          <w:p w:rsidR="00F7351B" w:rsidRPr="00D81652" w:rsidRDefault="00F7351B" w:rsidP="00F7351B">
            <w:pPr>
              <w:spacing w:after="0" w:line="240" w:lineRule="auto"/>
              <w:rPr>
                <w:rFonts w:eastAsia="Times New Roman"/>
                <w:sz w:val="24"/>
                <w:szCs w:val="24"/>
                <w:lang w:eastAsia="ru-RU"/>
              </w:rPr>
            </w:pPr>
          </w:p>
        </w:tc>
        <w:tc>
          <w:tcPr>
            <w:tcW w:w="1311" w:type="dxa"/>
            <w:vMerge/>
            <w:tcBorders>
              <w:top w:val="single" w:sz="4" w:space="0" w:color="auto"/>
              <w:left w:val="single" w:sz="4" w:space="0" w:color="auto"/>
              <w:bottom w:val="single" w:sz="4" w:space="0" w:color="000000"/>
              <w:right w:val="single" w:sz="4" w:space="0" w:color="auto"/>
            </w:tcBorders>
            <w:vAlign w:val="center"/>
            <w:hideMark/>
          </w:tcPr>
          <w:p w:rsidR="00F7351B" w:rsidRPr="00D81652" w:rsidRDefault="00F7351B" w:rsidP="00F7351B">
            <w:pPr>
              <w:spacing w:after="0" w:line="240" w:lineRule="auto"/>
              <w:rPr>
                <w:rFonts w:eastAsia="Times New Roman"/>
                <w:sz w:val="20"/>
                <w:szCs w:val="20"/>
                <w:lang w:eastAsia="ru-RU"/>
              </w:rPr>
            </w:pPr>
          </w:p>
        </w:tc>
        <w:tc>
          <w:tcPr>
            <w:tcW w:w="1120" w:type="dxa"/>
            <w:vMerge/>
            <w:tcBorders>
              <w:top w:val="single" w:sz="4" w:space="0" w:color="auto"/>
              <w:left w:val="single" w:sz="4" w:space="0" w:color="auto"/>
              <w:bottom w:val="single" w:sz="4" w:space="0" w:color="000000"/>
              <w:right w:val="single" w:sz="4" w:space="0" w:color="auto"/>
            </w:tcBorders>
            <w:vAlign w:val="center"/>
            <w:hideMark/>
          </w:tcPr>
          <w:p w:rsidR="00F7351B" w:rsidRPr="00D81652" w:rsidRDefault="00F7351B" w:rsidP="00F7351B">
            <w:pPr>
              <w:spacing w:after="0" w:line="240" w:lineRule="auto"/>
              <w:rPr>
                <w:rFonts w:eastAsia="Times New Roman"/>
                <w:sz w:val="24"/>
                <w:szCs w:val="24"/>
                <w:lang w:eastAsia="ru-RU"/>
              </w:rPr>
            </w:pPr>
          </w:p>
        </w:tc>
        <w:tc>
          <w:tcPr>
            <w:tcW w:w="971" w:type="dxa"/>
            <w:vMerge/>
            <w:tcBorders>
              <w:top w:val="single" w:sz="4" w:space="0" w:color="auto"/>
              <w:left w:val="single" w:sz="4" w:space="0" w:color="auto"/>
              <w:bottom w:val="single" w:sz="4" w:space="0" w:color="000000"/>
              <w:right w:val="single" w:sz="4" w:space="0" w:color="auto"/>
            </w:tcBorders>
            <w:vAlign w:val="center"/>
            <w:hideMark/>
          </w:tcPr>
          <w:p w:rsidR="00F7351B" w:rsidRPr="00D81652" w:rsidRDefault="00F7351B" w:rsidP="00F7351B">
            <w:pPr>
              <w:spacing w:after="0" w:line="240" w:lineRule="auto"/>
              <w:rPr>
                <w:rFonts w:eastAsia="Times New Roman"/>
                <w:sz w:val="24"/>
                <w:szCs w:val="24"/>
                <w:lang w:eastAsia="ru-RU"/>
              </w:rPr>
            </w:pPr>
          </w:p>
        </w:tc>
      </w:tr>
      <w:tr w:rsidR="00FE48FD" w:rsidRPr="00D81652" w:rsidTr="00133B90">
        <w:trPr>
          <w:trHeight w:val="2187"/>
        </w:trPr>
        <w:tc>
          <w:tcPr>
            <w:tcW w:w="704" w:type="dxa"/>
            <w:vMerge/>
            <w:tcBorders>
              <w:top w:val="single" w:sz="4" w:space="0" w:color="auto"/>
              <w:left w:val="single" w:sz="4" w:space="0" w:color="auto"/>
              <w:bottom w:val="single" w:sz="4" w:space="0" w:color="auto"/>
              <w:right w:val="single" w:sz="4" w:space="0" w:color="auto"/>
            </w:tcBorders>
            <w:vAlign w:val="center"/>
            <w:hideMark/>
          </w:tcPr>
          <w:p w:rsidR="00F7351B" w:rsidRPr="00D81652" w:rsidRDefault="00F7351B" w:rsidP="00F7351B">
            <w:pPr>
              <w:spacing w:after="0" w:line="240" w:lineRule="auto"/>
              <w:rPr>
                <w:rFonts w:eastAsia="Times New Roman"/>
                <w:sz w:val="22"/>
                <w:szCs w:val="22"/>
                <w:lang w:eastAsia="ru-RU"/>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F7351B" w:rsidRPr="00D81652" w:rsidRDefault="00F7351B" w:rsidP="00F7351B">
            <w:pPr>
              <w:spacing w:after="0" w:line="240" w:lineRule="auto"/>
              <w:rPr>
                <w:rFonts w:eastAsia="Times New Roman"/>
                <w:sz w:val="22"/>
                <w:szCs w:val="22"/>
                <w:lang w:eastAsia="ru-RU"/>
              </w:rPr>
            </w:pPr>
          </w:p>
        </w:tc>
        <w:tc>
          <w:tcPr>
            <w:tcW w:w="1400" w:type="dxa"/>
            <w:vMerge/>
            <w:tcBorders>
              <w:top w:val="single" w:sz="4" w:space="0" w:color="auto"/>
              <w:left w:val="single" w:sz="4" w:space="0" w:color="auto"/>
              <w:bottom w:val="single" w:sz="4" w:space="0" w:color="000000"/>
              <w:right w:val="single" w:sz="4" w:space="0" w:color="auto"/>
            </w:tcBorders>
            <w:vAlign w:val="center"/>
            <w:hideMark/>
          </w:tcPr>
          <w:p w:rsidR="00F7351B" w:rsidRPr="00D81652" w:rsidRDefault="00F7351B" w:rsidP="00F7351B">
            <w:pPr>
              <w:spacing w:after="0" w:line="240" w:lineRule="auto"/>
              <w:rPr>
                <w:rFonts w:eastAsia="Times New Roman"/>
                <w:sz w:val="20"/>
                <w:szCs w:val="20"/>
                <w:lang w:eastAsia="ru-RU"/>
              </w:rPr>
            </w:pPr>
          </w:p>
        </w:tc>
        <w:tc>
          <w:tcPr>
            <w:tcW w:w="1009" w:type="dxa"/>
            <w:vMerge/>
            <w:tcBorders>
              <w:top w:val="single" w:sz="4" w:space="0" w:color="auto"/>
              <w:left w:val="single" w:sz="4" w:space="0" w:color="auto"/>
              <w:bottom w:val="single" w:sz="4" w:space="0" w:color="000000"/>
              <w:right w:val="single" w:sz="4" w:space="0" w:color="auto"/>
            </w:tcBorders>
            <w:vAlign w:val="center"/>
            <w:hideMark/>
          </w:tcPr>
          <w:p w:rsidR="00F7351B" w:rsidRPr="00D81652" w:rsidRDefault="00F7351B" w:rsidP="00F7351B">
            <w:pPr>
              <w:spacing w:after="0" w:line="240" w:lineRule="auto"/>
              <w:rPr>
                <w:rFonts w:eastAsia="Times New Roman"/>
                <w:sz w:val="24"/>
                <w:szCs w:val="24"/>
                <w:lang w:eastAsia="ru-RU"/>
              </w:rPr>
            </w:pPr>
          </w:p>
        </w:tc>
        <w:tc>
          <w:tcPr>
            <w:tcW w:w="1311" w:type="dxa"/>
            <w:vMerge/>
            <w:tcBorders>
              <w:top w:val="single" w:sz="4" w:space="0" w:color="auto"/>
              <w:left w:val="single" w:sz="4" w:space="0" w:color="auto"/>
              <w:bottom w:val="single" w:sz="4" w:space="0" w:color="000000"/>
              <w:right w:val="single" w:sz="4" w:space="0" w:color="auto"/>
            </w:tcBorders>
            <w:vAlign w:val="center"/>
            <w:hideMark/>
          </w:tcPr>
          <w:p w:rsidR="00F7351B" w:rsidRPr="00D81652" w:rsidRDefault="00F7351B" w:rsidP="00F7351B">
            <w:pPr>
              <w:spacing w:after="0" w:line="240" w:lineRule="auto"/>
              <w:rPr>
                <w:rFonts w:eastAsia="Times New Roman"/>
                <w:sz w:val="20"/>
                <w:szCs w:val="20"/>
                <w:lang w:eastAsia="ru-RU"/>
              </w:rPr>
            </w:pPr>
          </w:p>
        </w:tc>
        <w:tc>
          <w:tcPr>
            <w:tcW w:w="1120" w:type="dxa"/>
            <w:vMerge/>
            <w:tcBorders>
              <w:top w:val="single" w:sz="4" w:space="0" w:color="auto"/>
              <w:left w:val="single" w:sz="4" w:space="0" w:color="auto"/>
              <w:bottom w:val="single" w:sz="4" w:space="0" w:color="000000"/>
              <w:right w:val="single" w:sz="4" w:space="0" w:color="auto"/>
            </w:tcBorders>
            <w:vAlign w:val="center"/>
            <w:hideMark/>
          </w:tcPr>
          <w:p w:rsidR="00F7351B" w:rsidRPr="00D81652" w:rsidRDefault="00F7351B" w:rsidP="00F7351B">
            <w:pPr>
              <w:spacing w:after="0" w:line="240" w:lineRule="auto"/>
              <w:rPr>
                <w:rFonts w:eastAsia="Times New Roman"/>
                <w:sz w:val="24"/>
                <w:szCs w:val="24"/>
                <w:lang w:eastAsia="ru-RU"/>
              </w:rPr>
            </w:pPr>
          </w:p>
        </w:tc>
        <w:tc>
          <w:tcPr>
            <w:tcW w:w="971" w:type="dxa"/>
            <w:vMerge/>
            <w:tcBorders>
              <w:top w:val="single" w:sz="4" w:space="0" w:color="auto"/>
              <w:left w:val="single" w:sz="4" w:space="0" w:color="auto"/>
              <w:bottom w:val="single" w:sz="4" w:space="0" w:color="000000"/>
              <w:right w:val="single" w:sz="4" w:space="0" w:color="auto"/>
            </w:tcBorders>
            <w:vAlign w:val="center"/>
            <w:hideMark/>
          </w:tcPr>
          <w:p w:rsidR="00F7351B" w:rsidRPr="00D81652" w:rsidRDefault="00F7351B" w:rsidP="00F7351B">
            <w:pPr>
              <w:spacing w:after="0" w:line="240" w:lineRule="auto"/>
              <w:rPr>
                <w:rFonts w:eastAsia="Times New Roman"/>
                <w:sz w:val="24"/>
                <w:szCs w:val="24"/>
                <w:lang w:eastAsia="ru-RU"/>
              </w:rPr>
            </w:pPr>
          </w:p>
        </w:tc>
      </w:tr>
      <w:tr w:rsidR="00FE48FD" w:rsidRPr="00D81652" w:rsidTr="00133B90">
        <w:trPr>
          <w:trHeight w:val="288"/>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rsidR="00F7351B" w:rsidRPr="00D81652" w:rsidRDefault="00F7351B" w:rsidP="00F7351B">
            <w:pPr>
              <w:spacing w:after="0" w:line="240" w:lineRule="auto"/>
              <w:jc w:val="center"/>
              <w:rPr>
                <w:rFonts w:eastAsia="Times New Roman"/>
                <w:sz w:val="22"/>
                <w:szCs w:val="22"/>
                <w:lang w:eastAsia="ru-RU"/>
              </w:rPr>
            </w:pPr>
            <w:r w:rsidRPr="00D81652">
              <w:rPr>
                <w:rFonts w:eastAsia="Times New Roman"/>
                <w:sz w:val="22"/>
                <w:szCs w:val="22"/>
                <w:lang w:eastAsia="ru-RU"/>
              </w:rPr>
              <w:t>1</w:t>
            </w:r>
          </w:p>
        </w:tc>
        <w:tc>
          <w:tcPr>
            <w:tcW w:w="3119" w:type="dxa"/>
            <w:tcBorders>
              <w:top w:val="nil"/>
              <w:left w:val="nil"/>
              <w:bottom w:val="single" w:sz="4" w:space="0" w:color="auto"/>
              <w:right w:val="single" w:sz="4" w:space="0" w:color="auto"/>
            </w:tcBorders>
            <w:shd w:val="clear" w:color="auto" w:fill="auto"/>
            <w:noWrap/>
            <w:vAlign w:val="bottom"/>
            <w:hideMark/>
          </w:tcPr>
          <w:p w:rsidR="00F7351B" w:rsidRPr="00D81652" w:rsidRDefault="00F7351B" w:rsidP="00F7351B">
            <w:pPr>
              <w:spacing w:after="0" w:line="240" w:lineRule="auto"/>
              <w:jc w:val="center"/>
              <w:rPr>
                <w:rFonts w:eastAsia="Times New Roman"/>
                <w:sz w:val="22"/>
                <w:szCs w:val="22"/>
                <w:lang w:eastAsia="ru-RU"/>
              </w:rPr>
            </w:pPr>
            <w:r w:rsidRPr="00D81652">
              <w:rPr>
                <w:rFonts w:eastAsia="Times New Roman"/>
                <w:sz w:val="22"/>
                <w:szCs w:val="22"/>
                <w:lang w:eastAsia="ru-RU"/>
              </w:rPr>
              <w:t>2</w:t>
            </w:r>
          </w:p>
        </w:tc>
        <w:tc>
          <w:tcPr>
            <w:tcW w:w="1400" w:type="dxa"/>
            <w:tcBorders>
              <w:top w:val="nil"/>
              <w:left w:val="nil"/>
              <w:bottom w:val="single" w:sz="4" w:space="0" w:color="auto"/>
              <w:right w:val="single" w:sz="4" w:space="0" w:color="auto"/>
            </w:tcBorders>
            <w:shd w:val="clear" w:color="auto" w:fill="auto"/>
            <w:hideMark/>
          </w:tcPr>
          <w:p w:rsidR="00F7351B" w:rsidRPr="00D81652" w:rsidRDefault="00F7351B" w:rsidP="000E25FB">
            <w:pPr>
              <w:spacing w:after="0" w:line="240" w:lineRule="auto"/>
              <w:jc w:val="center"/>
              <w:rPr>
                <w:rFonts w:eastAsia="Times New Roman"/>
                <w:sz w:val="22"/>
                <w:szCs w:val="22"/>
                <w:lang w:eastAsia="ru-RU"/>
              </w:rPr>
            </w:pPr>
            <w:r w:rsidRPr="00D81652">
              <w:rPr>
                <w:rFonts w:eastAsia="Times New Roman"/>
                <w:sz w:val="22"/>
                <w:szCs w:val="22"/>
                <w:lang w:eastAsia="ru-RU"/>
              </w:rPr>
              <w:t>3</w:t>
            </w:r>
          </w:p>
        </w:tc>
        <w:tc>
          <w:tcPr>
            <w:tcW w:w="1009" w:type="dxa"/>
            <w:tcBorders>
              <w:top w:val="nil"/>
              <w:left w:val="nil"/>
              <w:bottom w:val="single" w:sz="4" w:space="0" w:color="auto"/>
              <w:right w:val="single" w:sz="4" w:space="0" w:color="auto"/>
            </w:tcBorders>
            <w:shd w:val="clear" w:color="auto" w:fill="auto"/>
            <w:noWrap/>
            <w:vAlign w:val="bottom"/>
            <w:hideMark/>
          </w:tcPr>
          <w:p w:rsidR="00F7351B" w:rsidRPr="00D81652" w:rsidRDefault="00F7351B" w:rsidP="00F7351B">
            <w:pPr>
              <w:spacing w:after="0" w:line="240" w:lineRule="auto"/>
              <w:jc w:val="center"/>
              <w:rPr>
                <w:rFonts w:eastAsia="Times New Roman"/>
                <w:sz w:val="22"/>
                <w:szCs w:val="22"/>
                <w:lang w:eastAsia="ru-RU"/>
              </w:rPr>
            </w:pPr>
            <w:r w:rsidRPr="00D81652">
              <w:rPr>
                <w:rFonts w:eastAsia="Times New Roman"/>
                <w:sz w:val="22"/>
                <w:szCs w:val="22"/>
                <w:lang w:eastAsia="ru-RU"/>
              </w:rPr>
              <w:t>4</w:t>
            </w:r>
          </w:p>
        </w:tc>
        <w:tc>
          <w:tcPr>
            <w:tcW w:w="1311" w:type="dxa"/>
            <w:tcBorders>
              <w:top w:val="nil"/>
              <w:left w:val="nil"/>
              <w:bottom w:val="single" w:sz="4" w:space="0" w:color="auto"/>
              <w:right w:val="single" w:sz="4" w:space="0" w:color="auto"/>
            </w:tcBorders>
            <w:shd w:val="clear" w:color="auto" w:fill="auto"/>
            <w:noWrap/>
            <w:vAlign w:val="bottom"/>
            <w:hideMark/>
          </w:tcPr>
          <w:p w:rsidR="00F7351B" w:rsidRPr="00D81652" w:rsidRDefault="00F7351B" w:rsidP="00F7351B">
            <w:pPr>
              <w:spacing w:after="0" w:line="240" w:lineRule="auto"/>
              <w:jc w:val="center"/>
              <w:rPr>
                <w:rFonts w:eastAsia="Times New Roman"/>
                <w:sz w:val="22"/>
                <w:szCs w:val="22"/>
                <w:lang w:eastAsia="ru-RU"/>
              </w:rPr>
            </w:pPr>
            <w:r w:rsidRPr="00D81652">
              <w:rPr>
                <w:rFonts w:eastAsia="Times New Roman"/>
                <w:sz w:val="22"/>
                <w:szCs w:val="22"/>
                <w:lang w:eastAsia="ru-RU"/>
              </w:rPr>
              <w:t>5</w:t>
            </w:r>
          </w:p>
        </w:tc>
        <w:tc>
          <w:tcPr>
            <w:tcW w:w="1120" w:type="dxa"/>
            <w:tcBorders>
              <w:top w:val="nil"/>
              <w:left w:val="nil"/>
              <w:bottom w:val="single" w:sz="4" w:space="0" w:color="auto"/>
              <w:right w:val="single" w:sz="4" w:space="0" w:color="auto"/>
            </w:tcBorders>
            <w:shd w:val="clear" w:color="auto" w:fill="auto"/>
            <w:noWrap/>
            <w:vAlign w:val="bottom"/>
            <w:hideMark/>
          </w:tcPr>
          <w:p w:rsidR="00F7351B" w:rsidRPr="00D81652" w:rsidRDefault="00F7351B" w:rsidP="00F7351B">
            <w:pPr>
              <w:spacing w:after="0" w:line="240" w:lineRule="auto"/>
              <w:jc w:val="center"/>
              <w:rPr>
                <w:rFonts w:eastAsia="Times New Roman"/>
                <w:sz w:val="22"/>
                <w:szCs w:val="22"/>
                <w:lang w:eastAsia="ru-RU"/>
              </w:rPr>
            </w:pPr>
            <w:r w:rsidRPr="00D81652">
              <w:rPr>
                <w:rFonts w:eastAsia="Times New Roman"/>
                <w:sz w:val="22"/>
                <w:szCs w:val="22"/>
                <w:lang w:eastAsia="ru-RU"/>
              </w:rPr>
              <w:t>6</w:t>
            </w:r>
          </w:p>
        </w:tc>
        <w:tc>
          <w:tcPr>
            <w:tcW w:w="971" w:type="dxa"/>
            <w:tcBorders>
              <w:top w:val="nil"/>
              <w:left w:val="nil"/>
              <w:bottom w:val="single" w:sz="4" w:space="0" w:color="auto"/>
              <w:right w:val="single" w:sz="4" w:space="0" w:color="auto"/>
            </w:tcBorders>
            <w:shd w:val="clear" w:color="auto" w:fill="auto"/>
            <w:noWrap/>
            <w:vAlign w:val="bottom"/>
            <w:hideMark/>
          </w:tcPr>
          <w:p w:rsidR="00F7351B" w:rsidRPr="00D81652" w:rsidRDefault="00F7351B" w:rsidP="00F7351B">
            <w:pPr>
              <w:spacing w:after="0" w:line="240" w:lineRule="auto"/>
              <w:jc w:val="center"/>
              <w:rPr>
                <w:rFonts w:eastAsia="Times New Roman"/>
                <w:sz w:val="22"/>
                <w:szCs w:val="22"/>
                <w:lang w:eastAsia="ru-RU"/>
              </w:rPr>
            </w:pPr>
            <w:r w:rsidRPr="00D81652">
              <w:rPr>
                <w:rFonts w:eastAsia="Times New Roman"/>
                <w:sz w:val="22"/>
                <w:szCs w:val="22"/>
                <w:lang w:eastAsia="ru-RU"/>
              </w:rPr>
              <w:t>7</w:t>
            </w:r>
          </w:p>
        </w:tc>
      </w:tr>
      <w:tr w:rsidR="00FE48FD" w:rsidRPr="00D81652" w:rsidTr="00451DE3">
        <w:trPr>
          <w:trHeight w:val="1541"/>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rsidR="00F7351B" w:rsidRPr="00D81652" w:rsidRDefault="00F7351B" w:rsidP="00F7351B">
            <w:pPr>
              <w:spacing w:after="0" w:line="240" w:lineRule="auto"/>
              <w:rPr>
                <w:rFonts w:eastAsia="Times New Roman"/>
                <w:sz w:val="22"/>
                <w:szCs w:val="22"/>
                <w:lang w:eastAsia="ru-RU"/>
              </w:rPr>
            </w:pPr>
            <w:r w:rsidRPr="00D81652">
              <w:rPr>
                <w:rFonts w:eastAsia="Times New Roman"/>
                <w:sz w:val="22"/>
                <w:szCs w:val="22"/>
                <w:lang w:eastAsia="ru-RU"/>
              </w:rPr>
              <w:t> </w:t>
            </w:r>
          </w:p>
        </w:tc>
        <w:tc>
          <w:tcPr>
            <w:tcW w:w="3119" w:type="dxa"/>
            <w:tcBorders>
              <w:top w:val="nil"/>
              <w:left w:val="nil"/>
              <w:bottom w:val="single" w:sz="4" w:space="0" w:color="auto"/>
              <w:right w:val="single" w:sz="4" w:space="0" w:color="auto"/>
            </w:tcBorders>
            <w:shd w:val="clear" w:color="auto" w:fill="auto"/>
            <w:hideMark/>
          </w:tcPr>
          <w:p w:rsidR="00F7351B" w:rsidRPr="00D81652" w:rsidRDefault="00F7351B" w:rsidP="00FE48FD">
            <w:pPr>
              <w:spacing w:after="0" w:line="240" w:lineRule="auto"/>
              <w:jc w:val="both"/>
              <w:rPr>
                <w:rFonts w:eastAsia="Times New Roman"/>
                <w:sz w:val="22"/>
                <w:szCs w:val="22"/>
                <w:lang w:eastAsia="ru-RU"/>
              </w:rPr>
            </w:pPr>
            <w:r w:rsidRPr="00D81652">
              <w:rPr>
                <w:rFonts w:eastAsia="Times New Roman"/>
                <w:sz w:val="22"/>
                <w:szCs w:val="22"/>
                <w:lang w:eastAsia="ru-RU"/>
              </w:rPr>
              <w:t xml:space="preserve">Муниципальная программа </w:t>
            </w:r>
            <w:r w:rsidR="003D4DED">
              <w:rPr>
                <w:rFonts w:eastAsia="Times New Roman"/>
                <w:sz w:val="22"/>
                <w:szCs w:val="22"/>
                <w:lang w:eastAsia="ru-RU"/>
              </w:rPr>
              <w:t>«</w:t>
            </w:r>
            <w:r w:rsidRPr="00D81652">
              <w:rPr>
                <w:rFonts w:eastAsia="Times New Roman"/>
                <w:sz w:val="22"/>
                <w:szCs w:val="22"/>
                <w:lang w:eastAsia="ru-RU"/>
              </w:rPr>
              <w:t xml:space="preserve">Обеспечение населения муниципального образования </w:t>
            </w:r>
            <w:r w:rsidR="003D4DED">
              <w:rPr>
                <w:rFonts w:eastAsia="Times New Roman"/>
                <w:sz w:val="22"/>
                <w:szCs w:val="22"/>
                <w:lang w:eastAsia="ru-RU"/>
              </w:rPr>
              <w:t>«</w:t>
            </w:r>
            <w:r w:rsidRPr="00D81652">
              <w:rPr>
                <w:rFonts w:eastAsia="Times New Roman"/>
                <w:sz w:val="22"/>
                <w:szCs w:val="22"/>
                <w:lang w:eastAsia="ru-RU"/>
              </w:rPr>
              <w:t xml:space="preserve">Городской округ </w:t>
            </w:r>
            <w:r w:rsidR="00FE48FD">
              <w:rPr>
                <w:rFonts w:eastAsia="Times New Roman"/>
                <w:sz w:val="22"/>
                <w:szCs w:val="22"/>
                <w:lang w:eastAsia="ru-RU"/>
              </w:rPr>
              <w:t>Ногликский</w:t>
            </w:r>
            <w:r w:rsidR="003D4DED">
              <w:rPr>
                <w:rFonts w:eastAsia="Times New Roman"/>
                <w:sz w:val="22"/>
                <w:szCs w:val="22"/>
                <w:lang w:eastAsia="ru-RU"/>
              </w:rPr>
              <w:t>»</w:t>
            </w:r>
            <w:r w:rsidR="00FE48FD">
              <w:rPr>
                <w:rFonts w:eastAsia="Times New Roman"/>
                <w:sz w:val="22"/>
                <w:szCs w:val="22"/>
                <w:lang w:eastAsia="ru-RU"/>
              </w:rPr>
              <w:t xml:space="preserve"> качественным жильем</w:t>
            </w:r>
            <w:r w:rsidR="003D4DED">
              <w:rPr>
                <w:rFonts w:eastAsia="Times New Roman"/>
                <w:sz w:val="22"/>
                <w:szCs w:val="22"/>
                <w:lang w:eastAsia="ru-RU"/>
              </w:rPr>
              <w:t>»</w:t>
            </w:r>
          </w:p>
        </w:tc>
        <w:tc>
          <w:tcPr>
            <w:tcW w:w="1400" w:type="dxa"/>
            <w:tcBorders>
              <w:top w:val="nil"/>
              <w:left w:val="nil"/>
              <w:bottom w:val="single" w:sz="4" w:space="0" w:color="auto"/>
              <w:right w:val="single" w:sz="4" w:space="0" w:color="auto"/>
            </w:tcBorders>
            <w:shd w:val="clear" w:color="000000" w:fill="FFFFFF"/>
            <w:noWrap/>
            <w:hideMark/>
          </w:tcPr>
          <w:p w:rsidR="00F7351B" w:rsidRPr="00D81652" w:rsidRDefault="00235905" w:rsidP="00451DE3">
            <w:pPr>
              <w:spacing w:after="0" w:line="240" w:lineRule="auto"/>
              <w:jc w:val="right"/>
              <w:rPr>
                <w:rFonts w:eastAsia="Times New Roman"/>
                <w:bCs/>
                <w:sz w:val="22"/>
                <w:szCs w:val="22"/>
                <w:lang w:eastAsia="ru-RU"/>
              </w:rPr>
            </w:pPr>
            <w:r w:rsidRPr="00D81652">
              <w:rPr>
                <w:rFonts w:eastAsia="Times New Roman"/>
                <w:bCs/>
                <w:sz w:val="22"/>
                <w:szCs w:val="22"/>
                <w:lang w:eastAsia="ru-RU"/>
              </w:rPr>
              <w:t>131 235,9</w:t>
            </w:r>
          </w:p>
        </w:tc>
        <w:tc>
          <w:tcPr>
            <w:tcW w:w="1009" w:type="dxa"/>
            <w:tcBorders>
              <w:top w:val="nil"/>
              <w:left w:val="nil"/>
              <w:bottom w:val="single" w:sz="4" w:space="0" w:color="auto"/>
              <w:right w:val="single" w:sz="4" w:space="0" w:color="auto"/>
            </w:tcBorders>
            <w:shd w:val="clear" w:color="000000" w:fill="FFFFFF"/>
            <w:noWrap/>
            <w:hideMark/>
          </w:tcPr>
          <w:p w:rsidR="00F7351B" w:rsidRPr="00D81652" w:rsidRDefault="00FE48FD" w:rsidP="00451DE3">
            <w:pPr>
              <w:spacing w:after="0" w:line="240" w:lineRule="auto"/>
              <w:jc w:val="right"/>
              <w:rPr>
                <w:rFonts w:eastAsia="Times New Roman"/>
                <w:bCs/>
                <w:sz w:val="22"/>
                <w:szCs w:val="22"/>
                <w:lang w:eastAsia="ru-RU"/>
              </w:rPr>
            </w:pPr>
            <w:r>
              <w:rPr>
                <w:rFonts w:eastAsia="Times New Roman"/>
                <w:bCs/>
                <w:sz w:val="22"/>
                <w:szCs w:val="22"/>
                <w:lang w:eastAsia="ru-RU"/>
              </w:rPr>
              <w:t>21 829,4</w:t>
            </w:r>
          </w:p>
        </w:tc>
        <w:tc>
          <w:tcPr>
            <w:tcW w:w="1311" w:type="dxa"/>
            <w:tcBorders>
              <w:top w:val="nil"/>
              <w:left w:val="nil"/>
              <w:bottom w:val="single" w:sz="4" w:space="0" w:color="auto"/>
              <w:right w:val="single" w:sz="4" w:space="0" w:color="auto"/>
            </w:tcBorders>
            <w:shd w:val="clear" w:color="000000" w:fill="FFFFFF"/>
            <w:noWrap/>
            <w:hideMark/>
          </w:tcPr>
          <w:p w:rsidR="00F7351B" w:rsidRPr="00D81652" w:rsidRDefault="0032178E" w:rsidP="00451DE3">
            <w:pPr>
              <w:spacing w:after="0" w:line="240" w:lineRule="auto"/>
              <w:jc w:val="right"/>
              <w:rPr>
                <w:rFonts w:eastAsia="Times New Roman"/>
                <w:sz w:val="22"/>
                <w:szCs w:val="22"/>
                <w:lang w:eastAsia="ru-RU"/>
              </w:rPr>
            </w:pPr>
            <w:r>
              <w:rPr>
                <w:rFonts w:eastAsia="Times New Roman"/>
                <w:sz w:val="22"/>
                <w:szCs w:val="22"/>
                <w:lang w:eastAsia="ru-RU"/>
              </w:rPr>
              <w:t>+109 406,5</w:t>
            </w:r>
          </w:p>
        </w:tc>
        <w:tc>
          <w:tcPr>
            <w:tcW w:w="1120" w:type="dxa"/>
            <w:tcBorders>
              <w:top w:val="nil"/>
              <w:left w:val="nil"/>
              <w:bottom w:val="single" w:sz="4" w:space="0" w:color="auto"/>
              <w:right w:val="single" w:sz="4" w:space="0" w:color="auto"/>
            </w:tcBorders>
            <w:shd w:val="clear" w:color="000000" w:fill="FFFFFF"/>
            <w:noWrap/>
            <w:hideMark/>
          </w:tcPr>
          <w:p w:rsidR="00F7351B" w:rsidRPr="00D81652" w:rsidRDefault="00F7351B" w:rsidP="00451DE3">
            <w:pPr>
              <w:spacing w:after="0" w:line="240" w:lineRule="auto"/>
              <w:jc w:val="right"/>
              <w:rPr>
                <w:rFonts w:eastAsia="Times New Roman"/>
                <w:bCs/>
                <w:sz w:val="22"/>
                <w:szCs w:val="22"/>
                <w:lang w:eastAsia="ru-RU"/>
              </w:rPr>
            </w:pPr>
            <w:r w:rsidRPr="00D81652">
              <w:rPr>
                <w:rFonts w:eastAsia="Times New Roman"/>
                <w:bCs/>
                <w:sz w:val="22"/>
                <w:szCs w:val="22"/>
                <w:lang w:eastAsia="ru-RU"/>
              </w:rPr>
              <w:t>24 52</w:t>
            </w:r>
            <w:r w:rsidR="0032178E">
              <w:rPr>
                <w:rFonts w:eastAsia="Times New Roman"/>
                <w:bCs/>
                <w:sz w:val="22"/>
                <w:szCs w:val="22"/>
                <w:lang w:eastAsia="ru-RU"/>
              </w:rPr>
              <w:t>1</w:t>
            </w:r>
            <w:r w:rsidRPr="00D81652">
              <w:rPr>
                <w:rFonts w:eastAsia="Times New Roman"/>
                <w:bCs/>
                <w:sz w:val="22"/>
                <w:szCs w:val="22"/>
                <w:lang w:eastAsia="ru-RU"/>
              </w:rPr>
              <w:t>,</w:t>
            </w:r>
            <w:r w:rsidR="0032178E">
              <w:rPr>
                <w:rFonts w:eastAsia="Times New Roman"/>
                <w:bCs/>
                <w:sz w:val="22"/>
                <w:szCs w:val="22"/>
                <w:lang w:eastAsia="ru-RU"/>
              </w:rPr>
              <w:t>6</w:t>
            </w:r>
          </w:p>
        </w:tc>
        <w:tc>
          <w:tcPr>
            <w:tcW w:w="971" w:type="dxa"/>
            <w:tcBorders>
              <w:top w:val="nil"/>
              <w:left w:val="nil"/>
              <w:bottom w:val="single" w:sz="4" w:space="0" w:color="auto"/>
              <w:right w:val="single" w:sz="4" w:space="0" w:color="auto"/>
            </w:tcBorders>
            <w:shd w:val="clear" w:color="000000" w:fill="FFFFFF"/>
            <w:noWrap/>
            <w:hideMark/>
          </w:tcPr>
          <w:p w:rsidR="00F7351B" w:rsidRPr="00D81652" w:rsidRDefault="0032178E" w:rsidP="00451DE3">
            <w:pPr>
              <w:spacing w:after="0" w:line="240" w:lineRule="auto"/>
              <w:jc w:val="right"/>
              <w:rPr>
                <w:rFonts w:eastAsia="Times New Roman"/>
                <w:bCs/>
                <w:sz w:val="22"/>
                <w:szCs w:val="22"/>
                <w:lang w:eastAsia="ru-RU"/>
              </w:rPr>
            </w:pPr>
            <w:r>
              <w:rPr>
                <w:rFonts w:eastAsia="Times New Roman"/>
                <w:bCs/>
                <w:sz w:val="22"/>
                <w:szCs w:val="22"/>
                <w:lang w:eastAsia="ru-RU"/>
              </w:rPr>
              <w:t>1 704,0</w:t>
            </w:r>
          </w:p>
        </w:tc>
      </w:tr>
      <w:tr w:rsidR="00FE48FD" w:rsidRPr="00D81652" w:rsidTr="00451DE3">
        <w:trPr>
          <w:trHeight w:val="138"/>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rsidR="00F7351B" w:rsidRPr="00D81652" w:rsidRDefault="00F7351B" w:rsidP="00F7351B">
            <w:pPr>
              <w:spacing w:after="0" w:line="240" w:lineRule="auto"/>
              <w:rPr>
                <w:rFonts w:eastAsia="Times New Roman"/>
                <w:sz w:val="22"/>
                <w:szCs w:val="22"/>
                <w:lang w:eastAsia="ru-RU"/>
              </w:rPr>
            </w:pPr>
            <w:r w:rsidRPr="00D81652">
              <w:rPr>
                <w:rFonts w:eastAsia="Times New Roman"/>
                <w:sz w:val="22"/>
                <w:szCs w:val="22"/>
                <w:lang w:eastAsia="ru-RU"/>
              </w:rPr>
              <w:t> </w:t>
            </w:r>
          </w:p>
        </w:tc>
        <w:tc>
          <w:tcPr>
            <w:tcW w:w="3119" w:type="dxa"/>
            <w:tcBorders>
              <w:top w:val="nil"/>
              <w:left w:val="nil"/>
              <w:bottom w:val="single" w:sz="4" w:space="0" w:color="auto"/>
              <w:right w:val="single" w:sz="4" w:space="0" w:color="auto"/>
            </w:tcBorders>
            <w:shd w:val="clear" w:color="auto" w:fill="auto"/>
            <w:noWrap/>
            <w:vAlign w:val="bottom"/>
            <w:hideMark/>
          </w:tcPr>
          <w:p w:rsidR="00F7351B" w:rsidRPr="00D81652" w:rsidRDefault="00F7351B" w:rsidP="0042442E">
            <w:pPr>
              <w:spacing w:after="0" w:line="240" w:lineRule="auto"/>
              <w:jc w:val="both"/>
              <w:rPr>
                <w:rFonts w:eastAsia="Times New Roman"/>
                <w:sz w:val="22"/>
                <w:szCs w:val="22"/>
                <w:lang w:eastAsia="ru-RU"/>
              </w:rPr>
            </w:pPr>
            <w:r w:rsidRPr="00D81652">
              <w:rPr>
                <w:rFonts w:eastAsia="Times New Roman"/>
                <w:sz w:val="22"/>
                <w:szCs w:val="22"/>
                <w:lang w:eastAsia="ru-RU"/>
              </w:rPr>
              <w:t>в том числе:</w:t>
            </w:r>
          </w:p>
        </w:tc>
        <w:tc>
          <w:tcPr>
            <w:tcW w:w="1400" w:type="dxa"/>
            <w:tcBorders>
              <w:top w:val="nil"/>
              <w:left w:val="nil"/>
              <w:bottom w:val="single" w:sz="4" w:space="0" w:color="auto"/>
              <w:right w:val="single" w:sz="4" w:space="0" w:color="auto"/>
            </w:tcBorders>
            <w:shd w:val="clear" w:color="auto" w:fill="auto"/>
            <w:noWrap/>
            <w:hideMark/>
          </w:tcPr>
          <w:p w:rsidR="00F7351B" w:rsidRPr="00D81652" w:rsidRDefault="00F7351B" w:rsidP="00451DE3">
            <w:pPr>
              <w:spacing w:after="0" w:line="240" w:lineRule="auto"/>
              <w:jc w:val="right"/>
              <w:rPr>
                <w:rFonts w:eastAsia="Times New Roman"/>
                <w:sz w:val="22"/>
                <w:szCs w:val="22"/>
                <w:lang w:eastAsia="ru-RU"/>
              </w:rPr>
            </w:pPr>
            <w:r w:rsidRPr="00D81652">
              <w:rPr>
                <w:rFonts w:eastAsia="Times New Roman"/>
                <w:sz w:val="22"/>
                <w:szCs w:val="22"/>
                <w:lang w:eastAsia="ru-RU"/>
              </w:rPr>
              <w:t> </w:t>
            </w:r>
          </w:p>
        </w:tc>
        <w:tc>
          <w:tcPr>
            <w:tcW w:w="1009" w:type="dxa"/>
            <w:tcBorders>
              <w:top w:val="nil"/>
              <w:left w:val="nil"/>
              <w:bottom w:val="single" w:sz="4" w:space="0" w:color="auto"/>
              <w:right w:val="single" w:sz="4" w:space="0" w:color="auto"/>
            </w:tcBorders>
            <w:shd w:val="clear" w:color="auto" w:fill="auto"/>
            <w:noWrap/>
            <w:hideMark/>
          </w:tcPr>
          <w:p w:rsidR="00F7351B" w:rsidRPr="00D81652" w:rsidRDefault="00F7351B" w:rsidP="00451DE3">
            <w:pPr>
              <w:spacing w:after="0" w:line="240" w:lineRule="auto"/>
              <w:jc w:val="right"/>
              <w:rPr>
                <w:rFonts w:eastAsia="Times New Roman"/>
                <w:sz w:val="22"/>
                <w:szCs w:val="22"/>
                <w:lang w:eastAsia="ru-RU"/>
              </w:rPr>
            </w:pPr>
            <w:r w:rsidRPr="00D81652">
              <w:rPr>
                <w:rFonts w:eastAsia="Times New Roman"/>
                <w:sz w:val="22"/>
                <w:szCs w:val="22"/>
                <w:lang w:eastAsia="ru-RU"/>
              </w:rPr>
              <w:t> </w:t>
            </w:r>
          </w:p>
        </w:tc>
        <w:tc>
          <w:tcPr>
            <w:tcW w:w="1311" w:type="dxa"/>
            <w:tcBorders>
              <w:top w:val="nil"/>
              <w:left w:val="nil"/>
              <w:bottom w:val="single" w:sz="4" w:space="0" w:color="auto"/>
              <w:right w:val="single" w:sz="4" w:space="0" w:color="auto"/>
            </w:tcBorders>
            <w:shd w:val="clear" w:color="auto" w:fill="auto"/>
            <w:noWrap/>
            <w:hideMark/>
          </w:tcPr>
          <w:p w:rsidR="00F7351B" w:rsidRPr="00D81652" w:rsidRDefault="00F7351B" w:rsidP="00451DE3">
            <w:pPr>
              <w:spacing w:after="0" w:line="240" w:lineRule="auto"/>
              <w:jc w:val="right"/>
              <w:rPr>
                <w:rFonts w:eastAsia="Times New Roman"/>
                <w:i/>
                <w:iCs/>
                <w:sz w:val="22"/>
                <w:szCs w:val="22"/>
                <w:lang w:eastAsia="ru-RU"/>
              </w:rPr>
            </w:pPr>
          </w:p>
        </w:tc>
        <w:tc>
          <w:tcPr>
            <w:tcW w:w="1120" w:type="dxa"/>
            <w:tcBorders>
              <w:top w:val="nil"/>
              <w:left w:val="nil"/>
              <w:bottom w:val="single" w:sz="4" w:space="0" w:color="auto"/>
              <w:right w:val="single" w:sz="4" w:space="0" w:color="auto"/>
            </w:tcBorders>
            <w:shd w:val="clear" w:color="auto" w:fill="auto"/>
            <w:noWrap/>
            <w:hideMark/>
          </w:tcPr>
          <w:p w:rsidR="00F7351B" w:rsidRPr="00D81652" w:rsidRDefault="00F7351B" w:rsidP="00451DE3">
            <w:pPr>
              <w:spacing w:after="0" w:line="240" w:lineRule="auto"/>
              <w:jc w:val="right"/>
              <w:rPr>
                <w:rFonts w:eastAsia="Times New Roman"/>
                <w:sz w:val="22"/>
                <w:szCs w:val="22"/>
                <w:lang w:eastAsia="ru-RU"/>
              </w:rPr>
            </w:pPr>
            <w:r w:rsidRPr="00D81652">
              <w:rPr>
                <w:rFonts w:eastAsia="Times New Roman"/>
                <w:sz w:val="22"/>
                <w:szCs w:val="22"/>
                <w:lang w:eastAsia="ru-RU"/>
              </w:rPr>
              <w:t> </w:t>
            </w:r>
          </w:p>
        </w:tc>
        <w:tc>
          <w:tcPr>
            <w:tcW w:w="971" w:type="dxa"/>
            <w:tcBorders>
              <w:top w:val="nil"/>
              <w:left w:val="nil"/>
              <w:bottom w:val="single" w:sz="4" w:space="0" w:color="auto"/>
              <w:right w:val="single" w:sz="4" w:space="0" w:color="auto"/>
            </w:tcBorders>
            <w:shd w:val="clear" w:color="auto" w:fill="auto"/>
            <w:noWrap/>
            <w:hideMark/>
          </w:tcPr>
          <w:p w:rsidR="00F7351B" w:rsidRPr="00D81652" w:rsidRDefault="00F7351B" w:rsidP="00451DE3">
            <w:pPr>
              <w:spacing w:after="0" w:line="240" w:lineRule="auto"/>
              <w:jc w:val="right"/>
              <w:rPr>
                <w:rFonts w:eastAsia="Times New Roman"/>
                <w:sz w:val="22"/>
                <w:szCs w:val="22"/>
                <w:lang w:eastAsia="ru-RU"/>
              </w:rPr>
            </w:pPr>
            <w:r w:rsidRPr="00D81652">
              <w:rPr>
                <w:rFonts w:eastAsia="Times New Roman"/>
                <w:sz w:val="22"/>
                <w:szCs w:val="22"/>
                <w:lang w:eastAsia="ru-RU"/>
              </w:rPr>
              <w:t> </w:t>
            </w:r>
          </w:p>
        </w:tc>
      </w:tr>
      <w:tr w:rsidR="0032178E" w:rsidRPr="00D81652" w:rsidTr="00451DE3">
        <w:trPr>
          <w:trHeight w:val="540"/>
        </w:trPr>
        <w:tc>
          <w:tcPr>
            <w:tcW w:w="704" w:type="dxa"/>
            <w:tcBorders>
              <w:top w:val="nil"/>
              <w:left w:val="single" w:sz="4" w:space="0" w:color="auto"/>
              <w:bottom w:val="single" w:sz="4" w:space="0" w:color="auto"/>
              <w:right w:val="single" w:sz="4" w:space="0" w:color="auto"/>
            </w:tcBorders>
            <w:shd w:val="clear" w:color="auto" w:fill="auto"/>
            <w:noWrap/>
            <w:hideMark/>
          </w:tcPr>
          <w:p w:rsidR="0032178E" w:rsidRPr="00D81652" w:rsidRDefault="0032178E" w:rsidP="00451DE3">
            <w:pPr>
              <w:spacing w:after="0" w:line="240" w:lineRule="auto"/>
              <w:jc w:val="center"/>
              <w:rPr>
                <w:rFonts w:eastAsia="Times New Roman"/>
                <w:sz w:val="22"/>
                <w:szCs w:val="22"/>
                <w:lang w:eastAsia="ru-RU"/>
              </w:rPr>
            </w:pPr>
            <w:r w:rsidRPr="00D81652">
              <w:rPr>
                <w:rFonts w:eastAsia="Times New Roman"/>
                <w:sz w:val="22"/>
                <w:szCs w:val="22"/>
                <w:lang w:eastAsia="ru-RU"/>
              </w:rPr>
              <w:t>1.</w:t>
            </w:r>
          </w:p>
        </w:tc>
        <w:tc>
          <w:tcPr>
            <w:tcW w:w="3119" w:type="dxa"/>
            <w:tcBorders>
              <w:top w:val="nil"/>
              <w:left w:val="nil"/>
              <w:bottom w:val="single" w:sz="4" w:space="0" w:color="auto"/>
              <w:right w:val="single" w:sz="4" w:space="0" w:color="auto"/>
            </w:tcBorders>
            <w:shd w:val="clear" w:color="auto" w:fill="auto"/>
            <w:vAlign w:val="bottom"/>
            <w:hideMark/>
          </w:tcPr>
          <w:p w:rsidR="0032178E" w:rsidRPr="00D81652" w:rsidRDefault="0032178E" w:rsidP="0032178E">
            <w:pPr>
              <w:spacing w:after="0" w:line="240" w:lineRule="auto"/>
              <w:jc w:val="both"/>
              <w:rPr>
                <w:rFonts w:eastAsia="Times New Roman"/>
                <w:sz w:val="22"/>
                <w:szCs w:val="22"/>
                <w:lang w:eastAsia="ru-RU"/>
              </w:rPr>
            </w:pPr>
            <w:r w:rsidRPr="00D81652">
              <w:rPr>
                <w:rFonts w:eastAsia="Times New Roman"/>
                <w:sz w:val="22"/>
                <w:szCs w:val="22"/>
                <w:lang w:eastAsia="ru-RU"/>
              </w:rPr>
              <w:t xml:space="preserve">Подпрограмма </w:t>
            </w:r>
            <w:r w:rsidR="003D4DED">
              <w:rPr>
                <w:rFonts w:eastAsia="Times New Roman"/>
                <w:sz w:val="22"/>
                <w:szCs w:val="22"/>
                <w:lang w:eastAsia="ru-RU"/>
              </w:rPr>
              <w:t>«</w:t>
            </w:r>
            <w:r w:rsidRPr="00D81652">
              <w:rPr>
                <w:rFonts w:eastAsia="Times New Roman"/>
                <w:sz w:val="22"/>
                <w:szCs w:val="22"/>
                <w:lang w:eastAsia="ru-RU"/>
              </w:rPr>
              <w:t>Развитие жилищного строительства</w:t>
            </w:r>
            <w:r w:rsidR="003D4DED">
              <w:rPr>
                <w:rFonts w:eastAsia="Times New Roman"/>
                <w:sz w:val="22"/>
                <w:szCs w:val="22"/>
                <w:lang w:eastAsia="ru-RU"/>
              </w:rPr>
              <w:t>»</w:t>
            </w:r>
          </w:p>
        </w:tc>
        <w:tc>
          <w:tcPr>
            <w:tcW w:w="1400" w:type="dxa"/>
            <w:tcBorders>
              <w:top w:val="nil"/>
              <w:left w:val="nil"/>
              <w:bottom w:val="single" w:sz="4" w:space="0" w:color="auto"/>
              <w:right w:val="single" w:sz="4" w:space="0" w:color="auto"/>
            </w:tcBorders>
            <w:shd w:val="clear" w:color="auto" w:fill="auto"/>
            <w:noWrap/>
            <w:hideMark/>
          </w:tcPr>
          <w:p w:rsidR="0032178E" w:rsidRPr="00D81652" w:rsidRDefault="0032178E" w:rsidP="00451DE3">
            <w:pPr>
              <w:spacing w:after="0" w:line="240" w:lineRule="auto"/>
              <w:jc w:val="right"/>
              <w:rPr>
                <w:rFonts w:eastAsia="Times New Roman"/>
                <w:sz w:val="22"/>
                <w:szCs w:val="22"/>
                <w:lang w:eastAsia="ru-RU"/>
              </w:rPr>
            </w:pPr>
            <w:r w:rsidRPr="00D81652">
              <w:rPr>
                <w:rFonts w:eastAsia="Times New Roman"/>
                <w:sz w:val="22"/>
                <w:szCs w:val="22"/>
                <w:lang w:eastAsia="ru-RU"/>
              </w:rPr>
              <w:t>2 887,9</w:t>
            </w:r>
          </w:p>
        </w:tc>
        <w:tc>
          <w:tcPr>
            <w:tcW w:w="1009" w:type="dxa"/>
            <w:tcBorders>
              <w:top w:val="nil"/>
              <w:left w:val="nil"/>
              <w:bottom w:val="single" w:sz="4" w:space="0" w:color="auto"/>
              <w:right w:val="single" w:sz="4" w:space="0" w:color="auto"/>
            </w:tcBorders>
            <w:shd w:val="clear" w:color="auto" w:fill="auto"/>
            <w:noWrap/>
            <w:hideMark/>
          </w:tcPr>
          <w:p w:rsidR="0032178E" w:rsidRPr="00D81652" w:rsidRDefault="0032178E" w:rsidP="00451DE3">
            <w:pPr>
              <w:spacing w:after="0" w:line="240" w:lineRule="auto"/>
              <w:jc w:val="right"/>
              <w:rPr>
                <w:rFonts w:eastAsia="Times New Roman"/>
                <w:bCs/>
                <w:sz w:val="22"/>
                <w:szCs w:val="22"/>
                <w:lang w:eastAsia="ru-RU"/>
              </w:rPr>
            </w:pPr>
            <w:r>
              <w:rPr>
                <w:rFonts w:eastAsia="Times New Roman"/>
                <w:bCs/>
                <w:sz w:val="22"/>
                <w:szCs w:val="22"/>
                <w:lang w:eastAsia="ru-RU"/>
              </w:rPr>
              <w:t>5 272,8</w:t>
            </w:r>
          </w:p>
        </w:tc>
        <w:tc>
          <w:tcPr>
            <w:tcW w:w="1311" w:type="dxa"/>
            <w:tcBorders>
              <w:top w:val="nil"/>
              <w:left w:val="nil"/>
              <w:bottom w:val="single" w:sz="4" w:space="0" w:color="auto"/>
              <w:right w:val="single" w:sz="4" w:space="0" w:color="auto"/>
            </w:tcBorders>
            <w:shd w:val="clear" w:color="auto" w:fill="auto"/>
            <w:noWrap/>
            <w:hideMark/>
          </w:tcPr>
          <w:p w:rsidR="0032178E" w:rsidRPr="00D81652" w:rsidRDefault="0032178E" w:rsidP="00451DE3">
            <w:pPr>
              <w:spacing w:after="0" w:line="240" w:lineRule="auto"/>
              <w:jc w:val="right"/>
              <w:rPr>
                <w:rFonts w:eastAsia="Times New Roman"/>
                <w:sz w:val="22"/>
                <w:szCs w:val="22"/>
                <w:lang w:eastAsia="ru-RU"/>
              </w:rPr>
            </w:pPr>
            <w:r>
              <w:rPr>
                <w:rFonts w:eastAsia="Times New Roman"/>
                <w:sz w:val="22"/>
                <w:szCs w:val="22"/>
                <w:lang w:eastAsia="ru-RU"/>
              </w:rPr>
              <w:t>+2 384,9</w:t>
            </w:r>
          </w:p>
        </w:tc>
        <w:tc>
          <w:tcPr>
            <w:tcW w:w="1120" w:type="dxa"/>
            <w:tcBorders>
              <w:top w:val="nil"/>
              <w:left w:val="nil"/>
              <w:bottom w:val="single" w:sz="4" w:space="0" w:color="auto"/>
              <w:right w:val="single" w:sz="4" w:space="0" w:color="auto"/>
            </w:tcBorders>
            <w:shd w:val="clear" w:color="auto" w:fill="auto"/>
            <w:noWrap/>
          </w:tcPr>
          <w:p w:rsidR="0032178E" w:rsidRPr="0069489A" w:rsidRDefault="0032178E" w:rsidP="00451DE3">
            <w:pPr>
              <w:spacing w:after="0" w:line="240" w:lineRule="auto"/>
              <w:jc w:val="right"/>
              <w:rPr>
                <w:rFonts w:eastAsia="Times New Roman"/>
                <w:bCs/>
                <w:sz w:val="22"/>
                <w:szCs w:val="22"/>
                <w:lang w:eastAsia="ru-RU"/>
              </w:rPr>
            </w:pPr>
            <w:r>
              <w:rPr>
                <w:rFonts w:eastAsia="Times New Roman"/>
                <w:bCs/>
                <w:sz w:val="22"/>
                <w:szCs w:val="22"/>
                <w:lang w:eastAsia="ru-RU"/>
              </w:rPr>
              <w:t>5 915,8</w:t>
            </w:r>
          </w:p>
        </w:tc>
        <w:tc>
          <w:tcPr>
            <w:tcW w:w="971" w:type="dxa"/>
            <w:tcBorders>
              <w:top w:val="nil"/>
              <w:left w:val="nil"/>
              <w:bottom w:val="single" w:sz="4" w:space="0" w:color="auto"/>
              <w:right w:val="single" w:sz="4" w:space="0" w:color="auto"/>
            </w:tcBorders>
            <w:shd w:val="clear" w:color="auto" w:fill="auto"/>
            <w:noWrap/>
          </w:tcPr>
          <w:p w:rsidR="0032178E" w:rsidRPr="0069489A" w:rsidRDefault="0032178E" w:rsidP="00451DE3">
            <w:pPr>
              <w:spacing w:after="0" w:line="240" w:lineRule="auto"/>
              <w:jc w:val="right"/>
              <w:rPr>
                <w:rFonts w:eastAsia="Times New Roman"/>
                <w:bCs/>
                <w:sz w:val="22"/>
                <w:szCs w:val="22"/>
                <w:lang w:eastAsia="ru-RU"/>
              </w:rPr>
            </w:pPr>
            <w:r>
              <w:rPr>
                <w:rFonts w:eastAsia="Times New Roman"/>
                <w:bCs/>
                <w:sz w:val="22"/>
                <w:szCs w:val="22"/>
                <w:lang w:eastAsia="ru-RU"/>
              </w:rPr>
              <w:t>704,0</w:t>
            </w:r>
          </w:p>
        </w:tc>
      </w:tr>
      <w:tr w:rsidR="00FE48FD" w:rsidRPr="00D81652" w:rsidTr="0064737D">
        <w:trPr>
          <w:trHeight w:val="288"/>
        </w:trPr>
        <w:tc>
          <w:tcPr>
            <w:tcW w:w="704" w:type="dxa"/>
            <w:tcBorders>
              <w:top w:val="nil"/>
              <w:left w:val="single" w:sz="4" w:space="0" w:color="auto"/>
              <w:bottom w:val="single" w:sz="4" w:space="0" w:color="auto"/>
              <w:right w:val="single" w:sz="4" w:space="0" w:color="auto"/>
            </w:tcBorders>
            <w:shd w:val="clear" w:color="auto" w:fill="auto"/>
            <w:noWrap/>
            <w:hideMark/>
          </w:tcPr>
          <w:p w:rsidR="00F7351B" w:rsidRPr="00D81652" w:rsidRDefault="00F7351B" w:rsidP="00451DE3">
            <w:pPr>
              <w:spacing w:after="0" w:line="240" w:lineRule="auto"/>
              <w:jc w:val="center"/>
              <w:rPr>
                <w:rFonts w:eastAsia="Times New Roman"/>
                <w:sz w:val="22"/>
                <w:szCs w:val="22"/>
                <w:lang w:eastAsia="ru-RU"/>
              </w:rPr>
            </w:pPr>
          </w:p>
        </w:tc>
        <w:tc>
          <w:tcPr>
            <w:tcW w:w="3119" w:type="dxa"/>
            <w:tcBorders>
              <w:top w:val="nil"/>
              <w:left w:val="nil"/>
              <w:bottom w:val="single" w:sz="4" w:space="0" w:color="auto"/>
              <w:right w:val="single" w:sz="4" w:space="0" w:color="auto"/>
            </w:tcBorders>
            <w:shd w:val="clear" w:color="auto" w:fill="auto"/>
            <w:noWrap/>
            <w:vAlign w:val="bottom"/>
            <w:hideMark/>
          </w:tcPr>
          <w:p w:rsidR="00F7351B" w:rsidRPr="00D81652" w:rsidRDefault="00F7351B" w:rsidP="0042442E">
            <w:pPr>
              <w:spacing w:after="0" w:line="240" w:lineRule="auto"/>
              <w:jc w:val="both"/>
              <w:rPr>
                <w:rFonts w:eastAsia="Times New Roman"/>
                <w:sz w:val="22"/>
                <w:szCs w:val="22"/>
                <w:lang w:eastAsia="ru-RU"/>
              </w:rPr>
            </w:pPr>
            <w:r w:rsidRPr="00D81652">
              <w:rPr>
                <w:rFonts w:eastAsia="Times New Roman"/>
                <w:sz w:val="22"/>
                <w:szCs w:val="22"/>
                <w:lang w:eastAsia="ru-RU"/>
              </w:rPr>
              <w:t>в том числе:</w:t>
            </w:r>
          </w:p>
        </w:tc>
        <w:tc>
          <w:tcPr>
            <w:tcW w:w="1400" w:type="dxa"/>
            <w:tcBorders>
              <w:top w:val="nil"/>
              <w:left w:val="nil"/>
              <w:bottom w:val="single" w:sz="4" w:space="0" w:color="auto"/>
              <w:right w:val="single" w:sz="4" w:space="0" w:color="auto"/>
            </w:tcBorders>
            <w:shd w:val="clear" w:color="auto" w:fill="auto"/>
            <w:noWrap/>
            <w:hideMark/>
          </w:tcPr>
          <w:p w:rsidR="00F7351B" w:rsidRPr="00D81652" w:rsidRDefault="00F7351B" w:rsidP="00451DE3">
            <w:pPr>
              <w:spacing w:after="0" w:line="240" w:lineRule="auto"/>
              <w:jc w:val="right"/>
              <w:rPr>
                <w:rFonts w:eastAsia="Times New Roman"/>
                <w:sz w:val="22"/>
                <w:szCs w:val="22"/>
                <w:lang w:eastAsia="ru-RU"/>
              </w:rPr>
            </w:pPr>
            <w:r w:rsidRPr="00D81652">
              <w:rPr>
                <w:rFonts w:eastAsia="Times New Roman"/>
                <w:sz w:val="22"/>
                <w:szCs w:val="22"/>
                <w:lang w:eastAsia="ru-RU"/>
              </w:rPr>
              <w:t> </w:t>
            </w:r>
          </w:p>
        </w:tc>
        <w:tc>
          <w:tcPr>
            <w:tcW w:w="1009" w:type="dxa"/>
            <w:tcBorders>
              <w:top w:val="nil"/>
              <w:left w:val="nil"/>
              <w:bottom w:val="single" w:sz="4" w:space="0" w:color="auto"/>
              <w:right w:val="single" w:sz="4" w:space="0" w:color="auto"/>
            </w:tcBorders>
            <w:shd w:val="clear" w:color="auto" w:fill="auto"/>
            <w:noWrap/>
            <w:hideMark/>
          </w:tcPr>
          <w:p w:rsidR="00F7351B" w:rsidRPr="00D81652" w:rsidRDefault="00F7351B" w:rsidP="00451DE3">
            <w:pPr>
              <w:spacing w:after="0" w:line="240" w:lineRule="auto"/>
              <w:jc w:val="right"/>
              <w:rPr>
                <w:rFonts w:eastAsia="Times New Roman"/>
                <w:sz w:val="22"/>
                <w:szCs w:val="22"/>
                <w:lang w:eastAsia="ru-RU"/>
              </w:rPr>
            </w:pPr>
            <w:r w:rsidRPr="00D81652">
              <w:rPr>
                <w:rFonts w:eastAsia="Times New Roman"/>
                <w:sz w:val="22"/>
                <w:szCs w:val="22"/>
                <w:lang w:eastAsia="ru-RU"/>
              </w:rPr>
              <w:t> </w:t>
            </w:r>
          </w:p>
        </w:tc>
        <w:tc>
          <w:tcPr>
            <w:tcW w:w="1311" w:type="dxa"/>
            <w:tcBorders>
              <w:top w:val="nil"/>
              <w:left w:val="nil"/>
              <w:bottom w:val="single" w:sz="4" w:space="0" w:color="auto"/>
              <w:right w:val="single" w:sz="4" w:space="0" w:color="auto"/>
            </w:tcBorders>
            <w:shd w:val="clear" w:color="auto" w:fill="auto"/>
            <w:noWrap/>
            <w:hideMark/>
          </w:tcPr>
          <w:p w:rsidR="00F7351B" w:rsidRPr="00D81652" w:rsidRDefault="00F7351B" w:rsidP="00451DE3">
            <w:pPr>
              <w:spacing w:after="0" w:line="240" w:lineRule="auto"/>
              <w:jc w:val="right"/>
              <w:rPr>
                <w:rFonts w:eastAsia="Times New Roman"/>
                <w:i/>
                <w:iCs/>
                <w:sz w:val="22"/>
                <w:szCs w:val="22"/>
                <w:lang w:eastAsia="ru-RU"/>
              </w:rPr>
            </w:pPr>
          </w:p>
        </w:tc>
        <w:tc>
          <w:tcPr>
            <w:tcW w:w="1120" w:type="dxa"/>
            <w:tcBorders>
              <w:top w:val="nil"/>
              <w:left w:val="nil"/>
              <w:bottom w:val="single" w:sz="4" w:space="0" w:color="auto"/>
              <w:right w:val="single" w:sz="4" w:space="0" w:color="auto"/>
            </w:tcBorders>
            <w:shd w:val="clear" w:color="auto" w:fill="auto"/>
            <w:noWrap/>
            <w:hideMark/>
          </w:tcPr>
          <w:p w:rsidR="00F7351B" w:rsidRPr="00D81652" w:rsidRDefault="00F7351B" w:rsidP="00451DE3">
            <w:pPr>
              <w:spacing w:after="0" w:line="240" w:lineRule="auto"/>
              <w:jc w:val="right"/>
              <w:rPr>
                <w:rFonts w:eastAsia="Times New Roman"/>
                <w:sz w:val="22"/>
                <w:szCs w:val="22"/>
                <w:lang w:eastAsia="ru-RU"/>
              </w:rPr>
            </w:pPr>
            <w:r w:rsidRPr="00D81652">
              <w:rPr>
                <w:rFonts w:eastAsia="Times New Roman"/>
                <w:sz w:val="22"/>
                <w:szCs w:val="22"/>
                <w:lang w:eastAsia="ru-RU"/>
              </w:rPr>
              <w:t> </w:t>
            </w:r>
          </w:p>
        </w:tc>
        <w:tc>
          <w:tcPr>
            <w:tcW w:w="971" w:type="dxa"/>
            <w:tcBorders>
              <w:top w:val="nil"/>
              <w:left w:val="nil"/>
              <w:bottom w:val="single" w:sz="4" w:space="0" w:color="auto"/>
              <w:right w:val="single" w:sz="4" w:space="0" w:color="auto"/>
            </w:tcBorders>
            <w:shd w:val="clear" w:color="auto" w:fill="auto"/>
            <w:noWrap/>
            <w:hideMark/>
          </w:tcPr>
          <w:p w:rsidR="00F7351B" w:rsidRPr="00D81652" w:rsidRDefault="00F7351B" w:rsidP="00451DE3">
            <w:pPr>
              <w:spacing w:after="0" w:line="240" w:lineRule="auto"/>
              <w:jc w:val="right"/>
              <w:rPr>
                <w:rFonts w:eastAsia="Times New Roman"/>
                <w:sz w:val="22"/>
                <w:szCs w:val="22"/>
                <w:lang w:eastAsia="ru-RU"/>
              </w:rPr>
            </w:pPr>
            <w:r w:rsidRPr="00D81652">
              <w:rPr>
                <w:rFonts w:eastAsia="Times New Roman"/>
                <w:sz w:val="22"/>
                <w:szCs w:val="22"/>
                <w:lang w:eastAsia="ru-RU"/>
              </w:rPr>
              <w:t> </w:t>
            </w:r>
          </w:p>
        </w:tc>
      </w:tr>
      <w:tr w:rsidR="0032178E" w:rsidRPr="00D81652" w:rsidTr="0064737D">
        <w:trPr>
          <w:trHeight w:val="804"/>
        </w:trPr>
        <w:tc>
          <w:tcPr>
            <w:tcW w:w="704" w:type="dxa"/>
            <w:tcBorders>
              <w:top w:val="single" w:sz="4" w:space="0" w:color="auto"/>
              <w:left w:val="single" w:sz="4" w:space="0" w:color="auto"/>
              <w:bottom w:val="single" w:sz="4" w:space="0" w:color="auto"/>
              <w:right w:val="single" w:sz="4" w:space="0" w:color="auto"/>
            </w:tcBorders>
            <w:shd w:val="clear" w:color="auto" w:fill="auto"/>
            <w:noWrap/>
            <w:hideMark/>
          </w:tcPr>
          <w:p w:rsidR="0032178E" w:rsidRPr="00D81652" w:rsidRDefault="0032178E" w:rsidP="00451DE3">
            <w:pPr>
              <w:spacing w:after="0" w:line="240" w:lineRule="auto"/>
              <w:jc w:val="center"/>
              <w:rPr>
                <w:rFonts w:eastAsia="Times New Roman"/>
                <w:sz w:val="22"/>
                <w:szCs w:val="22"/>
                <w:lang w:eastAsia="ru-RU"/>
              </w:rPr>
            </w:pPr>
            <w:r w:rsidRPr="00D81652">
              <w:rPr>
                <w:rFonts w:eastAsia="Times New Roman"/>
                <w:sz w:val="22"/>
                <w:szCs w:val="22"/>
                <w:lang w:eastAsia="ru-RU"/>
              </w:rPr>
              <w:t>1.1.</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2178E" w:rsidRPr="00D81652" w:rsidRDefault="0032178E" w:rsidP="0032178E">
            <w:pPr>
              <w:spacing w:after="0" w:line="240" w:lineRule="auto"/>
              <w:jc w:val="both"/>
              <w:rPr>
                <w:rFonts w:eastAsia="Times New Roman"/>
                <w:sz w:val="22"/>
                <w:szCs w:val="22"/>
                <w:lang w:eastAsia="ru-RU"/>
              </w:rPr>
            </w:pPr>
            <w:r w:rsidRPr="00D81652">
              <w:rPr>
                <w:rFonts w:eastAsia="Times New Roman"/>
                <w:sz w:val="22"/>
                <w:szCs w:val="22"/>
                <w:lang w:eastAsia="ru-RU"/>
              </w:rPr>
              <w:t>Развитие системы градостроительного планирования</w:t>
            </w:r>
          </w:p>
        </w:tc>
        <w:tc>
          <w:tcPr>
            <w:tcW w:w="1400" w:type="dxa"/>
            <w:tcBorders>
              <w:top w:val="single" w:sz="4" w:space="0" w:color="auto"/>
              <w:left w:val="single" w:sz="4" w:space="0" w:color="auto"/>
              <w:bottom w:val="single" w:sz="4" w:space="0" w:color="auto"/>
              <w:right w:val="single" w:sz="4" w:space="0" w:color="auto"/>
            </w:tcBorders>
            <w:shd w:val="clear" w:color="auto" w:fill="auto"/>
            <w:noWrap/>
            <w:hideMark/>
          </w:tcPr>
          <w:p w:rsidR="0032178E" w:rsidRPr="00D81652" w:rsidRDefault="0032178E" w:rsidP="00451DE3">
            <w:pPr>
              <w:spacing w:after="0" w:line="240" w:lineRule="auto"/>
              <w:jc w:val="right"/>
              <w:rPr>
                <w:rFonts w:eastAsia="Times New Roman"/>
                <w:bCs/>
                <w:sz w:val="22"/>
                <w:szCs w:val="22"/>
                <w:lang w:eastAsia="ru-RU"/>
              </w:rPr>
            </w:pPr>
            <w:r w:rsidRPr="00D81652">
              <w:rPr>
                <w:rFonts w:eastAsia="Times New Roman"/>
                <w:bCs/>
                <w:sz w:val="22"/>
                <w:szCs w:val="22"/>
                <w:lang w:eastAsia="ru-RU"/>
              </w:rPr>
              <w:t>1 515,1</w:t>
            </w:r>
          </w:p>
        </w:tc>
        <w:tc>
          <w:tcPr>
            <w:tcW w:w="1009" w:type="dxa"/>
            <w:tcBorders>
              <w:top w:val="single" w:sz="4" w:space="0" w:color="auto"/>
              <w:left w:val="single" w:sz="4" w:space="0" w:color="auto"/>
              <w:bottom w:val="single" w:sz="4" w:space="0" w:color="auto"/>
              <w:right w:val="single" w:sz="4" w:space="0" w:color="auto"/>
            </w:tcBorders>
            <w:shd w:val="clear" w:color="auto" w:fill="auto"/>
            <w:noWrap/>
            <w:hideMark/>
          </w:tcPr>
          <w:p w:rsidR="0032178E" w:rsidRPr="00D81652" w:rsidRDefault="0032178E" w:rsidP="00451DE3">
            <w:pPr>
              <w:spacing w:after="0" w:line="240" w:lineRule="auto"/>
              <w:jc w:val="right"/>
              <w:rPr>
                <w:rFonts w:eastAsia="Times New Roman"/>
                <w:bCs/>
                <w:sz w:val="22"/>
                <w:szCs w:val="22"/>
                <w:lang w:eastAsia="ru-RU"/>
              </w:rPr>
            </w:pPr>
            <w:r>
              <w:rPr>
                <w:rFonts w:eastAsia="Times New Roman"/>
                <w:bCs/>
                <w:sz w:val="22"/>
                <w:szCs w:val="22"/>
                <w:lang w:eastAsia="ru-RU"/>
              </w:rPr>
              <w:t>4 572,8</w:t>
            </w:r>
          </w:p>
        </w:tc>
        <w:tc>
          <w:tcPr>
            <w:tcW w:w="1311" w:type="dxa"/>
            <w:tcBorders>
              <w:top w:val="single" w:sz="4" w:space="0" w:color="auto"/>
              <w:left w:val="single" w:sz="4" w:space="0" w:color="auto"/>
              <w:bottom w:val="single" w:sz="4" w:space="0" w:color="auto"/>
              <w:right w:val="single" w:sz="4" w:space="0" w:color="auto"/>
            </w:tcBorders>
            <w:shd w:val="clear" w:color="auto" w:fill="auto"/>
            <w:noWrap/>
            <w:hideMark/>
          </w:tcPr>
          <w:p w:rsidR="0032178E" w:rsidRPr="00D81652" w:rsidRDefault="0032178E" w:rsidP="00451DE3">
            <w:pPr>
              <w:spacing w:after="0" w:line="240" w:lineRule="auto"/>
              <w:jc w:val="right"/>
              <w:rPr>
                <w:rFonts w:eastAsia="Times New Roman"/>
                <w:bCs/>
                <w:sz w:val="22"/>
                <w:szCs w:val="22"/>
                <w:lang w:eastAsia="ru-RU"/>
              </w:rPr>
            </w:pPr>
            <w:r>
              <w:rPr>
                <w:rFonts w:eastAsia="Times New Roman"/>
                <w:bCs/>
                <w:sz w:val="22"/>
                <w:szCs w:val="22"/>
                <w:lang w:eastAsia="ru-RU"/>
              </w:rPr>
              <w:t>+3 057,7</w:t>
            </w: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32178E" w:rsidRPr="0069489A" w:rsidRDefault="0032178E" w:rsidP="00451DE3">
            <w:pPr>
              <w:spacing w:after="0" w:line="240" w:lineRule="auto"/>
              <w:jc w:val="right"/>
              <w:rPr>
                <w:rFonts w:eastAsia="Times New Roman"/>
                <w:bCs/>
                <w:sz w:val="22"/>
                <w:szCs w:val="22"/>
                <w:lang w:eastAsia="ru-RU"/>
              </w:rPr>
            </w:pPr>
            <w:r>
              <w:rPr>
                <w:rFonts w:eastAsia="Times New Roman"/>
                <w:bCs/>
                <w:sz w:val="22"/>
                <w:szCs w:val="22"/>
                <w:lang w:eastAsia="ru-RU"/>
              </w:rPr>
              <w:t>5 215,8</w:t>
            </w:r>
          </w:p>
        </w:tc>
        <w:tc>
          <w:tcPr>
            <w:tcW w:w="971" w:type="dxa"/>
            <w:tcBorders>
              <w:top w:val="single" w:sz="4" w:space="0" w:color="auto"/>
              <w:left w:val="single" w:sz="4" w:space="0" w:color="auto"/>
              <w:bottom w:val="single" w:sz="4" w:space="0" w:color="auto"/>
              <w:right w:val="single" w:sz="4" w:space="0" w:color="auto"/>
            </w:tcBorders>
            <w:shd w:val="clear" w:color="auto" w:fill="auto"/>
            <w:noWrap/>
            <w:hideMark/>
          </w:tcPr>
          <w:p w:rsidR="0032178E" w:rsidRPr="0069489A" w:rsidRDefault="0032178E" w:rsidP="00451DE3">
            <w:pPr>
              <w:spacing w:after="0" w:line="240" w:lineRule="auto"/>
              <w:jc w:val="right"/>
              <w:rPr>
                <w:rFonts w:eastAsia="Times New Roman"/>
                <w:bCs/>
                <w:sz w:val="22"/>
                <w:szCs w:val="22"/>
                <w:lang w:eastAsia="ru-RU"/>
              </w:rPr>
            </w:pPr>
            <w:r>
              <w:rPr>
                <w:rFonts w:eastAsia="Times New Roman"/>
                <w:bCs/>
                <w:sz w:val="22"/>
                <w:szCs w:val="22"/>
                <w:lang w:eastAsia="ru-RU"/>
              </w:rPr>
              <w:t>704,0</w:t>
            </w:r>
          </w:p>
        </w:tc>
      </w:tr>
      <w:tr w:rsidR="00FE48FD" w:rsidRPr="00D81652" w:rsidTr="0064737D">
        <w:trPr>
          <w:trHeight w:val="503"/>
        </w:trPr>
        <w:tc>
          <w:tcPr>
            <w:tcW w:w="704" w:type="dxa"/>
            <w:tcBorders>
              <w:top w:val="single" w:sz="4" w:space="0" w:color="auto"/>
              <w:left w:val="single" w:sz="4" w:space="0" w:color="auto"/>
              <w:bottom w:val="single" w:sz="4" w:space="0" w:color="auto"/>
              <w:right w:val="single" w:sz="4" w:space="0" w:color="auto"/>
            </w:tcBorders>
            <w:shd w:val="clear" w:color="auto" w:fill="auto"/>
            <w:noWrap/>
            <w:hideMark/>
          </w:tcPr>
          <w:p w:rsidR="00F7351B" w:rsidRPr="00D81652" w:rsidRDefault="00F7351B" w:rsidP="00451DE3">
            <w:pPr>
              <w:spacing w:after="0" w:line="240" w:lineRule="auto"/>
              <w:jc w:val="center"/>
              <w:rPr>
                <w:rFonts w:eastAsia="Times New Roman"/>
                <w:sz w:val="22"/>
                <w:szCs w:val="22"/>
                <w:lang w:eastAsia="ru-RU"/>
              </w:rPr>
            </w:pPr>
            <w:r w:rsidRPr="00D81652">
              <w:rPr>
                <w:rFonts w:eastAsia="Times New Roman"/>
                <w:sz w:val="22"/>
                <w:szCs w:val="22"/>
                <w:lang w:eastAsia="ru-RU"/>
              </w:rPr>
              <w:t>1.2.</w:t>
            </w:r>
          </w:p>
        </w:tc>
        <w:tc>
          <w:tcPr>
            <w:tcW w:w="3119" w:type="dxa"/>
            <w:tcBorders>
              <w:top w:val="single" w:sz="4" w:space="0" w:color="auto"/>
              <w:left w:val="nil"/>
              <w:bottom w:val="single" w:sz="4" w:space="0" w:color="auto"/>
              <w:right w:val="single" w:sz="4" w:space="0" w:color="auto"/>
            </w:tcBorders>
            <w:shd w:val="clear" w:color="auto" w:fill="auto"/>
            <w:vAlign w:val="bottom"/>
            <w:hideMark/>
          </w:tcPr>
          <w:p w:rsidR="00F7351B" w:rsidRPr="00D81652" w:rsidRDefault="00F7351B" w:rsidP="0042442E">
            <w:pPr>
              <w:spacing w:after="0" w:line="240" w:lineRule="auto"/>
              <w:jc w:val="both"/>
              <w:rPr>
                <w:rFonts w:eastAsia="Times New Roman"/>
                <w:sz w:val="22"/>
                <w:szCs w:val="22"/>
                <w:lang w:eastAsia="ru-RU"/>
              </w:rPr>
            </w:pPr>
            <w:r w:rsidRPr="00D81652">
              <w:rPr>
                <w:rFonts w:eastAsia="Times New Roman"/>
                <w:sz w:val="22"/>
                <w:szCs w:val="22"/>
                <w:lang w:eastAsia="ru-RU"/>
              </w:rPr>
              <w:t>Строительство инженерной и транспортной инфраструктуры</w:t>
            </w:r>
          </w:p>
        </w:tc>
        <w:tc>
          <w:tcPr>
            <w:tcW w:w="1400" w:type="dxa"/>
            <w:tcBorders>
              <w:top w:val="single" w:sz="4" w:space="0" w:color="auto"/>
              <w:left w:val="nil"/>
              <w:bottom w:val="single" w:sz="4" w:space="0" w:color="auto"/>
              <w:right w:val="single" w:sz="4" w:space="0" w:color="auto"/>
            </w:tcBorders>
            <w:shd w:val="clear" w:color="auto" w:fill="auto"/>
            <w:noWrap/>
            <w:hideMark/>
          </w:tcPr>
          <w:p w:rsidR="00F7351B" w:rsidRPr="00D81652" w:rsidRDefault="00235905" w:rsidP="00451DE3">
            <w:pPr>
              <w:spacing w:after="0" w:line="240" w:lineRule="auto"/>
              <w:jc w:val="right"/>
              <w:rPr>
                <w:rFonts w:eastAsia="Times New Roman"/>
                <w:bCs/>
                <w:sz w:val="22"/>
                <w:szCs w:val="22"/>
                <w:lang w:eastAsia="ru-RU"/>
              </w:rPr>
            </w:pPr>
            <w:r w:rsidRPr="00D81652">
              <w:rPr>
                <w:rFonts w:eastAsia="Times New Roman"/>
                <w:bCs/>
                <w:sz w:val="22"/>
                <w:szCs w:val="22"/>
                <w:lang w:eastAsia="ru-RU"/>
              </w:rPr>
              <w:t>8,8</w:t>
            </w:r>
          </w:p>
        </w:tc>
        <w:tc>
          <w:tcPr>
            <w:tcW w:w="1009" w:type="dxa"/>
            <w:tcBorders>
              <w:top w:val="single" w:sz="4" w:space="0" w:color="auto"/>
              <w:left w:val="nil"/>
              <w:bottom w:val="single" w:sz="4" w:space="0" w:color="auto"/>
              <w:right w:val="single" w:sz="4" w:space="0" w:color="auto"/>
            </w:tcBorders>
            <w:shd w:val="clear" w:color="auto" w:fill="auto"/>
            <w:noWrap/>
            <w:hideMark/>
          </w:tcPr>
          <w:p w:rsidR="00F7351B" w:rsidRPr="00D81652" w:rsidRDefault="00F7351B" w:rsidP="00451DE3">
            <w:pPr>
              <w:spacing w:after="0" w:line="240" w:lineRule="auto"/>
              <w:jc w:val="right"/>
              <w:rPr>
                <w:rFonts w:eastAsia="Times New Roman"/>
                <w:bCs/>
                <w:sz w:val="22"/>
                <w:szCs w:val="22"/>
                <w:lang w:eastAsia="ru-RU"/>
              </w:rPr>
            </w:pPr>
            <w:r w:rsidRPr="00D81652">
              <w:rPr>
                <w:rFonts w:eastAsia="Times New Roman"/>
                <w:bCs/>
                <w:sz w:val="22"/>
                <w:szCs w:val="22"/>
                <w:lang w:eastAsia="ru-RU"/>
              </w:rPr>
              <w:t>700,0</w:t>
            </w:r>
          </w:p>
        </w:tc>
        <w:tc>
          <w:tcPr>
            <w:tcW w:w="1311" w:type="dxa"/>
            <w:tcBorders>
              <w:top w:val="single" w:sz="4" w:space="0" w:color="auto"/>
              <w:left w:val="nil"/>
              <w:bottom w:val="single" w:sz="4" w:space="0" w:color="auto"/>
              <w:right w:val="single" w:sz="4" w:space="0" w:color="auto"/>
            </w:tcBorders>
            <w:shd w:val="clear" w:color="auto" w:fill="auto"/>
            <w:noWrap/>
            <w:hideMark/>
          </w:tcPr>
          <w:p w:rsidR="00F7351B" w:rsidRPr="00D81652" w:rsidRDefault="00E37E85" w:rsidP="00451DE3">
            <w:pPr>
              <w:spacing w:after="0" w:line="240" w:lineRule="auto"/>
              <w:jc w:val="right"/>
              <w:rPr>
                <w:rFonts w:eastAsia="Times New Roman"/>
                <w:bCs/>
                <w:sz w:val="22"/>
                <w:szCs w:val="22"/>
                <w:lang w:eastAsia="ru-RU"/>
              </w:rPr>
            </w:pPr>
            <w:r>
              <w:rPr>
                <w:rFonts w:eastAsia="Times New Roman"/>
                <w:bCs/>
                <w:sz w:val="22"/>
                <w:szCs w:val="22"/>
                <w:lang w:eastAsia="ru-RU"/>
              </w:rPr>
              <w:t>+691,2</w:t>
            </w:r>
          </w:p>
        </w:tc>
        <w:tc>
          <w:tcPr>
            <w:tcW w:w="1120" w:type="dxa"/>
            <w:tcBorders>
              <w:top w:val="single" w:sz="4" w:space="0" w:color="auto"/>
              <w:left w:val="nil"/>
              <w:bottom w:val="single" w:sz="4" w:space="0" w:color="auto"/>
              <w:right w:val="single" w:sz="4" w:space="0" w:color="auto"/>
            </w:tcBorders>
            <w:shd w:val="clear" w:color="auto" w:fill="auto"/>
            <w:noWrap/>
            <w:hideMark/>
          </w:tcPr>
          <w:p w:rsidR="00F7351B" w:rsidRPr="00D81652" w:rsidRDefault="00F7351B" w:rsidP="00451DE3">
            <w:pPr>
              <w:spacing w:after="0" w:line="240" w:lineRule="auto"/>
              <w:jc w:val="right"/>
              <w:rPr>
                <w:rFonts w:eastAsia="Times New Roman"/>
                <w:bCs/>
                <w:sz w:val="22"/>
                <w:szCs w:val="22"/>
                <w:lang w:eastAsia="ru-RU"/>
              </w:rPr>
            </w:pPr>
            <w:r w:rsidRPr="00D81652">
              <w:rPr>
                <w:rFonts w:eastAsia="Times New Roman"/>
                <w:bCs/>
                <w:sz w:val="22"/>
                <w:szCs w:val="22"/>
                <w:lang w:eastAsia="ru-RU"/>
              </w:rPr>
              <w:t>700,0</w:t>
            </w:r>
          </w:p>
        </w:tc>
        <w:tc>
          <w:tcPr>
            <w:tcW w:w="971" w:type="dxa"/>
            <w:tcBorders>
              <w:top w:val="single" w:sz="4" w:space="0" w:color="auto"/>
              <w:left w:val="nil"/>
              <w:bottom w:val="single" w:sz="4" w:space="0" w:color="auto"/>
              <w:right w:val="single" w:sz="4" w:space="0" w:color="auto"/>
            </w:tcBorders>
            <w:shd w:val="clear" w:color="auto" w:fill="auto"/>
            <w:noWrap/>
            <w:hideMark/>
          </w:tcPr>
          <w:p w:rsidR="00F7351B" w:rsidRPr="00D81652" w:rsidRDefault="00F7351B" w:rsidP="00451DE3">
            <w:pPr>
              <w:spacing w:after="0" w:line="240" w:lineRule="auto"/>
              <w:jc w:val="right"/>
              <w:rPr>
                <w:rFonts w:eastAsia="Times New Roman"/>
                <w:bCs/>
                <w:sz w:val="22"/>
                <w:szCs w:val="22"/>
                <w:lang w:eastAsia="ru-RU"/>
              </w:rPr>
            </w:pPr>
            <w:r w:rsidRPr="00D81652">
              <w:rPr>
                <w:rFonts w:eastAsia="Times New Roman"/>
                <w:bCs/>
                <w:sz w:val="22"/>
                <w:szCs w:val="22"/>
                <w:lang w:eastAsia="ru-RU"/>
              </w:rPr>
              <w:t>0,0</w:t>
            </w:r>
          </w:p>
        </w:tc>
      </w:tr>
      <w:tr w:rsidR="00FE48FD" w:rsidRPr="00D81652" w:rsidTr="00451DE3">
        <w:trPr>
          <w:trHeight w:val="573"/>
        </w:trPr>
        <w:tc>
          <w:tcPr>
            <w:tcW w:w="704" w:type="dxa"/>
            <w:tcBorders>
              <w:top w:val="nil"/>
              <w:left w:val="single" w:sz="4" w:space="0" w:color="auto"/>
              <w:bottom w:val="single" w:sz="4" w:space="0" w:color="auto"/>
              <w:right w:val="single" w:sz="4" w:space="0" w:color="auto"/>
            </w:tcBorders>
            <w:shd w:val="clear" w:color="auto" w:fill="auto"/>
            <w:noWrap/>
            <w:hideMark/>
          </w:tcPr>
          <w:p w:rsidR="00F7351B" w:rsidRPr="00D81652" w:rsidRDefault="00F7351B" w:rsidP="00451DE3">
            <w:pPr>
              <w:spacing w:after="0" w:line="240" w:lineRule="auto"/>
              <w:jc w:val="center"/>
              <w:rPr>
                <w:rFonts w:eastAsia="Times New Roman"/>
                <w:sz w:val="22"/>
                <w:szCs w:val="22"/>
                <w:lang w:eastAsia="ru-RU"/>
              </w:rPr>
            </w:pPr>
            <w:r w:rsidRPr="00D81652">
              <w:rPr>
                <w:rFonts w:eastAsia="Times New Roman"/>
                <w:sz w:val="22"/>
                <w:szCs w:val="22"/>
                <w:lang w:eastAsia="ru-RU"/>
              </w:rPr>
              <w:t>1.3.</w:t>
            </w:r>
          </w:p>
        </w:tc>
        <w:tc>
          <w:tcPr>
            <w:tcW w:w="3119" w:type="dxa"/>
            <w:tcBorders>
              <w:top w:val="nil"/>
              <w:left w:val="nil"/>
              <w:bottom w:val="single" w:sz="4" w:space="0" w:color="auto"/>
              <w:right w:val="single" w:sz="4" w:space="0" w:color="auto"/>
            </w:tcBorders>
            <w:shd w:val="clear" w:color="auto" w:fill="auto"/>
            <w:hideMark/>
          </w:tcPr>
          <w:p w:rsidR="00F7351B" w:rsidRPr="00D81652" w:rsidRDefault="00F7351B" w:rsidP="0042442E">
            <w:pPr>
              <w:spacing w:after="0" w:line="240" w:lineRule="auto"/>
              <w:jc w:val="both"/>
              <w:rPr>
                <w:rFonts w:eastAsia="Times New Roman"/>
                <w:sz w:val="22"/>
                <w:szCs w:val="22"/>
                <w:lang w:eastAsia="ru-RU"/>
              </w:rPr>
            </w:pPr>
            <w:r w:rsidRPr="00D81652">
              <w:rPr>
                <w:rFonts w:eastAsia="Times New Roman"/>
                <w:sz w:val="22"/>
                <w:szCs w:val="22"/>
                <w:lang w:eastAsia="ru-RU"/>
              </w:rPr>
              <w:t xml:space="preserve">Строительство (приобретение на первичном рынке) жилья </w:t>
            </w:r>
          </w:p>
        </w:tc>
        <w:tc>
          <w:tcPr>
            <w:tcW w:w="1400" w:type="dxa"/>
            <w:tcBorders>
              <w:top w:val="nil"/>
              <w:left w:val="nil"/>
              <w:bottom w:val="single" w:sz="4" w:space="0" w:color="auto"/>
              <w:right w:val="single" w:sz="4" w:space="0" w:color="auto"/>
            </w:tcBorders>
            <w:shd w:val="clear" w:color="000000" w:fill="FFFFFF"/>
            <w:noWrap/>
            <w:hideMark/>
          </w:tcPr>
          <w:p w:rsidR="00F7351B" w:rsidRPr="00D81652" w:rsidRDefault="00235905" w:rsidP="00451DE3">
            <w:pPr>
              <w:spacing w:after="0" w:line="240" w:lineRule="auto"/>
              <w:jc w:val="right"/>
              <w:rPr>
                <w:rFonts w:eastAsia="Times New Roman"/>
                <w:sz w:val="22"/>
                <w:szCs w:val="22"/>
                <w:lang w:eastAsia="ru-RU"/>
              </w:rPr>
            </w:pPr>
            <w:r w:rsidRPr="00D81652">
              <w:rPr>
                <w:rFonts w:eastAsia="Times New Roman"/>
                <w:sz w:val="22"/>
                <w:szCs w:val="22"/>
                <w:lang w:eastAsia="ru-RU"/>
              </w:rPr>
              <w:t>1 364,0</w:t>
            </w:r>
          </w:p>
        </w:tc>
        <w:tc>
          <w:tcPr>
            <w:tcW w:w="1009" w:type="dxa"/>
            <w:tcBorders>
              <w:top w:val="nil"/>
              <w:left w:val="nil"/>
              <w:bottom w:val="single" w:sz="4" w:space="0" w:color="auto"/>
              <w:right w:val="single" w:sz="4" w:space="0" w:color="auto"/>
            </w:tcBorders>
            <w:shd w:val="clear" w:color="auto" w:fill="auto"/>
            <w:noWrap/>
            <w:hideMark/>
          </w:tcPr>
          <w:p w:rsidR="00F7351B" w:rsidRPr="00D81652" w:rsidRDefault="00E37E85" w:rsidP="00451DE3">
            <w:pPr>
              <w:spacing w:after="0" w:line="240" w:lineRule="auto"/>
              <w:jc w:val="right"/>
              <w:rPr>
                <w:rFonts w:eastAsia="Times New Roman"/>
                <w:bCs/>
                <w:sz w:val="22"/>
                <w:szCs w:val="22"/>
                <w:lang w:eastAsia="ru-RU"/>
              </w:rPr>
            </w:pPr>
            <w:r>
              <w:rPr>
                <w:rFonts w:eastAsia="Times New Roman"/>
                <w:bCs/>
                <w:sz w:val="22"/>
                <w:szCs w:val="22"/>
                <w:lang w:eastAsia="ru-RU"/>
              </w:rPr>
              <w:t>0</w:t>
            </w:r>
            <w:r w:rsidR="00F7351B" w:rsidRPr="00D81652">
              <w:rPr>
                <w:rFonts w:eastAsia="Times New Roman"/>
                <w:bCs/>
                <w:sz w:val="22"/>
                <w:szCs w:val="22"/>
                <w:lang w:eastAsia="ru-RU"/>
              </w:rPr>
              <w:t>,0</w:t>
            </w:r>
          </w:p>
        </w:tc>
        <w:tc>
          <w:tcPr>
            <w:tcW w:w="1311" w:type="dxa"/>
            <w:tcBorders>
              <w:top w:val="nil"/>
              <w:left w:val="nil"/>
              <w:bottom w:val="single" w:sz="4" w:space="0" w:color="auto"/>
              <w:right w:val="single" w:sz="4" w:space="0" w:color="auto"/>
            </w:tcBorders>
            <w:shd w:val="clear" w:color="auto" w:fill="auto"/>
            <w:noWrap/>
            <w:hideMark/>
          </w:tcPr>
          <w:p w:rsidR="00F7351B" w:rsidRPr="00D81652" w:rsidRDefault="00F7351B" w:rsidP="00451DE3">
            <w:pPr>
              <w:spacing w:after="0" w:line="240" w:lineRule="auto"/>
              <w:jc w:val="right"/>
              <w:rPr>
                <w:rFonts w:eastAsia="Times New Roman"/>
                <w:sz w:val="22"/>
                <w:szCs w:val="22"/>
                <w:lang w:eastAsia="ru-RU"/>
              </w:rPr>
            </w:pPr>
            <w:r w:rsidRPr="00D81652">
              <w:rPr>
                <w:rFonts w:eastAsia="Times New Roman"/>
                <w:sz w:val="22"/>
                <w:szCs w:val="22"/>
                <w:lang w:eastAsia="ru-RU"/>
              </w:rPr>
              <w:t>-</w:t>
            </w:r>
            <w:r w:rsidR="00E37E85">
              <w:rPr>
                <w:rFonts w:eastAsia="Times New Roman"/>
                <w:sz w:val="22"/>
                <w:szCs w:val="22"/>
                <w:lang w:eastAsia="ru-RU"/>
              </w:rPr>
              <w:t>1 364,0</w:t>
            </w:r>
          </w:p>
        </w:tc>
        <w:tc>
          <w:tcPr>
            <w:tcW w:w="1120" w:type="dxa"/>
            <w:tcBorders>
              <w:top w:val="nil"/>
              <w:left w:val="nil"/>
              <w:bottom w:val="single" w:sz="4" w:space="0" w:color="auto"/>
              <w:right w:val="single" w:sz="4" w:space="0" w:color="auto"/>
            </w:tcBorders>
            <w:shd w:val="clear" w:color="auto" w:fill="auto"/>
            <w:noWrap/>
            <w:hideMark/>
          </w:tcPr>
          <w:p w:rsidR="00F7351B" w:rsidRPr="00D81652" w:rsidRDefault="00F7351B" w:rsidP="00451DE3">
            <w:pPr>
              <w:spacing w:after="0" w:line="240" w:lineRule="auto"/>
              <w:jc w:val="right"/>
              <w:rPr>
                <w:rFonts w:eastAsia="Times New Roman"/>
                <w:bCs/>
                <w:sz w:val="22"/>
                <w:szCs w:val="22"/>
                <w:lang w:eastAsia="ru-RU"/>
              </w:rPr>
            </w:pPr>
            <w:r w:rsidRPr="00D81652">
              <w:rPr>
                <w:rFonts w:eastAsia="Times New Roman"/>
                <w:bCs/>
                <w:sz w:val="22"/>
                <w:szCs w:val="22"/>
                <w:lang w:eastAsia="ru-RU"/>
              </w:rPr>
              <w:t>0,0</w:t>
            </w:r>
          </w:p>
        </w:tc>
        <w:tc>
          <w:tcPr>
            <w:tcW w:w="971" w:type="dxa"/>
            <w:tcBorders>
              <w:top w:val="nil"/>
              <w:left w:val="nil"/>
              <w:bottom w:val="single" w:sz="4" w:space="0" w:color="auto"/>
              <w:right w:val="single" w:sz="4" w:space="0" w:color="auto"/>
            </w:tcBorders>
            <w:shd w:val="clear" w:color="000000" w:fill="FFFFFF"/>
            <w:noWrap/>
            <w:hideMark/>
          </w:tcPr>
          <w:p w:rsidR="00F7351B" w:rsidRPr="00D81652" w:rsidRDefault="00E37E85" w:rsidP="00451DE3">
            <w:pPr>
              <w:spacing w:after="0" w:line="240" w:lineRule="auto"/>
              <w:jc w:val="right"/>
              <w:rPr>
                <w:rFonts w:eastAsia="Times New Roman"/>
                <w:bCs/>
                <w:sz w:val="22"/>
                <w:szCs w:val="22"/>
                <w:lang w:eastAsia="ru-RU"/>
              </w:rPr>
            </w:pPr>
            <w:r>
              <w:rPr>
                <w:rFonts w:eastAsia="Times New Roman"/>
                <w:bCs/>
                <w:sz w:val="22"/>
                <w:szCs w:val="22"/>
                <w:lang w:eastAsia="ru-RU"/>
              </w:rPr>
              <w:t>0,0</w:t>
            </w:r>
          </w:p>
        </w:tc>
      </w:tr>
      <w:tr w:rsidR="00E37E85" w:rsidRPr="00D81652" w:rsidTr="00451DE3">
        <w:trPr>
          <w:trHeight w:val="816"/>
        </w:trPr>
        <w:tc>
          <w:tcPr>
            <w:tcW w:w="704" w:type="dxa"/>
            <w:tcBorders>
              <w:top w:val="nil"/>
              <w:left w:val="single" w:sz="4" w:space="0" w:color="auto"/>
              <w:bottom w:val="single" w:sz="4" w:space="0" w:color="auto"/>
              <w:right w:val="single" w:sz="4" w:space="0" w:color="auto"/>
            </w:tcBorders>
            <w:shd w:val="clear" w:color="auto" w:fill="auto"/>
            <w:noWrap/>
            <w:hideMark/>
          </w:tcPr>
          <w:p w:rsidR="00E37E85" w:rsidRPr="00D81652" w:rsidRDefault="00E37E85" w:rsidP="00451DE3">
            <w:pPr>
              <w:spacing w:after="0" w:line="240" w:lineRule="auto"/>
              <w:jc w:val="center"/>
              <w:rPr>
                <w:rFonts w:eastAsia="Times New Roman"/>
                <w:sz w:val="22"/>
                <w:szCs w:val="22"/>
                <w:lang w:eastAsia="ru-RU"/>
              </w:rPr>
            </w:pPr>
            <w:r w:rsidRPr="00D81652">
              <w:rPr>
                <w:rFonts w:eastAsia="Times New Roman"/>
                <w:sz w:val="22"/>
                <w:szCs w:val="22"/>
                <w:lang w:eastAsia="ru-RU"/>
              </w:rPr>
              <w:t>2.</w:t>
            </w:r>
          </w:p>
        </w:tc>
        <w:tc>
          <w:tcPr>
            <w:tcW w:w="3119" w:type="dxa"/>
            <w:tcBorders>
              <w:top w:val="nil"/>
              <w:left w:val="nil"/>
              <w:bottom w:val="single" w:sz="4" w:space="0" w:color="auto"/>
              <w:right w:val="single" w:sz="4" w:space="0" w:color="auto"/>
            </w:tcBorders>
            <w:shd w:val="clear" w:color="000000" w:fill="FFFFFF"/>
            <w:vAlign w:val="center"/>
            <w:hideMark/>
          </w:tcPr>
          <w:p w:rsidR="00E37E85" w:rsidRPr="00D81652" w:rsidRDefault="00E37E85" w:rsidP="00E37E85">
            <w:pPr>
              <w:spacing w:after="0" w:line="240" w:lineRule="auto"/>
              <w:jc w:val="both"/>
              <w:rPr>
                <w:rFonts w:eastAsia="Times New Roman"/>
                <w:sz w:val="22"/>
                <w:szCs w:val="22"/>
                <w:lang w:eastAsia="ru-RU"/>
              </w:rPr>
            </w:pPr>
            <w:r w:rsidRPr="00D81652">
              <w:rPr>
                <w:rFonts w:eastAsia="Times New Roman"/>
                <w:sz w:val="22"/>
                <w:szCs w:val="22"/>
                <w:lang w:eastAsia="ru-RU"/>
              </w:rPr>
              <w:t xml:space="preserve">Подпрограмма </w:t>
            </w:r>
            <w:r w:rsidR="003D4DED">
              <w:rPr>
                <w:rFonts w:eastAsia="Times New Roman"/>
                <w:sz w:val="22"/>
                <w:szCs w:val="22"/>
                <w:lang w:eastAsia="ru-RU"/>
              </w:rPr>
              <w:t>«</w:t>
            </w:r>
            <w:r w:rsidRPr="00D81652">
              <w:rPr>
                <w:rFonts w:eastAsia="Times New Roman"/>
                <w:sz w:val="22"/>
                <w:szCs w:val="22"/>
                <w:lang w:eastAsia="ru-RU"/>
              </w:rPr>
              <w:t>Переселение граждан из аварийного жилищного фонда</w:t>
            </w:r>
            <w:r w:rsidR="003D4DED">
              <w:rPr>
                <w:rFonts w:eastAsia="Times New Roman"/>
                <w:sz w:val="22"/>
                <w:szCs w:val="22"/>
                <w:lang w:eastAsia="ru-RU"/>
              </w:rPr>
              <w:t>»</w:t>
            </w:r>
            <w:r w:rsidRPr="00D81652">
              <w:rPr>
                <w:rFonts w:eastAsia="Times New Roman"/>
                <w:sz w:val="22"/>
                <w:szCs w:val="22"/>
                <w:lang w:eastAsia="ru-RU"/>
              </w:rPr>
              <w:t xml:space="preserve"> </w:t>
            </w:r>
          </w:p>
        </w:tc>
        <w:tc>
          <w:tcPr>
            <w:tcW w:w="1400" w:type="dxa"/>
            <w:tcBorders>
              <w:top w:val="nil"/>
              <w:left w:val="nil"/>
              <w:bottom w:val="single" w:sz="4" w:space="0" w:color="auto"/>
              <w:right w:val="single" w:sz="4" w:space="0" w:color="auto"/>
            </w:tcBorders>
            <w:shd w:val="clear" w:color="auto" w:fill="auto"/>
            <w:noWrap/>
            <w:hideMark/>
          </w:tcPr>
          <w:p w:rsidR="00E37E85" w:rsidRPr="00D81652" w:rsidRDefault="00E37E85" w:rsidP="00451DE3">
            <w:pPr>
              <w:spacing w:after="0" w:line="240" w:lineRule="auto"/>
              <w:jc w:val="right"/>
              <w:rPr>
                <w:rFonts w:eastAsia="Times New Roman"/>
                <w:sz w:val="22"/>
                <w:szCs w:val="22"/>
                <w:lang w:eastAsia="ru-RU"/>
              </w:rPr>
            </w:pPr>
            <w:r w:rsidRPr="00D81652">
              <w:rPr>
                <w:rFonts w:eastAsia="Times New Roman"/>
                <w:sz w:val="22"/>
                <w:szCs w:val="22"/>
                <w:lang w:eastAsia="ru-RU"/>
              </w:rPr>
              <w:t>93 373,7</w:t>
            </w:r>
          </w:p>
        </w:tc>
        <w:tc>
          <w:tcPr>
            <w:tcW w:w="1009" w:type="dxa"/>
            <w:tcBorders>
              <w:top w:val="nil"/>
              <w:left w:val="nil"/>
              <w:bottom w:val="single" w:sz="4" w:space="0" w:color="auto"/>
              <w:right w:val="single" w:sz="4" w:space="0" w:color="auto"/>
            </w:tcBorders>
            <w:shd w:val="clear" w:color="auto" w:fill="auto"/>
            <w:noWrap/>
            <w:hideMark/>
          </w:tcPr>
          <w:p w:rsidR="00E37E85" w:rsidRPr="00D81652" w:rsidRDefault="00E37E85" w:rsidP="00451DE3">
            <w:pPr>
              <w:spacing w:after="0" w:line="240" w:lineRule="auto"/>
              <w:jc w:val="right"/>
              <w:rPr>
                <w:rFonts w:eastAsia="Times New Roman"/>
                <w:bCs/>
                <w:sz w:val="22"/>
                <w:szCs w:val="22"/>
                <w:lang w:eastAsia="ru-RU"/>
              </w:rPr>
            </w:pPr>
            <w:r>
              <w:rPr>
                <w:rFonts w:eastAsia="Times New Roman"/>
                <w:bCs/>
                <w:sz w:val="22"/>
                <w:szCs w:val="22"/>
                <w:lang w:eastAsia="ru-RU"/>
              </w:rPr>
              <w:t>409,1</w:t>
            </w:r>
          </w:p>
        </w:tc>
        <w:tc>
          <w:tcPr>
            <w:tcW w:w="1311" w:type="dxa"/>
            <w:tcBorders>
              <w:top w:val="nil"/>
              <w:left w:val="nil"/>
              <w:bottom w:val="single" w:sz="4" w:space="0" w:color="auto"/>
              <w:right w:val="single" w:sz="4" w:space="0" w:color="auto"/>
            </w:tcBorders>
            <w:shd w:val="clear" w:color="auto" w:fill="auto"/>
            <w:noWrap/>
            <w:hideMark/>
          </w:tcPr>
          <w:p w:rsidR="00E37E85" w:rsidRPr="00D81652" w:rsidRDefault="00E37E85" w:rsidP="00451DE3">
            <w:pPr>
              <w:spacing w:after="0" w:line="240" w:lineRule="auto"/>
              <w:jc w:val="right"/>
              <w:rPr>
                <w:rFonts w:eastAsia="Times New Roman"/>
                <w:sz w:val="22"/>
                <w:szCs w:val="22"/>
                <w:lang w:eastAsia="ru-RU"/>
              </w:rPr>
            </w:pPr>
            <w:r w:rsidRPr="00D81652">
              <w:rPr>
                <w:rFonts w:eastAsia="Times New Roman"/>
                <w:sz w:val="22"/>
                <w:szCs w:val="22"/>
                <w:lang w:eastAsia="ru-RU"/>
              </w:rPr>
              <w:t>-</w:t>
            </w:r>
            <w:r>
              <w:rPr>
                <w:rFonts w:eastAsia="Times New Roman"/>
                <w:sz w:val="22"/>
                <w:szCs w:val="22"/>
                <w:lang w:eastAsia="ru-RU"/>
              </w:rPr>
              <w:t>92 964,6</w:t>
            </w:r>
          </w:p>
        </w:tc>
        <w:tc>
          <w:tcPr>
            <w:tcW w:w="1120" w:type="dxa"/>
            <w:tcBorders>
              <w:top w:val="nil"/>
              <w:left w:val="nil"/>
              <w:bottom w:val="single" w:sz="4" w:space="0" w:color="auto"/>
              <w:right w:val="single" w:sz="4" w:space="0" w:color="auto"/>
            </w:tcBorders>
            <w:shd w:val="clear" w:color="auto" w:fill="auto"/>
            <w:noWrap/>
            <w:hideMark/>
          </w:tcPr>
          <w:p w:rsidR="00E37E85" w:rsidRPr="0069489A" w:rsidRDefault="00E37E85" w:rsidP="00451DE3">
            <w:pPr>
              <w:spacing w:after="0" w:line="240" w:lineRule="auto"/>
              <w:jc w:val="right"/>
              <w:rPr>
                <w:rFonts w:eastAsia="Times New Roman"/>
                <w:bCs/>
                <w:sz w:val="22"/>
                <w:szCs w:val="22"/>
                <w:lang w:eastAsia="ru-RU"/>
              </w:rPr>
            </w:pPr>
            <w:r>
              <w:rPr>
                <w:rFonts w:eastAsia="Times New Roman"/>
                <w:bCs/>
                <w:sz w:val="22"/>
                <w:szCs w:val="22"/>
                <w:lang w:eastAsia="ru-RU"/>
              </w:rPr>
              <w:t>4 537,6</w:t>
            </w:r>
          </w:p>
        </w:tc>
        <w:tc>
          <w:tcPr>
            <w:tcW w:w="971" w:type="dxa"/>
            <w:tcBorders>
              <w:top w:val="nil"/>
              <w:left w:val="nil"/>
              <w:bottom w:val="single" w:sz="4" w:space="0" w:color="auto"/>
              <w:right w:val="single" w:sz="4" w:space="0" w:color="auto"/>
            </w:tcBorders>
            <w:shd w:val="clear" w:color="auto" w:fill="auto"/>
            <w:noWrap/>
            <w:hideMark/>
          </w:tcPr>
          <w:p w:rsidR="00E37E85" w:rsidRPr="0069489A" w:rsidRDefault="00E37E85" w:rsidP="00451DE3">
            <w:pPr>
              <w:spacing w:after="0" w:line="240" w:lineRule="auto"/>
              <w:jc w:val="right"/>
              <w:rPr>
                <w:rFonts w:eastAsia="Times New Roman"/>
                <w:bCs/>
                <w:sz w:val="22"/>
                <w:szCs w:val="22"/>
                <w:lang w:eastAsia="ru-RU"/>
              </w:rPr>
            </w:pPr>
            <w:r>
              <w:rPr>
                <w:rFonts w:eastAsia="Times New Roman"/>
                <w:bCs/>
                <w:sz w:val="22"/>
                <w:szCs w:val="22"/>
                <w:lang w:eastAsia="ru-RU"/>
              </w:rPr>
              <w:t>500,0</w:t>
            </w:r>
          </w:p>
        </w:tc>
      </w:tr>
      <w:tr w:rsidR="00FE48FD" w:rsidRPr="00D81652" w:rsidTr="00451DE3">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rsidR="00F7351B" w:rsidRPr="00D81652" w:rsidRDefault="00F7351B" w:rsidP="00451DE3">
            <w:pPr>
              <w:spacing w:after="0" w:line="240" w:lineRule="auto"/>
              <w:jc w:val="center"/>
              <w:rPr>
                <w:rFonts w:eastAsia="Times New Roman"/>
                <w:sz w:val="22"/>
                <w:szCs w:val="22"/>
                <w:lang w:eastAsia="ru-RU"/>
              </w:rPr>
            </w:pPr>
          </w:p>
        </w:tc>
        <w:tc>
          <w:tcPr>
            <w:tcW w:w="3119" w:type="dxa"/>
            <w:tcBorders>
              <w:top w:val="nil"/>
              <w:left w:val="nil"/>
              <w:bottom w:val="single" w:sz="4" w:space="0" w:color="auto"/>
              <w:right w:val="single" w:sz="4" w:space="0" w:color="auto"/>
            </w:tcBorders>
            <w:shd w:val="clear" w:color="000000" w:fill="FFFFFF"/>
            <w:vAlign w:val="center"/>
            <w:hideMark/>
          </w:tcPr>
          <w:p w:rsidR="00F7351B" w:rsidRPr="00D81652" w:rsidRDefault="00F7351B" w:rsidP="0042442E">
            <w:pPr>
              <w:spacing w:after="0" w:line="240" w:lineRule="auto"/>
              <w:jc w:val="both"/>
              <w:rPr>
                <w:rFonts w:eastAsia="Times New Roman"/>
                <w:sz w:val="22"/>
                <w:szCs w:val="22"/>
                <w:lang w:eastAsia="ru-RU"/>
              </w:rPr>
            </w:pPr>
            <w:r w:rsidRPr="00D81652">
              <w:rPr>
                <w:rFonts w:eastAsia="Times New Roman"/>
                <w:sz w:val="22"/>
                <w:szCs w:val="22"/>
                <w:lang w:eastAsia="ru-RU"/>
              </w:rPr>
              <w:t>в том числе:</w:t>
            </w:r>
          </w:p>
        </w:tc>
        <w:tc>
          <w:tcPr>
            <w:tcW w:w="1400" w:type="dxa"/>
            <w:tcBorders>
              <w:top w:val="nil"/>
              <w:left w:val="nil"/>
              <w:bottom w:val="single" w:sz="4" w:space="0" w:color="auto"/>
              <w:right w:val="single" w:sz="4" w:space="0" w:color="auto"/>
            </w:tcBorders>
            <w:shd w:val="clear" w:color="auto" w:fill="auto"/>
            <w:noWrap/>
            <w:hideMark/>
          </w:tcPr>
          <w:p w:rsidR="00F7351B" w:rsidRPr="00D81652" w:rsidRDefault="00F7351B" w:rsidP="00451DE3">
            <w:pPr>
              <w:spacing w:after="0" w:line="240" w:lineRule="auto"/>
              <w:jc w:val="right"/>
              <w:rPr>
                <w:rFonts w:eastAsia="Times New Roman"/>
                <w:sz w:val="22"/>
                <w:szCs w:val="22"/>
                <w:lang w:eastAsia="ru-RU"/>
              </w:rPr>
            </w:pPr>
            <w:r w:rsidRPr="00D81652">
              <w:rPr>
                <w:rFonts w:eastAsia="Times New Roman"/>
                <w:sz w:val="22"/>
                <w:szCs w:val="22"/>
                <w:lang w:eastAsia="ru-RU"/>
              </w:rPr>
              <w:t> </w:t>
            </w:r>
          </w:p>
        </w:tc>
        <w:tc>
          <w:tcPr>
            <w:tcW w:w="1009" w:type="dxa"/>
            <w:tcBorders>
              <w:top w:val="nil"/>
              <w:left w:val="nil"/>
              <w:bottom w:val="single" w:sz="4" w:space="0" w:color="auto"/>
              <w:right w:val="single" w:sz="4" w:space="0" w:color="auto"/>
            </w:tcBorders>
            <w:shd w:val="clear" w:color="auto" w:fill="auto"/>
            <w:noWrap/>
            <w:hideMark/>
          </w:tcPr>
          <w:p w:rsidR="00F7351B" w:rsidRPr="00D81652" w:rsidRDefault="00F7351B" w:rsidP="00451DE3">
            <w:pPr>
              <w:spacing w:after="0" w:line="240" w:lineRule="auto"/>
              <w:jc w:val="right"/>
              <w:rPr>
                <w:rFonts w:eastAsia="Times New Roman"/>
                <w:sz w:val="22"/>
                <w:szCs w:val="22"/>
                <w:lang w:eastAsia="ru-RU"/>
              </w:rPr>
            </w:pPr>
            <w:r w:rsidRPr="00D81652">
              <w:rPr>
                <w:rFonts w:eastAsia="Times New Roman"/>
                <w:sz w:val="22"/>
                <w:szCs w:val="22"/>
                <w:lang w:eastAsia="ru-RU"/>
              </w:rPr>
              <w:t> </w:t>
            </w:r>
          </w:p>
        </w:tc>
        <w:tc>
          <w:tcPr>
            <w:tcW w:w="1311" w:type="dxa"/>
            <w:tcBorders>
              <w:top w:val="nil"/>
              <w:left w:val="nil"/>
              <w:bottom w:val="single" w:sz="4" w:space="0" w:color="auto"/>
              <w:right w:val="single" w:sz="4" w:space="0" w:color="auto"/>
            </w:tcBorders>
            <w:shd w:val="clear" w:color="auto" w:fill="auto"/>
            <w:noWrap/>
            <w:hideMark/>
          </w:tcPr>
          <w:p w:rsidR="00F7351B" w:rsidRPr="00D81652" w:rsidRDefault="00F7351B" w:rsidP="00451DE3">
            <w:pPr>
              <w:spacing w:after="0" w:line="240" w:lineRule="auto"/>
              <w:jc w:val="right"/>
              <w:rPr>
                <w:rFonts w:eastAsia="Times New Roman"/>
                <w:sz w:val="22"/>
                <w:szCs w:val="22"/>
                <w:lang w:eastAsia="ru-RU"/>
              </w:rPr>
            </w:pPr>
            <w:r w:rsidRPr="00D81652">
              <w:rPr>
                <w:rFonts w:eastAsia="Times New Roman"/>
                <w:sz w:val="22"/>
                <w:szCs w:val="22"/>
                <w:lang w:eastAsia="ru-RU"/>
              </w:rPr>
              <w:t> </w:t>
            </w:r>
          </w:p>
        </w:tc>
        <w:tc>
          <w:tcPr>
            <w:tcW w:w="1120" w:type="dxa"/>
            <w:tcBorders>
              <w:top w:val="nil"/>
              <w:left w:val="nil"/>
              <w:bottom w:val="single" w:sz="4" w:space="0" w:color="auto"/>
              <w:right w:val="single" w:sz="4" w:space="0" w:color="auto"/>
            </w:tcBorders>
            <w:shd w:val="clear" w:color="auto" w:fill="auto"/>
            <w:noWrap/>
            <w:hideMark/>
          </w:tcPr>
          <w:p w:rsidR="00F7351B" w:rsidRPr="00D81652" w:rsidRDefault="00F7351B" w:rsidP="00451DE3">
            <w:pPr>
              <w:spacing w:after="0" w:line="240" w:lineRule="auto"/>
              <w:jc w:val="right"/>
              <w:rPr>
                <w:rFonts w:eastAsia="Times New Roman"/>
                <w:sz w:val="22"/>
                <w:szCs w:val="22"/>
                <w:lang w:eastAsia="ru-RU"/>
              </w:rPr>
            </w:pPr>
            <w:r w:rsidRPr="00D81652">
              <w:rPr>
                <w:rFonts w:eastAsia="Times New Roman"/>
                <w:sz w:val="22"/>
                <w:szCs w:val="22"/>
                <w:lang w:eastAsia="ru-RU"/>
              </w:rPr>
              <w:t> </w:t>
            </w:r>
          </w:p>
        </w:tc>
        <w:tc>
          <w:tcPr>
            <w:tcW w:w="971" w:type="dxa"/>
            <w:tcBorders>
              <w:top w:val="nil"/>
              <w:left w:val="nil"/>
              <w:bottom w:val="single" w:sz="4" w:space="0" w:color="auto"/>
              <w:right w:val="single" w:sz="4" w:space="0" w:color="auto"/>
            </w:tcBorders>
            <w:shd w:val="clear" w:color="auto" w:fill="auto"/>
            <w:noWrap/>
            <w:hideMark/>
          </w:tcPr>
          <w:p w:rsidR="00F7351B" w:rsidRPr="00D81652" w:rsidRDefault="00F7351B" w:rsidP="00451DE3">
            <w:pPr>
              <w:spacing w:after="0" w:line="240" w:lineRule="auto"/>
              <w:jc w:val="right"/>
              <w:rPr>
                <w:rFonts w:eastAsia="Times New Roman"/>
                <w:sz w:val="22"/>
                <w:szCs w:val="22"/>
                <w:lang w:eastAsia="ru-RU"/>
              </w:rPr>
            </w:pPr>
            <w:r w:rsidRPr="00D81652">
              <w:rPr>
                <w:rFonts w:eastAsia="Times New Roman"/>
                <w:sz w:val="22"/>
                <w:szCs w:val="22"/>
                <w:lang w:eastAsia="ru-RU"/>
              </w:rPr>
              <w:t> </w:t>
            </w:r>
          </w:p>
        </w:tc>
      </w:tr>
      <w:tr w:rsidR="00FE48FD" w:rsidRPr="00D81652" w:rsidTr="00451DE3">
        <w:trPr>
          <w:trHeight w:val="776"/>
        </w:trPr>
        <w:tc>
          <w:tcPr>
            <w:tcW w:w="704" w:type="dxa"/>
            <w:tcBorders>
              <w:top w:val="nil"/>
              <w:left w:val="single" w:sz="4" w:space="0" w:color="auto"/>
              <w:bottom w:val="single" w:sz="4" w:space="0" w:color="auto"/>
              <w:right w:val="single" w:sz="4" w:space="0" w:color="auto"/>
            </w:tcBorders>
            <w:shd w:val="clear" w:color="auto" w:fill="auto"/>
            <w:noWrap/>
            <w:hideMark/>
          </w:tcPr>
          <w:p w:rsidR="00F7351B" w:rsidRPr="00D81652" w:rsidRDefault="00F7351B" w:rsidP="00451DE3">
            <w:pPr>
              <w:spacing w:after="0" w:line="240" w:lineRule="auto"/>
              <w:jc w:val="center"/>
              <w:rPr>
                <w:rFonts w:eastAsia="Times New Roman"/>
                <w:sz w:val="22"/>
                <w:szCs w:val="22"/>
                <w:lang w:eastAsia="ru-RU"/>
              </w:rPr>
            </w:pPr>
            <w:r w:rsidRPr="00D81652">
              <w:rPr>
                <w:rFonts w:eastAsia="Times New Roman"/>
                <w:sz w:val="22"/>
                <w:szCs w:val="22"/>
                <w:lang w:eastAsia="ru-RU"/>
              </w:rPr>
              <w:t>2.1.</w:t>
            </w:r>
          </w:p>
        </w:tc>
        <w:tc>
          <w:tcPr>
            <w:tcW w:w="3119" w:type="dxa"/>
            <w:tcBorders>
              <w:top w:val="nil"/>
              <w:left w:val="nil"/>
              <w:bottom w:val="single" w:sz="4" w:space="0" w:color="auto"/>
              <w:right w:val="single" w:sz="4" w:space="0" w:color="auto"/>
            </w:tcBorders>
            <w:shd w:val="clear" w:color="000000" w:fill="FFFFFF"/>
            <w:vAlign w:val="center"/>
            <w:hideMark/>
          </w:tcPr>
          <w:p w:rsidR="00F7351B" w:rsidRPr="00D81652" w:rsidRDefault="00AD2718" w:rsidP="00235905">
            <w:pPr>
              <w:spacing w:after="0" w:line="240" w:lineRule="auto"/>
              <w:ind w:firstLine="34"/>
              <w:jc w:val="both"/>
              <w:rPr>
                <w:rFonts w:eastAsia="Times New Roman"/>
                <w:sz w:val="22"/>
                <w:szCs w:val="22"/>
                <w:lang w:eastAsia="ru-RU"/>
              </w:rPr>
            </w:pPr>
            <w:r w:rsidRPr="00D81652">
              <w:rPr>
                <w:rFonts w:eastAsia="Times New Roman"/>
                <w:sz w:val="22"/>
                <w:szCs w:val="22"/>
                <w:lang w:eastAsia="ru-RU"/>
              </w:rPr>
              <w:t>Обеспечение мероприятий по</w:t>
            </w:r>
            <w:r w:rsidR="00F7351B" w:rsidRPr="00D81652">
              <w:rPr>
                <w:rFonts w:eastAsia="Times New Roman"/>
                <w:sz w:val="22"/>
                <w:szCs w:val="22"/>
                <w:lang w:eastAsia="ru-RU"/>
              </w:rPr>
              <w:t xml:space="preserve"> переселению граждан из аварийного жилищного фонда</w:t>
            </w:r>
            <w:r w:rsidR="00235905" w:rsidRPr="00D81652">
              <w:rPr>
                <w:rFonts w:eastAsia="Times New Roman"/>
                <w:sz w:val="22"/>
                <w:szCs w:val="22"/>
                <w:lang w:eastAsia="ru-RU"/>
              </w:rPr>
              <w:t>, в том числе переселению граждан из аварийного жилищного фонда с учетом необходимости развития малоэтажного строительства</w:t>
            </w:r>
          </w:p>
        </w:tc>
        <w:tc>
          <w:tcPr>
            <w:tcW w:w="1400" w:type="dxa"/>
            <w:tcBorders>
              <w:top w:val="nil"/>
              <w:left w:val="nil"/>
              <w:bottom w:val="single" w:sz="4" w:space="0" w:color="auto"/>
              <w:right w:val="single" w:sz="4" w:space="0" w:color="auto"/>
            </w:tcBorders>
            <w:shd w:val="clear" w:color="auto" w:fill="auto"/>
            <w:noWrap/>
            <w:hideMark/>
          </w:tcPr>
          <w:p w:rsidR="00F7351B" w:rsidRPr="00D81652" w:rsidRDefault="00235905" w:rsidP="00451DE3">
            <w:pPr>
              <w:spacing w:after="0" w:line="240" w:lineRule="auto"/>
              <w:jc w:val="right"/>
              <w:rPr>
                <w:rFonts w:eastAsia="Times New Roman"/>
                <w:sz w:val="22"/>
                <w:szCs w:val="22"/>
                <w:lang w:eastAsia="ru-RU"/>
              </w:rPr>
            </w:pPr>
            <w:r w:rsidRPr="00D81652">
              <w:rPr>
                <w:rFonts w:eastAsia="Times New Roman"/>
                <w:sz w:val="22"/>
                <w:szCs w:val="22"/>
                <w:lang w:eastAsia="ru-RU"/>
              </w:rPr>
              <w:t>2 002,9</w:t>
            </w:r>
          </w:p>
        </w:tc>
        <w:tc>
          <w:tcPr>
            <w:tcW w:w="1009" w:type="dxa"/>
            <w:tcBorders>
              <w:top w:val="nil"/>
              <w:left w:val="nil"/>
              <w:bottom w:val="single" w:sz="4" w:space="0" w:color="auto"/>
              <w:right w:val="single" w:sz="4" w:space="0" w:color="auto"/>
            </w:tcBorders>
            <w:shd w:val="clear" w:color="auto" w:fill="auto"/>
            <w:noWrap/>
            <w:hideMark/>
          </w:tcPr>
          <w:p w:rsidR="00F7351B" w:rsidRPr="00D81652" w:rsidRDefault="00E37E85" w:rsidP="00451DE3">
            <w:pPr>
              <w:spacing w:after="0" w:line="240" w:lineRule="auto"/>
              <w:jc w:val="right"/>
              <w:rPr>
                <w:rFonts w:eastAsia="Times New Roman"/>
                <w:sz w:val="22"/>
                <w:szCs w:val="22"/>
                <w:lang w:eastAsia="ru-RU"/>
              </w:rPr>
            </w:pPr>
            <w:r>
              <w:rPr>
                <w:rFonts w:eastAsia="Times New Roman"/>
                <w:sz w:val="22"/>
                <w:szCs w:val="22"/>
                <w:lang w:eastAsia="ru-RU"/>
              </w:rPr>
              <w:t>409,1</w:t>
            </w:r>
          </w:p>
        </w:tc>
        <w:tc>
          <w:tcPr>
            <w:tcW w:w="1311" w:type="dxa"/>
            <w:tcBorders>
              <w:top w:val="nil"/>
              <w:left w:val="nil"/>
              <w:bottom w:val="single" w:sz="4" w:space="0" w:color="auto"/>
              <w:right w:val="single" w:sz="4" w:space="0" w:color="auto"/>
            </w:tcBorders>
            <w:shd w:val="clear" w:color="auto" w:fill="auto"/>
            <w:noWrap/>
            <w:hideMark/>
          </w:tcPr>
          <w:p w:rsidR="00F7351B" w:rsidRPr="00D81652" w:rsidRDefault="00F7351B" w:rsidP="00451DE3">
            <w:pPr>
              <w:spacing w:after="0" w:line="240" w:lineRule="auto"/>
              <w:jc w:val="right"/>
              <w:rPr>
                <w:rFonts w:eastAsia="Times New Roman"/>
                <w:sz w:val="22"/>
                <w:szCs w:val="22"/>
                <w:lang w:eastAsia="ru-RU"/>
              </w:rPr>
            </w:pPr>
            <w:r w:rsidRPr="00D81652">
              <w:rPr>
                <w:rFonts w:eastAsia="Times New Roman"/>
                <w:sz w:val="22"/>
                <w:szCs w:val="22"/>
                <w:lang w:eastAsia="ru-RU"/>
              </w:rPr>
              <w:t>-</w:t>
            </w:r>
            <w:r w:rsidR="00E37E85">
              <w:rPr>
                <w:rFonts w:eastAsia="Times New Roman"/>
                <w:sz w:val="22"/>
                <w:szCs w:val="22"/>
                <w:lang w:eastAsia="ru-RU"/>
              </w:rPr>
              <w:t>1 593,8</w:t>
            </w:r>
          </w:p>
        </w:tc>
        <w:tc>
          <w:tcPr>
            <w:tcW w:w="1120" w:type="dxa"/>
            <w:tcBorders>
              <w:top w:val="nil"/>
              <w:left w:val="nil"/>
              <w:bottom w:val="single" w:sz="4" w:space="0" w:color="auto"/>
              <w:right w:val="single" w:sz="4" w:space="0" w:color="auto"/>
            </w:tcBorders>
            <w:shd w:val="clear" w:color="auto" w:fill="auto"/>
            <w:noWrap/>
            <w:hideMark/>
          </w:tcPr>
          <w:p w:rsidR="00F7351B" w:rsidRPr="00D81652" w:rsidRDefault="00E37E85" w:rsidP="00451DE3">
            <w:pPr>
              <w:spacing w:after="0" w:line="240" w:lineRule="auto"/>
              <w:jc w:val="right"/>
              <w:rPr>
                <w:rFonts w:eastAsia="Times New Roman"/>
                <w:sz w:val="22"/>
                <w:szCs w:val="22"/>
                <w:lang w:eastAsia="ru-RU"/>
              </w:rPr>
            </w:pPr>
            <w:r>
              <w:rPr>
                <w:rFonts w:eastAsia="Times New Roman"/>
                <w:sz w:val="22"/>
                <w:szCs w:val="22"/>
                <w:lang w:eastAsia="ru-RU"/>
              </w:rPr>
              <w:t>500,0</w:t>
            </w:r>
          </w:p>
        </w:tc>
        <w:tc>
          <w:tcPr>
            <w:tcW w:w="971" w:type="dxa"/>
            <w:tcBorders>
              <w:top w:val="nil"/>
              <w:left w:val="nil"/>
              <w:bottom w:val="single" w:sz="4" w:space="0" w:color="auto"/>
              <w:right w:val="single" w:sz="4" w:space="0" w:color="auto"/>
            </w:tcBorders>
            <w:shd w:val="clear" w:color="auto" w:fill="auto"/>
            <w:noWrap/>
            <w:hideMark/>
          </w:tcPr>
          <w:p w:rsidR="00F7351B" w:rsidRPr="00D81652" w:rsidRDefault="00F7351B" w:rsidP="00451DE3">
            <w:pPr>
              <w:spacing w:after="0" w:line="240" w:lineRule="auto"/>
              <w:jc w:val="right"/>
              <w:rPr>
                <w:rFonts w:eastAsia="Times New Roman"/>
                <w:sz w:val="22"/>
                <w:szCs w:val="22"/>
                <w:lang w:eastAsia="ru-RU"/>
              </w:rPr>
            </w:pPr>
            <w:r w:rsidRPr="00D81652">
              <w:rPr>
                <w:rFonts w:eastAsia="Times New Roman"/>
                <w:sz w:val="22"/>
                <w:szCs w:val="22"/>
                <w:lang w:eastAsia="ru-RU"/>
              </w:rPr>
              <w:t>500,0</w:t>
            </w:r>
          </w:p>
        </w:tc>
      </w:tr>
      <w:tr w:rsidR="00FE48FD" w:rsidRPr="00D81652" w:rsidTr="00451DE3">
        <w:trPr>
          <w:trHeight w:val="509"/>
        </w:trPr>
        <w:tc>
          <w:tcPr>
            <w:tcW w:w="704" w:type="dxa"/>
            <w:tcBorders>
              <w:top w:val="nil"/>
              <w:left w:val="single" w:sz="4" w:space="0" w:color="auto"/>
              <w:bottom w:val="single" w:sz="4" w:space="0" w:color="auto"/>
              <w:right w:val="single" w:sz="4" w:space="0" w:color="auto"/>
            </w:tcBorders>
            <w:shd w:val="clear" w:color="auto" w:fill="auto"/>
            <w:noWrap/>
            <w:hideMark/>
          </w:tcPr>
          <w:p w:rsidR="00F7351B" w:rsidRPr="00D81652" w:rsidRDefault="00F7351B" w:rsidP="00451DE3">
            <w:pPr>
              <w:spacing w:after="0" w:line="240" w:lineRule="auto"/>
              <w:jc w:val="center"/>
              <w:rPr>
                <w:rFonts w:eastAsia="Times New Roman"/>
                <w:sz w:val="22"/>
                <w:szCs w:val="22"/>
                <w:lang w:eastAsia="ru-RU"/>
              </w:rPr>
            </w:pPr>
            <w:r w:rsidRPr="00D81652">
              <w:rPr>
                <w:rFonts w:eastAsia="Times New Roman"/>
                <w:sz w:val="22"/>
                <w:szCs w:val="22"/>
                <w:lang w:eastAsia="ru-RU"/>
              </w:rPr>
              <w:t>2.2.</w:t>
            </w:r>
          </w:p>
        </w:tc>
        <w:tc>
          <w:tcPr>
            <w:tcW w:w="3119" w:type="dxa"/>
            <w:tcBorders>
              <w:top w:val="nil"/>
              <w:left w:val="nil"/>
              <w:bottom w:val="single" w:sz="4" w:space="0" w:color="auto"/>
              <w:right w:val="single" w:sz="4" w:space="0" w:color="auto"/>
            </w:tcBorders>
            <w:shd w:val="clear" w:color="000000" w:fill="FFFFFF"/>
            <w:vAlign w:val="center"/>
            <w:hideMark/>
          </w:tcPr>
          <w:p w:rsidR="00F7351B" w:rsidRPr="00D81652" w:rsidRDefault="00F7351B" w:rsidP="0042442E">
            <w:pPr>
              <w:spacing w:after="0" w:line="240" w:lineRule="auto"/>
              <w:jc w:val="both"/>
              <w:rPr>
                <w:rFonts w:eastAsia="Times New Roman"/>
                <w:sz w:val="22"/>
                <w:szCs w:val="22"/>
                <w:lang w:eastAsia="ru-RU"/>
              </w:rPr>
            </w:pPr>
            <w:r w:rsidRPr="00D81652">
              <w:rPr>
                <w:rFonts w:eastAsia="Times New Roman"/>
                <w:sz w:val="22"/>
                <w:szCs w:val="22"/>
                <w:lang w:eastAsia="ru-RU"/>
              </w:rPr>
              <w:t>приобретение у застройщиков жилых помещений</w:t>
            </w:r>
          </w:p>
        </w:tc>
        <w:tc>
          <w:tcPr>
            <w:tcW w:w="1400" w:type="dxa"/>
            <w:tcBorders>
              <w:top w:val="nil"/>
              <w:left w:val="nil"/>
              <w:bottom w:val="single" w:sz="4" w:space="0" w:color="auto"/>
              <w:right w:val="single" w:sz="4" w:space="0" w:color="auto"/>
            </w:tcBorders>
            <w:shd w:val="clear" w:color="auto" w:fill="auto"/>
            <w:noWrap/>
            <w:hideMark/>
          </w:tcPr>
          <w:p w:rsidR="00F7351B" w:rsidRPr="00D81652" w:rsidRDefault="00235905" w:rsidP="00451DE3">
            <w:pPr>
              <w:spacing w:after="0" w:line="240" w:lineRule="auto"/>
              <w:jc w:val="right"/>
              <w:rPr>
                <w:rFonts w:eastAsia="Times New Roman"/>
                <w:sz w:val="22"/>
                <w:szCs w:val="22"/>
                <w:lang w:eastAsia="ru-RU"/>
              </w:rPr>
            </w:pPr>
            <w:r w:rsidRPr="00D81652">
              <w:rPr>
                <w:rFonts w:eastAsia="Times New Roman"/>
                <w:sz w:val="22"/>
                <w:szCs w:val="22"/>
                <w:lang w:eastAsia="ru-RU"/>
              </w:rPr>
              <w:t>68 970,8</w:t>
            </w:r>
          </w:p>
        </w:tc>
        <w:tc>
          <w:tcPr>
            <w:tcW w:w="1009" w:type="dxa"/>
            <w:tcBorders>
              <w:top w:val="nil"/>
              <w:left w:val="nil"/>
              <w:bottom w:val="single" w:sz="4" w:space="0" w:color="auto"/>
              <w:right w:val="single" w:sz="4" w:space="0" w:color="auto"/>
            </w:tcBorders>
            <w:shd w:val="clear" w:color="auto" w:fill="auto"/>
            <w:noWrap/>
            <w:hideMark/>
          </w:tcPr>
          <w:p w:rsidR="00F7351B" w:rsidRPr="00D81652" w:rsidRDefault="00E37E85" w:rsidP="00451DE3">
            <w:pPr>
              <w:spacing w:after="0" w:line="240" w:lineRule="auto"/>
              <w:jc w:val="right"/>
              <w:rPr>
                <w:rFonts w:eastAsia="Times New Roman"/>
                <w:bCs/>
                <w:sz w:val="22"/>
                <w:szCs w:val="22"/>
                <w:lang w:eastAsia="ru-RU"/>
              </w:rPr>
            </w:pPr>
            <w:r>
              <w:rPr>
                <w:rFonts w:eastAsia="Times New Roman"/>
                <w:bCs/>
                <w:sz w:val="22"/>
                <w:szCs w:val="22"/>
                <w:lang w:eastAsia="ru-RU"/>
              </w:rPr>
              <w:t>0,0</w:t>
            </w:r>
          </w:p>
        </w:tc>
        <w:tc>
          <w:tcPr>
            <w:tcW w:w="1311" w:type="dxa"/>
            <w:tcBorders>
              <w:top w:val="nil"/>
              <w:left w:val="nil"/>
              <w:bottom w:val="single" w:sz="4" w:space="0" w:color="auto"/>
              <w:right w:val="single" w:sz="4" w:space="0" w:color="auto"/>
            </w:tcBorders>
            <w:shd w:val="clear" w:color="auto" w:fill="auto"/>
            <w:noWrap/>
            <w:hideMark/>
          </w:tcPr>
          <w:p w:rsidR="00F7351B" w:rsidRPr="00D81652" w:rsidRDefault="00E37E85" w:rsidP="00451DE3">
            <w:pPr>
              <w:spacing w:after="0" w:line="240" w:lineRule="auto"/>
              <w:jc w:val="right"/>
              <w:rPr>
                <w:rFonts w:eastAsia="Times New Roman"/>
                <w:sz w:val="22"/>
                <w:szCs w:val="22"/>
                <w:lang w:eastAsia="ru-RU"/>
              </w:rPr>
            </w:pPr>
            <w:r>
              <w:rPr>
                <w:rFonts w:eastAsia="Times New Roman"/>
                <w:sz w:val="22"/>
                <w:szCs w:val="22"/>
                <w:lang w:eastAsia="ru-RU"/>
              </w:rPr>
              <w:t>-68 970,8</w:t>
            </w:r>
          </w:p>
        </w:tc>
        <w:tc>
          <w:tcPr>
            <w:tcW w:w="1120" w:type="dxa"/>
            <w:tcBorders>
              <w:top w:val="nil"/>
              <w:left w:val="nil"/>
              <w:bottom w:val="single" w:sz="4" w:space="0" w:color="auto"/>
              <w:right w:val="single" w:sz="4" w:space="0" w:color="auto"/>
            </w:tcBorders>
            <w:shd w:val="clear" w:color="auto" w:fill="auto"/>
            <w:noWrap/>
            <w:hideMark/>
          </w:tcPr>
          <w:p w:rsidR="00F7351B" w:rsidRPr="00D81652" w:rsidRDefault="00E37E85" w:rsidP="00451DE3">
            <w:pPr>
              <w:spacing w:after="0" w:line="240" w:lineRule="auto"/>
              <w:jc w:val="right"/>
              <w:rPr>
                <w:rFonts w:eastAsia="Times New Roman"/>
                <w:bCs/>
                <w:sz w:val="22"/>
                <w:szCs w:val="22"/>
                <w:lang w:eastAsia="ru-RU"/>
              </w:rPr>
            </w:pPr>
            <w:r>
              <w:rPr>
                <w:rFonts w:eastAsia="Times New Roman"/>
                <w:bCs/>
                <w:sz w:val="22"/>
                <w:szCs w:val="22"/>
                <w:lang w:eastAsia="ru-RU"/>
              </w:rPr>
              <w:t>4 037,6</w:t>
            </w:r>
          </w:p>
        </w:tc>
        <w:tc>
          <w:tcPr>
            <w:tcW w:w="971" w:type="dxa"/>
            <w:tcBorders>
              <w:top w:val="nil"/>
              <w:left w:val="nil"/>
              <w:bottom w:val="single" w:sz="4" w:space="0" w:color="auto"/>
              <w:right w:val="single" w:sz="4" w:space="0" w:color="auto"/>
            </w:tcBorders>
            <w:shd w:val="clear" w:color="auto" w:fill="auto"/>
            <w:noWrap/>
            <w:hideMark/>
          </w:tcPr>
          <w:p w:rsidR="00F7351B" w:rsidRPr="00D81652" w:rsidRDefault="00F7351B" w:rsidP="00451DE3">
            <w:pPr>
              <w:spacing w:after="0" w:line="240" w:lineRule="auto"/>
              <w:jc w:val="right"/>
              <w:rPr>
                <w:rFonts w:eastAsia="Times New Roman"/>
                <w:bCs/>
                <w:sz w:val="22"/>
                <w:szCs w:val="22"/>
                <w:lang w:eastAsia="ru-RU"/>
              </w:rPr>
            </w:pPr>
            <w:r w:rsidRPr="00D81652">
              <w:rPr>
                <w:rFonts w:eastAsia="Times New Roman"/>
                <w:bCs/>
                <w:sz w:val="22"/>
                <w:szCs w:val="22"/>
                <w:lang w:eastAsia="ru-RU"/>
              </w:rPr>
              <w:t>0,0</w:t>
            </w:r>
          </w:p>
        </w:tc>
      </w:tr>
      <w:tr w:rsidR="00FE48FD" w:rsidRPr="00D81652" w:rsidTr="004828C7">
        <w:trPr>
          <w:trHeight w:val="530"/>
        </w:trPr>
        <w:tc>
          <w:tcPr>
            <w:tcW w:w="704" w:type="dxa"/>
            <w:tcBorders>
              <w:top w:val="nil"/>
              <w:left w:val="single" w:sz="4" w:space="0" w:color="auto"/>
              <w:bottom w:val="single" w:sz="4" w:space="0" w:color="auto"/>
              <w:right w:val="single" w:sz="4" w:space="0" w:color="auto"/>
            </w:tcBorders>
            <w:shd w:val="clear" w:color="auto" w:fill="auto"/>
            <w:noWrap/>
            <w:hideMark/>
          </w:tcPr>
          <w:p w:rsidR="00F7351B" w:rsidRPr="00D81652" w:rsidRDefault="00F7351B" w:rsidP="00451DE3">
            <w:pPr>
              <w:spacing w:after="0" w:line="240" w:lineRule="auto"/>
              <w:jc w:val="center"/>
              <w:rPr>
                <w:rFonts w:eastAsia="Times New Roman"/>
                <w:sz w:val="22"/>
                <w:szCs w:val="22"/>
                <w:lang w:eastAsia="ru-RU"/>
              </w:rPr>
            </w:pPr>
            <w:r w:rsidRPr="00D81652">
              <w:rPr>
                <w:rFonts w:eastAsia="Times New Roman"/>
                <w:sz w:val="22"/>
                <w:szCs w:val="22"/>
                <w:lang w:eastAsia="ru-RU"/>
              </w:rPr>
              <w:lastRenderedPageBreak/>
              <w:t>2.3.</w:t>
            </w:r>
          </w:p>
        </w:tc>
        <w:tc>
          <w:tcPr>
            <w:tcW w:w="3119" w:type="dxa"/>
            <w:tcBorders>
              <w:top w:val="nil"/>
              <w:left w:val="nil"/>
              <w:bottom w:val="single" w:sz="4" w:space="0" w:color="auto"/>
              <w:right w:val="single" w:sz="4" w:space="0" w:color="auto"/>
            </w:tcBorders>
            <w:shd w:val="clear" w:color="000000" w:fill="FFFFFF"/>
            <w:vAlign w:val="center"/>
            <w:hideMark/>
          </w:tcPr>
          <w:p w:rsidR="00F7351B" w:rsidRPr="00D81652" w:rsidRDefault="00F7351B" w:rsidP="0042442E">
            <w:pPr>
              <w:spacing w:after="0" w:line="240" w:lineRule="auto"/>
              <w:jc w:val="both"/>
              <w:rPr>
                <w:rFonts w:eastAsia="Times New Roman"/>
                <w:sz w:val="22"/>
                <w:szCs w:val="22"/>
                <w:lang w:eastAsia="ru-RU"/>
              </w:rPr>
            </w:pPr>
            <w:r w:rsidRPr="00D81652">
              <w:rPr>
                <w:rFonts w:eastAsia="Times New Roman"/>
                <w:sz w:val="22"/>
                <w:szCs w:val="22"/>
                <w:lang w:eastAsia="ru-RU"/>
              </w:rPr>
              <w:t xml:space="preserve">приобретение жилых </w:t>
            </w:r>
            <w:r w:rsidR="00AD2718" w:rsidRPr="00D81652">
              <w:rPr>
                <w:rFonts w:eastAsia="Times New Roman"/>
                <w:sz w:val="22"/>
                <w:szCs w:val="22"/>
                <w:lang w:eastAsia="ru-RU"/>
              </w:rPr>
              <w:t xml:space="preserve">помещений у лиц, не являющихся </w:t>
            </w:r>
            <w:r w:rsidRPr="00D81652">
              <w:rPr>
                <w:rFonts w:eastAsia="Times New Roman"/>
                <w:sz w:val="22"/>
                <w:szCs w:val="22"/>
                <w:lang w:eastAsia="ru-RU"/>
              </w:rPr>
              <w:t>застройщика</w:t>
            </w:r>
            <w:r w:rsidR="00AD2718" w:rsidRPr="00D81652">
              <w:rPr>
                <w:rFonts w:eastAsia="Times New Roman"/>
                <w:sz w:val="22"/>
                <w:szCs w:val="22"/>
                <w:lang w:eastAsia="ru-RU"/>
              </w:rPr>
              <w:t>ми домов, в которых расположены</w:t>
            </w:r>
            <w:r w:rsidRPr="00D81652">
              <w:rPr>
                <w:rFonts w:eastAsia="Times New Roman"/>
                <w:sz w:val="22"/>
                <w:szCs w:val="22"/>
                <w:lang w:eastAsia="ru-RU"/>
              </w:rPr>
              <w:t xml:space="preserve"> помещения для предоставления их гражданам, переселяемы</w:t>
            </w:r>
            <w:r w:rsidR="00235905" w:rsidRPr="00D81652">
              <w:rPr>
                <w:rFonts w:eastAsia="Times New Roman"/>
                <w:sz w:val="22"/>
                <w:szCs w:val="22"/>
                <w:lang w:eastAsia="ru-RU"/>
              </w:rPr>
              <w:t>м</w:t>
            </w:r>
            <w:r w:rsidRPr="00D81652">
              <w:rPr>
                <w:rFonts w:eastAsia="Times New Roman"/>
                <w:sz w:val="22"/>
                <w:szCs w:val="22"/>
                <w:lang w:eastAsia="ru-RU"/>
              </w:rPr>
              <w:t xml:space="preserve"> из ветхого и аварийного фонда </w:t>
            </w:r>
          </w:p>
        </w:tc>
        <w:tc>
          <w:tcPr>
            <w:tcW w:w="1400" w:type="dxa"/>
            <w:tcBorders>
              <w:top w:val="nil"/>
              <w:left w:val="nil"/>
              <w:bottom w:val="single" w:sz="4" w:space="0" w:color="auto"/>
              <w:right w:val="single" w:sz="4" w:space="0" w:color="auto"/>
            </w:tcBorders>
            <w:shd w:val="clear" w:color="auto" w:fill="auto"/>
            <w:noWrap/>
            <w:hideMark/>
          </w:tcPr>
          <w:p w:rsidR="00F7351B" w:rsidRPr="00D81652" w:rsidRDefault="00235905" w:rsidP="00451DE3">
            <w:pPr>
              <w:spacing w:after="0" w:line="240" w:lineRule="auto"/>
              <w:jc w:val="right"/>
              <w:rPr>
                <w:rFonts w:eastAsia="Times New Roman"/>
                <w:sz w:val="22"/>
                <w:szCs w:val="22"/>
                <w:lang w:eastAsia="ru-RU"/>
              </w:rPr>
            </w:pPr>
            <w:r w:rsidRPr="00D81652">
              <w:rPr>
                <w:rFonts w:eastAsia="Times New Roman"/>
                <w:sz w:val="22"/>
                <w:szCs w:val="22"/>
                <w:lang w:eastAsia="ru-RU"/>
              </w:rPr>
              <w:t>22 400,0</w:t>
            </w:r>
          </w:p>
        </w:tc>
        <w:tc>
          <w:tcPr>
            <w:tcW w:w="1009" w:type="dxa"/>
            <w:tcBorders>
              <w:top w:val="nil"/>
              <w:left w:val="nil"/>
              <w:bottom w:val="single" w:sz="4" w:space="0" w:color="auto"/>
              <w:right w:val="single" w:sz="4" w:space="0" w:color="auto"/>
            </w:tcBorders>
            <w:shd w:val="clear" w:color="auto" w:fill="auto"/>
            <w:noWrap/>
            <w:hideMark/>
          </w:tcPr>
          <w:p w:rsidR="00F7351B" w:rsidRPr="00D81652" w:rsidRDefault="00F7351B" w:rsidP="00451DE3">
            <w:pPr>
              <w:spacing w:after="0" w:line="240" w:lineRule="auto"/>
              <w:jc w:val="right"/>
              <w:rPr>
                <w:rFonts w:eastAsia="Times New Roman"/>
                <w:bCs/>
                <w:sz w:val="22"/>
                <w:szCs w:val="22"/>
                <w:lang w:eastAsia="ru-RU"/>
              </w:rPr>
            </w:pPr>
            <w:r w:rsidRPr="00D81652">
              <w:rPr>
                <w:rFonts w:eastAsia="Times New Roman"/>
                <w:bCs/>
                <w:sz w:val="22"/>
                <w:szCs w:val="22"/>
                <w:lang w:eastAsia="ru-RU"/>
              </w:rPr>
              <w:t>0,0</w:t>
            </w:r>
          </w:p>
        </w:tc>
        <w:tc>
          <w:tcPr>
            <w:tcW w:w="1311" w:type="dxa"/>
            <w:tcBorders>
              <w:top w:val="nil"/>
              <w:left w:val="nil"/>
              <w:bottom w:val="single" w:sz="4" w:space="0" w:color="auto"/>
              <w:right w:val="single" w:sz="4" w:space="0" w:color="auto"/>
            </w:tcBorders>
            <w:shd w:val="clear" w:color="auto" w:fill="auto"/>
            <w:noWrap/>
            <w:hideMark/>
          </w:tcPr>
          <w:p w:rsidR="00F7351B" w:rsidRPr="00D81652" w:rsidRDefault="00F7351B" w:rsidP="00451DE3">
            <w:pPr>
              <w:spacing w:after="0" w:line="240" w:lineRule="auto"/>
              <w:jc w:val="right"/>
              <w:rPr>
                <w:rFonts w:eastAsia="Times New Roman"/>
                <w:sz w:val="22"/>
                <w:szCs w:val="22"/>
                <w:lang w:eastAsia="ru-RU"/>
              </w:rPr>
            </w:pPr>
            <w:r w:rsidRPr="00D81652">
              <w:rPr>
                <w:rFonts w:eastAsia="Times New Roman"/>
                <w:sz w:val="22"/>
                <w:szCs w:val="22"/>
                <w:lang w:eastAsia="ru-RU"/>
              </w:rPr>
              <w:t>-</w:t>
            </w:r>
            <w:r w:rsidR="00E37E85">
              <w:rPr>
                <w:rFonts w:eastAsia="Times New Roman"/>
                <w:sz w:val="22"/>
                <w:szCs w:val="22"/>
                <w:lang w:eastAsia="ru-RU"/>
              </w:rPr>
              <w:t>22 400,0</w:t>
            </w:r>
          </w:p>
        </w:tc>
        <w:tc>
          <w:tcPr>
            <w:tcW w:w="1120" w:type="dxa"/>
            <w:tcBorders>
              <w:top w:val="nil"/>
              <w:left w:val="nil"/>
              <w:bottom w:val="single" w:sz="4" w:space="0" w:color="auto"/>
              <w:right w:val="single" w:sz="4" w:space="0" w:color="auto"/>
            </w:tcBorders>
            <w:shd w:val="clear" w:color="auto" w:fill="auto"/>
            <w:noWrap/>
            <w:hideMark/>
          </w:tcPr>
          <w:p w:rsidR="00F7351B" w:rsidRPr="00D81652" w:rsidRDefault="00F7351B" w:rsidP="00451DE3">
            <w:pPr>
              <w:spacing w:after="0" w:line="240" w:lineRule="auto"/>
              <w:jc w:val="right"/>
              <w:rPr>
                <w:rFonts w:eastAsia="Times New Roman"/>
                <w:bCs/>
                <w:sz w:val="22"/>
                <w:szCs w:val="22"/>
                <w:lang w:eastAsia="ru-RU"/>
              </w:rPr>
            </w:pPr>
            <w:r w:rsidRPr="00D81652">
              <w:rPr>
                <w:rFonts w:eastAsia="Times New Roman"/>
                <w:bCs/>
                <w:sz w:val="22"/>
                <w:szCs w:val="22"/>
                <w:lang w:eastAsia="ru-RU"/>
              </w:rPr>
              <w:t>0,0</w:t>
            </w:r>
          </w:p>
        </w:tc>
        <w:tc>
          <w:tcPr>
            <w:tcW w:w="971" w:type="dxa"/>
            <w:tcBorders>
              <w:top w:val="nil"/>
              <w:left w:val="nil"/>
              <w:bottom w:val="single" w:sz="4" w:space="0" w:color="auto"/>
              <w:right w:val="single" w:sz="4" w:space="0" w:color="auto"/>
            </w:tcBorders>
            <w:shd w:val="clear" w:color="auto" w:fill="auto"/>
            <w:noWrap/>
            <w:hideMark/>
          </w:tcPr>
          <w:p w:rsidR="00F7351B" w:rsidRPr="00D81652" w:rsidRDefault="00F7351B" w:rsidP="00451DE3">
            <w:pPr>
              <w:spacing w:after="0" w:line="240" w:lineRule="auto"/>
              <w:jc w:val="right"/>
              <w:rPr>
                <w:rFonts w:eastAsia="Times New Roman"/>
                <w:bCs/>
                <w:sz w:val="22"/>
                <w:szCs w:val="22"/>
                <w:lang w:eastAsia="ru-RU"/>
              </w:rPr>
            </w:pPr>
            <w:r w:rsidRPr="00D81652">
              <w:rPr>
                <w:rFonts w:eastAsia="Times New Roman"/>
                <w:bCs/>
                <w:sz w:val="22"/>
                <w:szCs w:val="22"/>
                <w:lang w:eastAsia="ru-RU"/>
              </w:rPr>
              <w:t>0,0</w:t>
            </w:r>
          </w:p>
        </w:tc>
      </w:tr>
      <w:tr w:rsidR="00FE48FD" w:rsidRPr="00D81652" w:rsidTr="004828C7">
        <w:trPr>
          <w:trHeight w:val="850"/>
        </w:trPr>
        <w:tc>
          <w:tcPr>
            <w:tcW w:w="704" w:type="dxa"/>
            <w:tcBorders>
              <w:top w:val="single" w:sz="4" w:space="0" w:color="auto"/>
              <w:left w:val="single" w:sz="4" w:space="0" w:color="auto"/>
              <w:bottom w:val="single" w:sz="4" w:space="0" w:color="auto"/>
              <w:right w:val="single" w:sz="4" w:space="0" w:color="auto"/>
            </w:tcBorders>
            <w:shd w:val="clear" w:color="auto" w:fill="auto"/>
            <w:noWrap/>
            <w:hideMark/>
          </w:tcPr>
          <w:p w:rsidR="00F7351B" w:rsidRPr="00D81652" w:rsidRDefault="00F7351B" w:rsidP="00451DE3">
            <w:pPr>
              <w:spacing w:after="0" w:line="240" w:lineRule="auto"/>
              <w:jc w:val="center"/>
              <w:rPr>
                <w:rFonts w:eastAsia="Times New Roman"/>
                <w:sz w:val="22"/>
                <w:szCs w:val="22"/>
                <w:lang w:eastAsia="ru-RU"/>
              </w:rPr>
            </w:pPr>
            <w:r w:rsidRPr="00D81652">
              <w:rPr>
                <w:rFonts w:eastAsia="Times New Roman"/>
                <w:sz w:val="22"/>
                <w:szCs w:val="22"/>
                <w:lang w:eastAsia="ru-RU"/>
              </w:rPr>
              <w:t>3.</w:t>
            </w:r>
          </w:p>
        </w:tc>
        <w:tc>
          <w:tcPr>
            <w:tcW w:w="3119" w:type="dxa"/>
            <w:tcBorders>
              <w:top w:val="single" w:sz="4" w:space="0" w:color="auto"/>
              <w:left w:val="single" w:sz="4" w:space="0" w:color="auto"/>
              <w:bottom w:val="single" w:sz="4" w:space="0" w:color="auto"/>
              <w:right w:val="single" w:sz="4" w:space="0" w:color="auto"/>
            </w:tcBorders>
            <w:shd w:val="clear" w:color="000000" w:fill="FFFFFF"/>
            <w:hideMark/>
          </w:tcPr>
          <w:p w:rsidR="00F7351B" w:rsidRPr="00D81652" w:rsidRDefault="00AD2718" w:rsidP="0042442E">
            <w:pPr>
              <w:spacing w:after="0" w:line="240" w:lineRule="auto"/>
              <w:jc w:val="both"/>
              <w:rPr>
                <w:rFonts w:eastAsia="Times New Roman"/>
                <w:sz w:val="22"/>
                <w:szCs w:val="22"/>
                <w:lang w:eastAsia="ru-RU"/>
              </w:rPr>
            </w:pPr>
            <w:r w:rsidRPr="00D81652">
              <w:rPr>
                <w:rFonts w:eastAsia="Times New Roman"/>
                <w:sz w:val="22"/>
                <w:szCs w:val="22"/>
                <w:lang w:eastAsia="ru-RU"/>
              </w:rPr>
              <w:t>Подпрограмма</w:t>
            </w:r>
            <w:r w:rsidR="00F7351B" w:rsidRPr="00D81652">
              <w:rPr>
                <w:rFonts w:eastAsia="Times New Roman"/>
                <w:sz w:val="22"/>
                <w:szCs w:val="22"/>
                <w:lang w:eastAsia="ru-RU"/>
              </w:rPr>
              <w:t xml:space="preserve"> </w:t>
            </w:r>
            <w:r w:rsidR="003D4DED">
              <w:rPr>
                <w:rFonts w:eastAsia="Times New Roman"/>
                <w:sz w:val="22"/>
                <w:szCs w:val="22"/>
                <w:lang w:eastAsia="ru-RU"/>
              </w:rPr>
              <w:t>«</w:t>
            </w:r>
            <w:r w:rsidR="00F7351B" w:rsidRPr="00D81652">
              <w:rPr>
                <w:rFonts w:eastAsia="Times New Roman"/>
                <w:sz w:val="22"/>
                <w:szCs w:val="22"/>
                <w:lang w:eastAsia="ru-RU"/>
              </w:rPr>
              <w:t>Повышение сейсмоустойчивости жилых домов, основных объектов и систем жизнеобеспечения</w:t>
            </w:r>
            <w:r w:rsidR="003D4DED">
              <w:rPr>
                <w:rFonts w:eastAsia="Times New Roman"/>
                <w:sz w:val="22"/>
                <w:szCs w:val="22"/>
                <w:lang w:eastAsia="ru-RU"/>
              </w:rPr>
              <w:t>»</w:t>
            </w:r>
          </w:p>
        </w:tc>
        <w:tc>
          <w:tcPr>
            <w:tcW w:w="1400" w:type="dxa"/>
            <w:tcBorders>
              <w:top w:val="single" w:sz="4" w:space="0" w:color="auto"/>
              <w:left w:val="single" w:sz="4" w:space="0" w:color="auto"/>
              <w:bottom w:val="single" w:sz="4" w:space="0" w:color="auto"/>
              <w:right w:val="single" w:sz="4" w:space="0" w:color="auto"/>
            </w:tcBorders>
            <w:shd w:val="clear" w:color="auto" w:fill="auto"/>
            <w:noWrap/>
            <w:hideMark/>
          </w:tcPr>
          <w:p w:rsidR="00F7351B" w:rsidRPr="00D81652" w:rsidRDefault="00235905" w:rsidP="00451DE3">
            <w:pPr>
              <w:spacing w:after="0" w:line="240" w:lineRule="auto"/>
              <w:jc w:val="right"/>
              <w:rPr>
                <w:rFonts w:eastAsia="Times New Roman"/>
                <w:sz w:val="22"/>
                <w:szCs w:val="22"/>
                <w:lang w:eastAsia="ru-RU"/>
              </w:rPr>
            </w:pPr>
            <w:r w:rsidRPr="00D81652">
              <w:rPr>
                <w:rFonts w:eastAsia="Times New Roman"/>
                <w:sz w:val="22"/>
                <w:szCs w:val="22"/>
                <w:lang w:eastAsia="ru-RU"/>
              </w:rPr>
              <w:t>26 520,9</w:t>
            </w:r>
          </w:p>
        </w:tc>
        <w:tc>
          <w:tcPr>
            <w:tcW w:w="1009" w:type="dxa"/>
            <w:tcBorders>
              <w:top w:val="single" w:sz="4" w:space="0" w:color="auto"/>
              <w:left w:val="single" w:sz="4" w:space="0" w:color="auto"/>
              <w:bottom w:val="single" w:sz="4" w:space="0" w:color="auto"/>
              <w:right w:val="single" w:sz="4" w:space="0" w:color="auto"/>
            </w:tcBorders>
            <w:shd w:val="clear" w:color="auto" w:fill="auto"/>
            <w:noWrap/>
            <w:hideMark/>
          </w:tcPr>
          <w:p w:rsidR="00F7351B" w:rsidRPr="00D81652" w:rsidRDefault="00133B90" w:rsidP="00451DE3">
            <w:pPr>
              <w:spacing w:after="0" w:line="240" w:lineRule="auto"/>
              <w:jc w:val="right"/>
              <w:rPr>
                <w:rFonts w:eastAsia="Times New Roman"/>
                <w:bCs/>
                <w:sz w:val="22"/>
                <w:szCs w:val="22"/>
                <w:lang w:eastAsia="ru-RU"/>
              </w:rPr>
            </w:pPr>
            <w:r>
              <w:rPr>
                <w:rFonts w:eastAsia="Times New Roman"/>
                <w:bCs/>
                <w:sz w:val="22"/>
                <w:szCs w:val="22"/>
                <w:lang w:eastAsia="ru-RU"/>
              </w:rPr>
              <w:t>2 550,4</w:t>
            </w:r>
          </w:p>
        </w:tc>
        <w:tc>
          <w:tcPr>
            <w:tcW w:w="1311" w:type="dxa"/>
            <w:tcBorders>
              <w:top w:val="single" w:sz="4" w:space="0" w:color="auto"/>
              <w:left w:val="single" w:sz="4" w:space="0" w:color="auto"/>
              <w:bottom w:val="single" w:sz="4" w:space="0" w:color="auto"/>
              <w:right w:val="single" w:sz="4" w:space="0" w:color="auto"/>
            </w:tcBorders>
            <w:shd w:val="clear" w:color="auto" w:fill="auto"/>
            <w:noWrap/>
            <w:hideMark/>
          </w:tcPr>
          <w:p w:rsidR="00F7351B" w:rsidRPr="00D81652" w:rsidRDefault="00133B90" w:rsidP="00451DE3">
            <w:pPr>
              <w:spacing w:after="0" w:line="240" w:lineRule="auto"/>
              <w:jc w:val="right"/>
              <w:rPr>
                <w:rFonts w:eastAsia="Times New Roman"/>
                <w:sz w:val="22"/>
                <w:szCs w:val="22"/>
                <w:lang w:eastAsia="ru-RU"/>
              </w:rPr>
            </w:pPr>
            <w:r>
              <w:rPr>
                <w:rFonts w:eastAsia="Times New Roman"/>
                <w:sz w:val="22"/>
                <w:szCs w:val="22"/>
                <w:lang w:eastAsia="ru-RU"/>
              </w:rPr>
              <w:t>-23 970,5</w:t>
            </w: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F7351B" w:rsidRPr="00D81652" w:rsidRDefault="00133B90" w:rsidP="00451DE3">
            <w:pPr>
              <w:spacing w:after="0" w:line="240" w:lineRule="auto"/>
              <w:jc w:val="right"/>
              <w:rPr>
                <w:rFonts w:eastAsia="Times New Roman"/>
                <w:bCs/>
                <w:sz w:val="22"/>
                <w:szCs w:val="22"/>
                <w:lang w:eastAsia="ru-RU"/>
              </w:rPr>
            </w:pPr>
            <w:r>
              <w:rPr>
                <w:rFonts w:eastAsia="Times New Roman"/>
                <w:bCs/>
                <w:sz w:val="22"/>
                <w:szCs w:val="22"/>
                <w:lang w:eastAsia="ru-RU"/>
              </w:rPr>
              <w:t>50</w:t>
            </w:r>
            <w:r w:rsidR="00F7351B" w:rsidRPr="00D81652">
              <w:rPr>
                <w:rFonts w:eastAsia="Times New Roman"/>
                <w:bCs/>
                <w:sz w:val="22"/>
                <w:szCs w:val="22"/>
                <w:lang w:eastAsia="ru-RU"/>
              </w:rPr>
              <w:t>0,0</w:t>
            </w:r>
          </w:p>
        </w:tc>
        <w:tc>
          <w:tcPr>
            <w:tcW w:w="971" w:type="dxa"/>
            <w:tcBorders>
              <w:top w:val="single" w:sz="4" w:space="0" w:color="auto"/>
              <w:left w:val="single" w:sz="4" w:space="0" w:color="auto"/>
              <w:bottom w:val="single" w:sz="4" w:space="0" w:color="auto"/>
              <w:right w:val="single" w:sz="4" w:space="0" w:color="auto"/>
            </w:tcBorders>
            <w:shd w:val="clear" w:color="auto" w:fill="auto"/>
            <w:noWrap/>
            <w:hideMark/>
          </w:tcPr>
          <w:p w:rsidR="00F7351B" w:rsidRPr="00D81652" w:rsidRDefault="00F7351B" w:rsidP="00451DE3">
            <w:pPr>
              <w:spacing w:after="0" w:line="240" w:lineRule="auto"/>
              <w:jc w:val="right"/>
              <w:rPr>
                <w:rFonts w:eastAsia="Times New Roman"/>
                <w:bCs/>
                <w:sz w:val="22"/>
                <w:szCs w:val="22"/>
                <w:lang w:eastAsia="ru-RU"/>
              </w:rPr>
            </w:pPr>
            <w:r w:rsidRPr="00D81652">
              <w:rPr>
                <w:rFonts w:eastAsia="Times New Roman"/>
                <w:bCs/>
                <w:sz w:val="22"/>
                <w:szCs w:val="22"/>
                <w:lang w:eastAsia="ru-RU"/>
              </w:rPr>
              <w:t>500,0</w:t>
            </w:r>
          </w:p>
        </w:tc>
      </w:tr>
      <w:tr w:rsidR="00FE48FD" w:rsidRPr="00D81652" w:rsidTr="004828C7">
        <w:trPr>
          <w:trHeight w:val="1002"/>
        </w:trPr>
        <w:tc>
          <w:tcPr>
            <w:tcW w:w="704" w:type="dxa"/>
            <w:tcBorders>
              <w:top w:val="single" w:sz="4" w:space="0" w:color="auto"/>
              <w:left w:val="single" w:sz="4" w:space="0" w:color="auto"/>
              <w:bottom w:val="single" w:sz="4" w:space="0" w:color="auto"/>
              <w:right w:val="single" w:sz="4" w:space="0" w:color="auto"/>
            </w:tcBorders>
            <w:shd w:val="clear" w:color="auto" w:fill="auto"/>
            <w:noWrap/>
            <w:hideMark/>
          </w:tcPr>
          <w:p w:rsidR="00F7351B" w:rsidRPr="00D81652" w:rsidRDefault="00F7351B" w:rsidP="00451DE3">
            <w:pPr>
              <w:spacing w:after="0" w:line="240" w:lineRule="auto"/>
              <w:jc w:val="center"/>
              <w:rPr>
                <w:rFonts w:eastAsia="Times New Roman"/>
                <w:sz w:val="22"/>
                <w:szCs w:val="22"/>
                <w:lang w:eastAsia="ru-RU"/>
              </w:rPr>
            </w:pPr>
            <w:r w:rsidRPr="00D81652">
              <w:rPr>
                <w:rFonts w:eastAsia="Times New Roman"/>
                <w:sz w:val="22"/>
                <w:szCs w:val="22"/>
                <w:lang w:eastAsia="ru-RU"/>
              </w:rPr>
              <w:t>4.</w:t>
            </w:r>
          </w:p>
        </w:tc>
        <w:tc>
          <w:tcPr>
            <w:tcW w:w="3119" w:type="dxa"/>
            <w:tcBorders>
              <w:top w:val="single" w:sz="4" w:space="0" w:color="auto"/>
              <w:left w:val="nil"/>
              <w:bottom w:val="single" w:sz="4" w:space="0" w:color="auto"/>
              <w:right w:val="single" w:sz="4" w:space="0" w:color="auto"/>
            </w:tcBorders>
            <w:shd w:val="clear" w:color="000000" w:fill="FFFFFF"/>
            <w:vAlign w:val="bottom"/>
            <w:hideMark/>
          </w:tcPr>
          <w:p w:rsidR="00F7351B" w:rsidRPr="00D81652" w:rsidRDefault="00AD2718" w:rsidP="0042442E">
            <w:pPr>
              <w:spacing w:after="0" w:line="240" w:lineRule="auto"/>
              <w:jc w:val="both"/>
              <w:rPr>
                <w:rFonts w:eastAsia="Times New Roman"/>
                <w:sz w:val="22"/>
                <w:szCs w:val="22"/>
                <w:lang w:eastAsia="ru-RU"/>
              </w:rPr>
            </w:pPr>
            <w:r w:rsidRPr="00D81652">
              <w:rPr>
                <w:rFonts w:eastAsia="Times New Roman"/>
                <w:sz w:val="22"/>
                <w:szCs w:val="22"/>
                <w:lang w:eastAsia="ru-RU"/>
              </w:rPr>
              <w:t xml:space="preserve">Подпрограмма </w:t>
            </w:r>
            <w:r w:rsidR="003D4DED">
              <w:rPr>
                <w:rFonts w:eastAsia="Times New Roman"/>
                <w:sz w:val="22"/>
                <w:szCs w:val="22"/>
                <w:lang w:eastAsia="ru-RU"/>
              </w:rPr>
              <w:t>«</w:t>
            </w:r>
            <w:r w:rsidR="00F7351B" w:rsidRPr="00D81652">
              <w:rPr>
                <w:rFonts w:eastAsia="Times New Roman"/>
                <w:sz w:val="22"/>
                <w:szCs w:val="22"/>
                <w:lang w:eastAsia="ru-RU"/>
              </w:rPr>
              <w:t>Инфраструктурное развитие территории муниципального об</w:t>
            </w:r>
            <w:r w:rsidRPr="00D81652">
              <w:rPr>
                <w:rFonts w:eastAsia="Times New Roman"/>
                <w:sz w:val="22"/>
                <w:szCs w:val="22"/>
                <w:lang w:eastAsia="ru-RU"/>
              </w:rPr>
              <w:t>р</w:t>
            </w:r>
            <w:r w:rsidR="00F7351B" w:rsidRPr="00D81652">
              <w:rPr>
                <w:rFonts w:eastAsia="Times New Roman"/>
                <w:sz w:val="22"/>
                <w:szCs w:val="22"/>
                <w:lang w:eastAsia="ru-RU"/>
              </w:rPr>
              <w:t xml:space="preserve">азования </w:t>
            </w:r>
            <w:r w:rsidR="003D4DED">
              <w:rPr>
                <w:rFonts w:eastAsia="Times New Roman"/>
                <w:sz w:val="22"/>
                <w:szCs w:val="22"/>
                <w:lang w:eastAsia="ru-RU"/>
              </w:rPr>
              <w:t>«</w:t>
            </w:r>
            <w:r w:rsidR="00F7351B" w:rsidRPr="00D81652">
              <w:rPr>
                <w:rFonts w:eastAsia="Times New Roman"/>
                <w:sz w:val="22"/>
                <w:szCs w:val="22"/>
                <w:lang w:eastAsia="ru-RU"/>
              </w:rPr>
              <w:t>ГО Ногликский</w:t>
            </w:r>
            <w:r w:rsidR="003D4DED">
              <w:rPr>
                <w:rFonts w:eastAsia="Times New Roman"/>
                <w:sz w:val="22"/>
                <w:szCs w:val="22"/>
                <w:lang w:eastAsia="ru-RU"/>
              </w:rPr>
              <w:t>»</w:t>
            </w:r>
          </w:p>
        </w:tc>
        <w:tc>
          <w:tcPr>
            <w:tcW w:w="1400" w:type="dxa"/>
            <w:tcBorders>
              <w:top w:val="single" w:sz="4" w:space="0" w:color="auto"/>
              <w:left w:val="nil"/>
              <w:bottom w:val="single" w:sz="4" w:space="0" w:color="auto"/>
              <w:right w:val="single" w:sz="4" w:space="0" w:color="auto"/>
            </w:tcBorders>
            <w:shd w:val="clear" w:color="auto" w:fill="auto"/>
            <w:noWrap/>
            <w:hideMark/>
          </w:tcPr>
          <w:p w:rsidR="00F7351B" w:rsidRPr="00D81652" w:rsidRDefault="00524C84" w:rsidP="00451DE3">
            <w:pPr>
              <w:spacing w:after="0" w:line="240" w:lineRule="auto"/>
              <w:jc w:val="right"/>
              <w:rPr>
                <w:rFonts w:eastAsia="Times New Roman"/>
                <w:sz w:val="22"/>
                <w:szCs w:val="22"/>
                <w:lang w:eastAsia="ru-RU"/>
              </w:rPr>
            </w:pPr>
            <w:r w:rsidRPr="00D81652">
              <w:rPr>
                <w:rFonts w:eastAsia="Times New Roman"/>
                <w:sz w:val="22"/>
                <w:szCs w:val="22"/>
                <w:lang w:eastAsia="ru-RU"/>
              </w:rPr>
              <w:t>0,0</w:t>
            </w:r>
          </w:p>
        </w:tc>
        <w:tc>
          <w:tcPr>
            <w:tcW w:w="1009" w:type="dxa"/>
            <w:tcBorders>
              <w:top w:val="single" w:sz="4" w:space="0" w:color="auto"/>
              <w:left w:val="nil"/>
              <w:bottom w:val="single" w:sz="4" w:space="0" w:color="auto"/>
              <w:right w:val="single" w:sz="4" w:space="0" w:color="auto"/>
            </w:tcBorders>
            <w:shd w:val="clear" w:color="auto" w:fill="auto"/>
            <w:noWrap/>
            <w:hideMark/>
          </w:tcPr>
          <w:p w:rsidR="00F7351B" w:rsidRPr="00D81652" w:rsidRDefault="00F7351B" w:rsidP="00451DE3">
            <w:pPr>
              <w:spacing w:after="0" w:line="240" w:lineRule="auto"/>
              <w:jc w:val="right"/>
              <w:rPr>
                <w:rFonts w:eastAsia="Times New Roman"/>
                <w:bCs/>
                <w:sz w:val="22"/>
                <w:szCs w:val="22"/>
                <w:lang w:eastAsia="ru-RU"/>
              </w:rPr>
            </w:pPr>
            <w:r w:rsidRPr="00D81652">
              <w:rPr>
                <w:rFonts w:eastAsia="Times New Roman"/>
                <w:bCs/>
                <w:sz w:val="22"/>
                <w:szCs w:val="22"/>
                <w:lang w:eastAsia="ru-RU"/>
              </w:rPr>
              <w:t>0,0</w:t>
            </w:r>
          </w:p>
        </w:tc>
        <w:tc>
          <w:tcPr>
            <w:tcW w:w="1311" w:type="dxa"/>
            <w:tcBorders>
              <w:top w:val="single" w:sz="4" w:space="0" w:color="auto"/>
              <w:left w:val="nil"/>
              <w:bottom w:val="single" w:sz="4" w:space="0" w:color="auto"/>
              <w:right w:val="single" w:sz="4" w:space="0" w:color="auto"/>
            </w:tcBorders>
            <w:shd w:val="clear" w:color="auto" w:fill="auto"/>
            <w:noWrap/>
            <w:hideMark/>
          </w:tcPr>
          <w:p w:rsidR="00F7351B" w:rsidRPr="00D81652" w:rsidRDefault="00133B90" w:rsidP="00451DE3">
            <w:pPr>
              <w:spacing w:after="0" w:line="240" w:lineRule="auto"/>
              <w:jc w:val="right"/>
              <w:rPr>
                <w:rFonts w:eastAsia="Times New Roman"/>
                <w:sz w:val="22"/>
                <w:szCs w:val="22"/>
                <w:lang w:eastAsia="ru-RU"/>
              </w:rPr>
            </w:pPr>
            <w:r>
              <w:rPr>
                <w:rFonts w:eastAsia="Times New Roman"/>
                <w:sz w:val="22"/>
                <w:szCs w:val="22"/>
                <w:lang w:eastAsia="ru-RU"/>
              </w:rPr>
              <w:t>0,0</w:t>
            </w:r>
          </w:p>
        </w:tc>
        <w:tc>
          <w:tcPr>
            <w:tcW w:w="1120" w:type="dxa"/>
            <w:tcBorders>
              <w:top w:val="single" w:sz="4" w:space="0" w:color="auto"/>
              <w:left w:val="nil"/>
              <w:bottom w:val="single" w:sz="4" w:space="0" w:color="auto"/>
              <w:right w:val="single" w:sz="4" w:space="0" w:color="auto"/>
            </w:tcBorders>
            <w:shd w:val="clear" w:color="auto" w:fill="auto"/>
            <w:noWrap/>
            <w:hideMark/>
          </w:tcPr>
          <w:p w:rsidR="00F7351B" w:rsidRPr="00D81652" w:rsidRDefault="00F7351B" w:rsidP="00451DE3">
            <w:pPr>
              <w:spacing w:after="0" w:line="240" w:lineRule="auto"/>
              <w:jc w:val="right"/>
              <w:rPr>
                <w:rFonts w:eastAsia="Times New Roman"/>
                <w:bCs/>
                <w:sz w:val="22"/>
                <w:szCs w:val="22"/>
                <w:lang w:eastAsia="ru-RU"/>
              </w:rPr>
            </w:pPr>
            <w:r w:rsidRPr="00D81652">
              <w:rPr>
                <w:rFonts w:eastAsia="Times New Roman"/>
                <w:bCs/>
                <w:sz w:val="22"/>
                <w:szCs w:val="22"/>
                <w:lang w:eastAsia="ru-RU"/>
              </w:rPr>
              <w:t>0,0</w:t>
            </w:r>
          </w:p>
        </w:tc>
        <w:tc>
          <w:tcPr>
            <w:tcW w:w="971" w:type="dxa"/>
            <w:tcBorders>
              <w:top w:val="single" w:sz="4" w:space="0" w:color="auto"/>
              <w:left w:val="nil"/>
              <w:bottom w:val="single" w:sz="4" w:space="0" w:color="auto"/>
              <w:right w:val="single" w:sz="4" w:space="0" w:color="auto"/>
            </w:tcBorders>
            <w:shd w:val="clear" w:color="auto" w:fill="auto"/>
            <w:noWrap/>
            <w:hideMark/>
          </w:tcPr>
          <w:p w:rsidR="00F7351B" w:rsidRPr="00D81652" w:rsidRDefault="00F7351B" w:rsidP="00451DE3">
            <w:pPr>
              <w:spacing w:after="0" w:line="240" w:lineRule="auto"/>
              <w:jc w:val="right"/>
              <w:rPr>
                <w:rFonts w:eastAsia="Times New Roman"/>
                <w:bCs/>
                <w:sz w:val="22"/>
                <w:szCs w:val="22"/>
                <w:lang w:eastAsia="ru-RU"/>
              </w:rPr>
            </w:pPr>
            <w:r w:rsidRPr="00D81652">
              <w:rPr>
                <w:rFonts w:eastAsia="Times New Roman"/>
                <w:bCs/>
                <w:sz w:val="22"/>
                <w:szCs w:val="22"/>
                <w:lang w:eastAsia="ru-RU"/>
              </w:rPr>
              <w:t>0,0</w:t>
            </w:r>
          </w:p>
        </w:tc>
      </w:tr>
      <w:tr w:rsidR="00FE48FD" w:rsidRPr="00D81652" w:rsidTr="00451DE3">
        <w:trPr>
          <w:trHeight w:val="996"/>
        </w:trPr>
        <w:tc>
          <w:tcPr>
            <w:tcW w:w="704" w:type="dxa"/>
            <w:tcBorders>
              <w:top w:val="nil"/>
              <w:left w:val="single" w:sz="4" w:space="0" w:color="auto"/>
              <w:bottom w:val="single" w:sz="4" w:space="0" w:color="auto"/>
              <w:right w:val="single" w:sz="4" w:space="0" w:color="auto"/>
            </w:tcBorders>
            <w:shd w:val="clear" w:color="auto" w:fill="auto"/>
            <w:noWrap/>
            <w:hideMark/>
          </w:tcPr>
          <w:p w:rsidR="00F7351B" w:rsidRPr="00D81652" w:rsidRDefault="00F7351B" w:rsidP="00451DE3">
            <w:pPr>
              <w:spacing w:after="0" w:line="240" w:lineRule="auto"/>
              <w:jc w:val="center"/>
              <w:rPr>
                <w:rFonts w:eastAsia="Times New Roman"/>
                <w:sz w:val="22"/>
                <w:szCs w:val="22"/>
                <w:lang w:eastAsia="ru-RU"/>
              </w:rPr>
            </w:pPr>
            <w:r w:rsidRPr="00D81652">
              <w:rPr>
                <w:rFonts w:eastAsia="Times New Roman"/>
                <w:sz w:val="22"/>
                <w:szCs w:val="22"/>
                <w:lang w:eastAsia="ru-RU"/>
              </w:rPr>
              <w:t>5.</w:t>
            </w:r>
          </w:p>
        </w:tc>
        <w:tc>
          <w:tcPr>
            <w:tcW w:w="3119" w:type="dxa"/>
            <w:tcBorders>
              <w:top w:val="single" w:sz="4" w:space="0" w:color="auto"/>
              <w:left w:val="nil"/>
              <w:bottom w:val="single" w:sz="4" w:space="0" w:color="auto"/>
              <w:right w:val="single" w:sz="4" w:space="0" w:color="auto"/>
            </w:tcBorders>
            <w:shd w:val="clear" w:color="000000" w:fill="FFFFFF"/>
            <w:hideMark/>
          </w:tcPr>
          <w:p w:rsidR="00F7351B" w:rsidRPr="00D81652" w:rsidRDefault="00F7351B" w:rsidP="0042442E">
            <w:pPr>
              <w:spacing w:after="0" w:line="240" w:lineRule="auto"/>
              <w:jc w:val="both"/>
              <w:rPr>
                <w:rFonts w:eastAsia="Times New Roman"/>
                <w:sz w:val="22"/>
                <w:szCs w:val="22"/>
                <w:lang w:eastAsia="ru-RU"/>
              </w:rPr>
            </w:pPr>
            <w:r w:rsidRPr="00D81652">
              <w:rPr>
                <w:rFonts w:eastAsia="Times New Roman"/>
                <w:sz w:val="22"/>
                <w:szCs w:val="22"/>
                <w:lang w:eastAsia="ru-RU"/>
              </w:rPr>
              <w:t xml:space="preserve">Мероприятие: </w:t>
            </w:r>
            <w:r w:rsidR="003D4DED">
              <w:rPr>
                <w:rFonts w:eastAsia="Times New Roman"/>
                <w:sz w:val="22"/>
                <w:szCs w:val="22"/>
                <w:lang w:eastAsia="ru-RU"/>
              </w:rPr>
              <w:t>«</w:t>
            </w:r>
            <w:r w:rsidRPr="00D81652">
              <w:rPr>
                <w:rFonts w:eastAsia="Times New Roman"/>
                <w:sz w:val="22"/>
                <w:szCs w:val="22"/>
                <w:lang w:eastAsia="ru-RU"/>
              </w:rPr>
              <w:t>Сн</w:t>
            </w:r>
            <w:r w:rsidR="00AD2718" w:rsidRPr="00D81652">
              <w:rPr>
                <w:rFonts w:eastAsia="Times New Roman"/>
                <w:sz w:val="22"/>
                <w:szCs w:val="22"/>
                <w:lang w:eastAsia="ru-RU"/>
              </w:rPr>
              <w:t>ос ветхого и аварийного жилья, производственных</w:t>
            </w:r>
            <w:r w:rsidRPr="00D81652">
              <w:rPr>
                <w:rFonts w:eastAsia="Times New Roman"/>
                <w:sz w:val="22"/>
                <w:szCs w:val="22"/>
                <w:lang w:eastAsia="ru-RU"/>
              </w:rPr>
              <w:t xml:space="preserve"> и непроизводственных зданий</w:t>
            </w:r>
            <w:r w:rsidR="003D4DED">
              <w:rPr>
                <w:rFonts w:eastAsia="Times New Roman"/>
                <w:sz w:val="22"/>
                <w:szCs w:val="22"/>
                <w:lang w:eastAsia="ru-RU"/>
              </w:rPr>
              <w:t>»</w:t>
            </w:r>
            <w:r w:rsidRPr="00D81652">
              <w:rPr>
                <w:rFonts w:eastAsia="Times New Roman"/>
                <w:sz w:val="22"/>
                <w:szCs w:val="22"/>
                <w:lang w:eastAsia="ru-RU"/>
              </w:rPr>
              <w:t xml:space="preserve">   </w:t>
            </w:r>
            <w:r w:rsidRPr="00D81652">
              <w:rPr>
                <w:rFonts w:eastAsia="Times New Roman"/>
                <w:b/>
                <w:bCs/>
                <w:sz w:val="22"/>
                <w:szCs w:val="22"/>
                <w:lang w:eastAsia="ru-RU"/>
              </w:rPr>
              <w:t xml:space="preserve"> </w:t>
            </w:r>
          </w:p>
        </w:tc>
        <w:tc>
          <w:tcPr>
            <w:tcW w:w="1400" w:type="dxa"/>
            <w:tcBorders>
              <w:top w:val="single" w:sz="4" w:space="0" w:color="auto"/>
              <w:left w:val="nil"/>
              <w:bottom w:val="single" w:sz="4" w:space="0" w:color="auto"/>
              <w:right w:val="single" w:sz="4" w:space="0" w:color="auto"/>
            </w:tcBorders>
            <w:shd w:val="clear" w:color="auto" w:fill="auto"/>
            <w:noWrap/>
            <w:hideMark/>
          </w:tcPr>
          <w:p w:rsidR="00F7351B" w:rsidRPr="00D81652" w:rsidRDefault="00524C84" w:rsidP="00451DE3">
            <w:pPr>
              <w:spacing w:after="0" w:line="240" w:lineRule="auto"/>
              <w:jc w:val="right"/>
              <w:rPr>
                <w:rFonts w:eastAsia="Times New Roman"/>
                <w:sz w:val="22"/>
                <w:szCs w:val="22"/>
                <w:lang w:eastAsia="ru-RU"/>
              </w:rPr>
            </w:pPr>
            <w:r w:rsidRPr="00D81652">
              <w:rPr>
                <w:rFonts w:eastAsia="Times New Roman"/>
                <w:sz w:val="22"/>
                <w:szCs w:val="22"/>
                <w:lang w:eastAsia="ru-RU"/>
              </w:rPr>
              <w:t>4 969,2</w:t>
            </w:r>
          </w:p>
        </w:tc>
        <w:tc>
          <w:tcPr>
            <w:tcW w:w="1009" w:type="dxa"/>
            <w:tcBorders>
              <w:top w:val="single" w:sz="4" w:space="0" w:color="auto"/>
              <w:left w:val="nil"/>
              <w:bottom w:val="single" w:sz="4" w:space="0" w:color="auto"/>
              <w:right w:val="single" w:sz="4" w:space="0" w:color="auto"/>
            </w:tcBorders>
            <w:shd w:val="clear" w:color="auto" w:fill="auto"/>
            <w:noWrap/>
            <w:hideMark/>
          </w:tcPr>
          <w:p w:rsidR="00F7351B" w:rsidRPr="00D81652" w:rsidRDefault="00F7351B" w:rsidP="00451DE3">
            <w:pPr>
              <w:spacing w:after="0" w:line="240" w:lineRule="auto"/>
              <w:jc w:val="right"/>
              <w:rPr>
                <w:rFonts w:eastAsia="Times New Roman"/>
                <w:sz w:val="22"/>
                <w:szCs w:val="22"/>
                <w:lang w:eastAsia="ru-RU"/>
              </w:rPr>
            </w:pPr>
            <w:r w:rsidRPr="00D81652">
              <w:rPr>
                <w:rFonts w:eastAsia="Times New Roman"/>
                <w:sz w:val="22"/>
                <w:szCs w:val="22"/>
                <w:lang w:eastAsia="ru-RU"/>
              </w:rPr>
              <w:t>10 101,0</w:t>
            </w:r>
          </w:p>
        </w:tc>
        <w:tc>
          <w:tcPr>
            <w:tcW w:w="1311" w:type="dxa"/>
            <w:tcBorders>
              <w:top w:val="single" w:sz="4" w:space="0" w:color="auto"/>
              <w:left w:val="nil"/>
              <w:bottom w:val="single" w:sz="4" w:space="0" w:color="auto"/>
              <w:right w:val="single" w:sz="4" w:space="0" w:color="auto"/>
            </w:tcBorders>
            <w:shd w:val="clear" w:color="auto" w:fill="auto"/>
            <w:noWrap/>
            <w:hideMark/>
          </w:tcPr>
          <w:p w:rsidR="00F7351B" w:rsidRPr="00D81652" w:rsidRDefault="00F7351B" w:rsidP="00451DE3">
            <w:pPr>
              <w:spacing w:after="0" w:line="240" w:lineRule="auto"/>
              <w:jc w:val="right"/>
              <w:rPr>
                <w:rFonts w:eastAsia="Times New Roman"/>
                <w:sz w:val="22"/>
                <w:szCs w:val="22"/>
                <w:lang w:eastAsia="ru-RU"/>
              </w:rPr>
            </w:pPr>
            <w:r w:rsidRPr="00D81652">
              <w:rPr>
                <w:rFonts w:eastAsia="Times New Roman"/>
                <w:sz w:val="22"/>
                <w:szCs w:val="22"/>
                <w:lang w:eastAsia="ru-RU"/>
              </w:rPr>
              <w:t>-</w:t>
            </w:r>
            <w:r w:rsidR="00133B90">
              <w:rPr>
                <w:rFonts w:eastAsia="Times New Roman"/>
                <w:sz w:val="22"/>
                <w:szCs w:val="22"/>
                <w:lang w:eastAsia="ru-RU"/>
              </w:rPr>
              <w:t>5 131,8</w:t>
            </w:r>
          </w:p>
        </w:tc>
        <w:tc>
          <w:tcPr>
            <w:tcW w:w="1120" w:type="dxa"/>
            <w:tcBorders>
              <w:top w:val="single" w:sz="4" w:space="0" w:color="auto"/>
              <w:left w:val="nil"/>
              <w:bottom w:val="single" w:sz="4" w:space="0" w:color="auto"/>
              <w:right w:val="single" w:sz="4" w:space="0" w:color="auto"/>
            </w:tcBorders>
            <w:shd w:val="clear" w:color="auto" w:fill="auto"/>
            <w:noWrap/>
            <w:hideMark/>
          </w:tcPr>
          <w:p w:rsidR="00F7351B" w:rsidRPr="00D81652" w:rsidRDefault="00F7351B" w:rsidP="00451DE3">
            <w:pPr>
              <w:spacing w:after="0" w:line="240" w:lineRule="auto"/>
              <w:jc w:val="right"/>
              <w:rPr>
                <w:rFonts w:eastAsia="Times New Roman"/>
                <w:sz w:val="22"/>
                <w:szCs w:val="22"/>
                <w:lang w:eastAsia="ru-RU"/>
              </w:rPr>
            </w:pPr>
            <w:r w:rsidRPr="00D81652">
              <w:rPr>
                <w:rFonts w:eastAsia="Times New Roman"/>
                <w:sz w:val="22"/>
                <w:szCs w:val="22"/>
                <w:lang w:eastAsia="ru-RU"/>
              </w:rPr>
              <w:t>10 101,0</w:t>
            </w:r>
          </w:p>
        </w:tc>
        <w:tc>
          <w:tcPr>
            <w:tcW w:w="971" w:type="dxa"/>
            <w:tcBorders>
              <w:top w:val="single" w:sz="4" w:space="0" w:color="auto"/>
              <w:left w:val="nil"/>
              <w:bottom w:val="single" w:sz="4" w:space="0" w:color="auto"/>
              <w:right w:val="single" w:sz="4" w:space="0" w:color="auto"/>
            </w:tcBorders>
            <w:shd w:val="clear" w:color="auto" w:fill="auto"/>
            <w:noWrap/>
            <w:hideMark/>
          </w:tcPr>
          <w:p w:rsidR="00F7351B" w:rsidRPr="00D81652" w:rsidRDefault="00133B90" w:rsidP="00451DE3">
            <w:pPr>
              <w:spacing w:after="0" w:line="240" w:lineRule="auto"/>
              <w:jc w:val="right"/>
              <w:rPr>
                <w:rFonts w:eastAsia="Times New Roman"/>
                <w:sz w:val="22"/>
                <w:szCs w:val="22"/>
                <w:lang w:eastAsia="ru-RU"/>
              </w:rPr>
            </w:pPr>
            <w:r>
              <w:rPr>
                <w:rFonts w:eastAsia="Times New Roman"/>
                <w:sz w:val="22"/>
                <w:szCs w:val="22"/>
                <w:lang w:eastAsia="ru-RU"/>
              </w:rPr>
              <w:t>0</w:t>
            </w:r>
            <w:r w:rsidR="00F7351B" w:rsidRPr="00D81652">
              <w:rPr>
                <w:rFonts w:eastAsia="Times New Roman"/>
                <w:sz w:val="22"/>
                <w:szCs w:val="22"/>
                <w:lang w:eastAsia="ru-RU"/>
              </w:rPr>
              <w:t>,0</w:t>
            </w:r>
          </w:p>
        </w:tc>
      </w:tr>
      <w:tr w:rsidR="00FE48FD" w:rsidRPr="00D81652" w:rsidTr="00451DE3">
        <w:trPr>
          <w:trHeight w:val="759"/>
        </w:trPr>
        <w:tc>
          <w:tcPr>
            <w:tcW w:w="704" w:type="dxa"/>
            <w:tcBorders>
              <w:top w:val="nil"/>
              <w:left w:val="single" w:sz="4" w:space="0" w:color="auto"/>
              <w:bottom w:val="single" w:sz="4" w:space="0" w:color="auto"/>
              <w:right w:val="single" w:sz="4" w:space="0" w:color="auto"/>
            </w:tcBorders>
            <w:shd w:val="clear" w:color="auto" w:fill="auto"/>
            <w:noWrap/>
            <w:hideMark/>
          </w:tcPr>
          <w:p w:rsidR="00F7351B" w:rsidRPr="00D81652" w:rsidRDefault="00F7351B" w:rsidP="00451DE3">
            <w:pPr>
              <w:spacing w:after="0" w:line="240" w:lineRule="auto"/>
              <w:jc w:val="center"/>
              <w:rPr>
                <w:rFonts w:eastAsia="Times New Roman"/>
                <w:sz w:val="22"/>
                <w:szCs w:val="22"/>
                <w:lang w:eastAsia="ru-RU"/>
              </w:rPr>
            </w:pPr>
            <w:r w:rsidRPr="00D81652">
              <w:rPr>
                <w:rFonts w:eastAsia="Times New Roman"/>
                <w:sz w:val="22"/>
                <w:szCs w:val="22"/>
                <w:lang w:eastAsia="ru-RU"/>
              </w:rPr>
              <w:t>6.</w:t>
            </w:r>
          </w:p>
        </w:tc>
        <w:tc>
          <w:tcPr>
            <w:tcW w:w="3119" w:type="dxa"/>
            <w:tcBorders>
              <w:top w:val="nil"/>
              <w:left w:val="nil"/>
              <w:bottom w:val="single" w:sz="4" w:space="0" w:color="auto"/>
              <w:right w:val="single" w:sz="4" w:space="0" w:color="auto"/>
            </w:tcBorders>
            <w:shd w:val="clear" w:color="000000" w:fill="FFFFFF"/>
            <w:hideMark/>
          </w:tcPr>
          <w:p w:rsidR="00F7351B" w:rsidRPr="00D81652" w:rsidRDefault="00F7351B" w:rsidP="0042442E">
            <w:pPr>
              <w:spacing w:after="0" w:line="240" w:lineRule="auto"/>
              <w:jc w:val="both"/>
              <w:rPr>
                <w:rFonts w:eastAsia="Times New Roman"/>
                <w:sz w:val="22"/>
                <w:szCs w:val="22"/>
                <w:lang w:eastAsia="ru-RU"/>
              </w:rPr>
            </w:pPr>
            <w:r w:rsidRPr="00D81652">
              <w:rPr>
                <w:rFonts w:eastAsia="Times New Roman"/>
                <w:sz w:val="22"/>
                <w:szCs w:val="22"/>
                <w:lang w:eastAsia="ru-RU"/>
              </w:rPr>
              <w:t xml:space="preserve">Мероприятие: </w:t>
            </w:r>
            <w:r w:rsidR="003D4DED">
              <w:rPr>
                <w:rFonts w:eastAsia="Times New Roman"/>
                <w:sz w:val="22"/>
                <w:szCs w:val="22"/>
                <w:lang w:eastAsia="ru-RU"/>
              </w:rPr>
              <w:t>«</w:t>
            </w:r>
            <w:r w:rsidRPr="00D81652">
              <w:rPr>
                <w:rFonts w:eastAsia="Times New Roman"/>
                <w:sz w:val="22"/>
                <w:szCs w:val="22"/>
                <w:lang w:eastAsia="ru-RU"/>
              </w:rPr>
              <w:t>Поддержка</w:t>
            </w:r>
            <w:r w:rsidR="00AD2718" w:rsidRPr="00D81652">
              <w:rPr>
                <w:rFonts w:eastAsia="Times New Roman"/>
                <w:sz w:val="22"/>
                <w:szCs w:val="22"/>
                <w:lang w:eastAsia="ru-RU"/>
              </w:rPr>
              <w:t xml:space="preserve"> на улучшение жилищных условий </w:t>
            </w:r>
            <w:r w:rsidRPr="00D81652">
              <w:rPr>
                <w:rFonts w:eastAsia="Times New Roman"/>
                <w:sz w:val="22"/>
                <w:szCs w:val="22"/>
                <w:lang w:eastAsia="ru-RU"/>
              </w:rPr>
              <w:t>молодых семей</w:t>
            </w:r>
            <w:r w:rsidR="003D4DED">
              <w:rPr>
                <w:rFonts w:eastAsia="Times New Roman"/>
                <w:sz w:val="22"/>
                <w:szCs w:val="22"/>
                <w:lang w:eastAsia="ru-RU"/>
              </w:rPr>
              <w:t>»</w:t>
            </w:r>
          </w:p>
        </w:tc>
        <w:tc>
          <w:tcPr>
            <w:tcW w:w="1400" w:type="dxa"/>
            <w:tcBorders>
              <w:top w:val="nil"/>
              <w:left w:val="nil"/>
              <w:bottom w:val="single" w:sz="4" w:space="0" w:color="auto"/>
              <w:right w:val="single" w:sz="4" w:space="0" w:color="auto"/>
            </w:tcBorders>
            <w:shd w:val="clear" w:color="auto" w:fill="auto"/>
            <w:noWrap/>
            <w:hideMark/>
          </w:tcPr>
          <w:p w:rsidR="00F7351B" w:rsidRPr="00D81652" w:rsidRDefault="00524C84" w:rsidP="00451DE3">
            <w:pPr>
              <w:spacing w:after="0" w:line="240" w:lineRule="auto"/>
              <w:jc w:val="right"/>
              <w:rPr>
                <w:rFonts w:eastAsia="Times New Roman"/>
                <w:sz w:val="22"/>
                <w:szCs w:val="22"/>
                <w:lang w:eastAsia="ru-RU"/>
              </w:rPr>
            </w:pPr>
            <w:r w:rsidRPr="00D81652">
              <w:rPr>
                <w:rFonts w:eastAsia="Times New Roman"/>
                <w:sz w:val="22"/>
                <w:szCs w:val="22"/>
                <w:lang w:eastAsia="ru-RU"/>
              </w:rPr>
              <w:t>3 484,2</w:t>
            </w:r>
          </w:p>
        </w:tc>
        <w:tc>
          <w:tcPr>
            <w:tcW w:w="1009" w:type="dxa"/>
            <w:tcBorders>
              <w:top w:val="nil"/>
              <w:left w:val="nil"/>
              <w:bottom w:val="single" w:sz="4" w:space="0" w:color="auto"/>
              <w:right w:val="single" w:sz="4" w:space="0" w:color="auto"/>
            </w:tcBorders>
            <w:shd w:val="clear" w:color="auto" w:fill="auto"/>
            <w:noWrap/>
            <w:hideMark/>
          </w:tcPr>
          <w:p w:rsidR="00F7351B" w:rsidRPr="00D81652" w:rsidRDefault="00133B90" w:rsidP="00451DE3">
            <w:pPr>
              <w:spacing w:after="0" w:line="240" w:lineRule="auto"/>
              <w:jc w:val="right"/>
              <w:rPr>
                <w:rFonts w:eastAsia="Times New Roman"/>
                <w:bCs/>
                <w:sz w:val="22"/>
                <w:szCs w:val="22"/>
                <w:lang w:eastAsia="ru-RU"/>
              </w:rPr>
            </w:pPr>
            <w:r>
              <w:rPr>
                <w:rFonts w:eastAsia="Times New Roman"/>
                <w:bCs/>
                <w:sz w:val="22"/>
                <w:szCs w:val="22"/>
                <w:lang w:eastAsia="ru-RU"/>
              </w:rPr>
              <w:t>3 496,1</w:t>
            </w:r>
          </w:p>
        </w:tc>
        <w:tc>
          <w:tcPr>
            <w:tcW w:w="1311" w:type="dxa"/>
            <w:tcBorders>
              <w:top w:val="nil"/>
              <w:left w:val="nil"/>
              <w:bottom w:val="single" w:sz="4" w:space="0" w:color="auto"/>
              <w:right w:val="single" w:sz="4" w:space="0" w:color="auto"/>
            </w:tcBorders>
            <w:shd w:val="clear" w:color="auto" w:fill="auto"/>
            <w:noWrap/>
            <w:hideMark/>
          </w:tcPr>
          <w:p w:rsidR="00F7351B" w:rsidRPr="00D81652" w:rsidRDefault="00133B90" w:rsidP="00451DE3">
            <w:pPr>
              <w:spacing w:after="0" w:line="240" w:lineRule="auto"/>
              <w:jc w:val="right"/>
              <w:rPr>
                <w:rFonts w:eastAsia="Times New Roman"/>
                <w:sz w:val="22"/>
                <w:szCs w:val="22"/>
                <w:lang w:eastAsia="ru-RU"/>
              </w:rPr>
            </w:pPr>
            <w:r>
              <w:rPr>
                <w:rFonts w:eastAsia="Times New Roman"/>
                <w:sz w:val="22"/>
                <w:szCs w:val="22"/>
                <w:lang w:eastAsia="ru-RU"/>
              </w:rPr>
              <w:t>+11,9</w:t>
            </w:r>
          </w:p>
        </w:tc>
        <w:tc>
          <w:tcPr>
            <w:tcW w:w="1120" w:type="dxa"/>
            <w:tcBorders>
              <w:top w:val="nil"/>
              <w:left w:val="nil"/>
              <w:bottom w:val="single" w:sz="4" w:space="0" w:color="auto"/>
              <w:right w:val="single" w:sz="4" w:space="0" w:color="auto"/>
            </w:tcBorders>
            <w:shd w:val="clear" w:color="auto" w:fill="auto"/>
            <w:noWrap/>
            <w:hideMark/>
          </w:tcPr>
          <w:p w:rsidR="00F7351B" w:rsidRPr="00D81652" w:rsidRDefault="00133B90" w:rsidP="00451DE3">
            <w:pPr>
              <w:spacing w:after="0" w:line="240" w:lineRule="auto"/>
              <w:jc w:val="right"/>
              <w:rPr>
                <w:rFonts w:eastAsia="Times New Roman"/>
                <w:bCs/>
                <w:sz w:val="22"/>
                <w:szCs w:val="22"/>
                <w:lang w:eastAsia="ru-RU"/>
              </w:rPr>
            </w:pPr>
            <w:r>
              <w:rPr>
                <w:rFonts w:eastAsia="Times New Roman"/>
                <w:bCs/>
                <w:sz w:val="22"/>
                <w:szCs w:val="22"/>
                <w:lang w:eastAsia="ru-RU"/>
              </w:rPr>
              <w:t>3 467,2</w:t>
            </w:r>
          </w:p>
        </w:tc>
        <w:tc>
          <w:tcPr>
            <w:tcW w:w="971" w:type="dxa"/>
            <w:tcBorders>
              <w:top w:val="nil"/>
              <w:left w:val="nil"/>
              <w:bottom w:val="single" w:sz="4" w:space="0" w:color="auto"/>
              <w:right w:val="single" w:sz="4" w:space="0" w:color="auto"/>
            </w:tcBorders>
            <w:shd w:val="clear" w:color="000000" w:fill="FFFFFF"/>
            <w:noWrap/>
            <w:hideMark/>
          </w:tcPr>
          <w:p w:rsidR="00F7351B" w:rsidRPr="00D81652" w:rsidRDefault="00133B90" w:rsidP="00451DE3">
            <w:pPr>
              <w:spacing w:after="0" w:line="240" w:lineRule="auto"/>
              <w:jc w:val="right"/>
              <w:rPr>
                <w:rFonts w:eastAsia="Times New Roman"/>
                <w:bCs/>
                <w:sz w:val="22"/>
                <w:szCs w:val="22"/>
                <w:lang w:eastAsia="ru-RU"/>
              </w:rPr>
            </w:pPr>
            <w:r>
              <w:rPr>
                <w:rFonts w:eastAsia="Times New Roman"/>
                <w:bCs/>
                <w:sz w:val="22"/>
                <w:szCs w:val="22"/>
                <w:lang w:eastAsia="ru-RU"/>
              </w:rPr>
              <w:t>0,0</w:t>
            </w:r>
          </w:p>
        </w:tc>
      </w:tr>
    </w:tbl>
    <w:p w:rsidR="00F7351B" w:rsidRPr="00D81652" w:rsidRDefault="00F7351B" w:rsidP="00564590">
      <w:pPr>
        <w:tabs>
          <w:tab w:val="left" w:pos="567"/>
        </w:tabs>
        <w:spacing w:after="0" w:line="256" w:lineRule="auto"/>
        <w:jc w:val="both"/>
        <w:rPr>
          <w:sz w:val="24"/>
          <w:szCs w:val="24"/>
        </w:rPr>
      </w:pPr>
    </w:p>
    <w:p w:rsidR="00FE48FD" w:rsidRPr="0016165A" w:rsidRDefault="00FE48FD" w:rsidP="00133B90">
      <w:pPr>
        <w:pStyle w:val="a4"/>
        <w:tabs>
          <w:tab w:val="left" w:pos="567"/>
        </w:tabs>
        <w:spacing w:after="0" w:line="257" w:lineRule="auto"/>
        <w:ind w:left="0" w:firstLine="709"/>
        <w:jc w:val="both"/>
        <w:rPr>
          <w:sz w:val="24"/>
          <w:szCs w:val="24"/>
        </w:rPr>
      </w:pPr>
      <w:r w:rsidRPr="0069489A">
        <w:rPr>
          <w:sz w:val="24"/>
          <w:szCs w:val="24"/>
        </w:rPr>
        <w:t>Объем бюджетных ассигнований по муниципальной программе, предусмотренный на 202</w:t>
      </w:r>
      <w:r>
        <w:rPr>
          <w:sz w:val="24"/>
          <w:szCs w:val="24"/>
        </w:rPr>
        <w:t>1</w:t>
      </w:r>
      <w:r w:rsidRPr="0069489A">
        <w:rPr>
          <w:sz w:val="24"/>
          <w:szCs w:val="24"/>
        </w:rPr>
        <w:t xml:space="preserve"> год, по сравнению с объемом, утвержденным на 202</w:t>
      </w:r>
      <w:r>
        <w:rPr>
          <w:sz w:val="24"/>
          <w:szCs w:val="24"/>
        </w:rPr>
        <w:t xml:space="preserve">1 </w:t>
      </w:r>
      <w:r w:rsidRPr="0069489A">
        <w:rPr>
          <w:sz w:val="24"/>
          <w:szCs w:val="24"/>
        </w:rPr>
        <w:t xml:space="preserve">год решением Собрания муниципального образования </w:t>
      </w:r>
      <w:r w:rsidR="003D4DED">
        <w:rPr>
          <w:sz w:val="24"/>
          <w:szCs w:val="24"/>
        </w:rPr>
        <w:t>«</w:t>
      </w:r>
      <w:r w:rsidRPr="0069489A">
        <w:rPr>
          <w:sz w:val="24"/>
          <w:szCs w:val="24"/>
        </w:rPr>
        <w:t>Городской округ Ногликский</w:t>
      </w:r>
      <w:r w:rsidR="003D4DED">
        <w:rPr>
          <w:sz w:val="24"/>
          <w:szCs w:val="24"/>
        </w:rPr>
        <w:t>»</w:t>
      </w:r>
      <w:r w:rsidRPr="0069489A">
        <w:rPr>
          <w:sz w:val="24"/>
          <w:szCs w:val="24"/>
        </w:rPr>
        <w:t xml:space="preserve"> от </w:t>
      </w:r>
      <w:r>
        <w:rPr>
          <w:sz w:val="24"/>
          <w:szCs w:val="24"/>
        </w:rPr>
        <w:t>12</w:t>
      </w:r>
      <w:r w:rsidRPr="0069489A">
        <w:rPr>
          <w:sz w:val="24"/>
          <w:szCs w:val="24"/>
        </w:rPr>
        <w:t>.</w:t>
      </w:r>
      <w:r>
        <w:rPr>
          <w:sz w:val="24"/>
          <w:szCs w:val="24"/>
        </w:rPr>
        <w:t>12.2019</w:t>
      </w:r>
      <w:r w:rsidRPr="0069489A">
        <w:rPr>
          <w:sz w:val="24"/>
          <w:szCs w:val="24"/>
        </w:rPr>
        <w:t xml:space="preserve"> № </w:t>
      </w:r>
      <w:r>
        <w:rPr>
          <w:sz w:val="24"/>
          <w:szCs w:val="24"/>
        </w:rPr>
        <w:t>18</w:t>
      </w:r>
      <w:r w:rsidRPr="0069489A">
        <w:rPr>
          <w:sz w:val="24"/>
          <w:szCs w:val="24"/>
        </w:rPr>
        <w:t xml:space="preserve"> </w:t>
      </w:r>
      <w:r w:rsidR="003D4DED">
        <w:rPr>
          <w:sz w:val="24"/>
          <w:szCs w:val="24"/>
        </w:rPr>
        <w:t>«</w:t>
      </w:r>
      <w:r w:rsidRPr="0069489A">
        <w:rPr>
          <w:sz w:val="24"/>
          <w:szCs w:val="24"/>
        </w:rPr>
        <w:t xml:space="preserve">О бюджете муниципального образования </w:t>
      </w:r>
      <w:r w:rsidR="003D4DED">
        <w:rPr>
          <w:sz w:val="24"/>
          <w:szCs w:val="24"/>
        </w:rPr>
        <w:t>«</w:t>
      </w:r>
      <w:r w:rsidRPr="0069489A">
        <w:rPr>
          <w:sz w:val="24"/>
          <w:szCs w:val="24"/>
        </w:rPr>
        <w:t>Гор</w:t>
      </w:r>
      <w:r>
        <w:rPr>
          <w:sz w:val="24"/>
          <w:szCs w:val="24"/>
        </w:rPr>
        <w:t>одской округ Ногликский</w:t>
      </w:r>
      <w:r w:rsidR="003D4DED">
        <w:rPr>
          <w:sz w:val="24"/>
          <w:szCs w:val="24"/>
        </w:rPr>
        <w:t>»</w:t>
      </w:r>
      <w:r>
        <w:rPr>
          <w:sz w:val="24"/>
          <w:szCs w:val="24"/>
        </w:rPr>
        <w:t xml:space="preserve"> на 2020</w:t>
      </w:r>
      <w:r w:rsidRPr="0069489A">
        <w:rPr>
          <w:sz w:val="24"/>
          <w:szCs w:val="24"/>
        </w:rPr>
        <w:t xml:space="preserve"> год и на плановый период 202</w:t>
      </w:r>
      <w:r>
        <w:rPr>
          <w:sz w:val="24"/>
          <w:szCs w:val="24"/>
        </w:rPr>
        <w:t>1</w:t>
      </w:r>
      <w:r w:rsidRPr="0069489A">
        <w:rPr>
          <w:sz w:val="24"/>
          <w:szCs w:val="24"/>
        </w:rPr>
        <w:t xml:space="preserve"> – 202</w:t>
      </w:r>
      <w:r>
        <w:rPr>
          <w:sz w:val="24"/>
          <w:szCs w:val="24"/>
        </w:rPr>
        <w:t>2</w:t>
      </w:r>
      <w:r w:rsidRPr="0069489A">
        <w:rPr>
          <w:sz w:val="24"/>
          <w:szCs w:val="24"/>
        </w:rPr>
        <w:t xml:space="preserve"> годов</w:t>
      </w:r>
      <w:r w:rsidR="003D4DED">
        <w:rPr>
          <w:sz w:val="24"/>
          <w:szCs w:val="24"/>
        </w:rPr>
        <w:t>»</w:t>
      </w:r>
      <w:r w:rsidRPr="0069489A">
        <w:rPr>
          <w:sz w:val="24"/>
          <w:szCs w:val="24"/>
        </w:rPr>
        <w:t xml:space="preserve">, </w:t>
      </w:r>
      <w:r>
        <w:rPr>
          <w:sz w:val="24"/>
          <w:szCs w:val="24"/>
        </w:rPr>
        <w:t>уменьшился на 2 699,3</w:t>
      </w:r>
      <w:r w:rsidRPr="0069489A">
        <w:rPr>
          <w:sz w:val="24"/>
          <w:szCs w:val="24"/>
        </w:rPr>
        <w:t xml:space="preserve"> тыс. рублей</w:t>
      </w:r>
      <w:r>
        <w:rPr>
          <w:sz w:val="24"/>
          <w:szCs w:val="24"/>
        </w:rPr>
        <w:t xml:space="preserve"> в связи с сокращением объема межбюджетных трансфертов из областного бюджета в рамках </w:t>
      </w:r>
      <w:r w:rsidRPr="0016165A">
        <w:rPr>
          <w:sz w:val="24"/>
          <w:szCs w:val="24"/>
        </w:rPr>
        <w:t xml:space="preserve">мероприятия </w:t>
      </w:r>
      <w:r w:rsidR="003D4DED">
        <w:rPr>
          <w:sz w:val="24"/>
          <w:szCs w:val="24"/>
        </w:rPr>
        <w:t>«</w:t>
      </w:r>
      <w:r w:rsidRPr="0016165A">
        <w:rPr>
          <w:rFonts w:eastAsia="Times New Roman"/>
          <w:sz w:val="24"/>
          <w:szCs w:val="24"/>
          <w:lang w:eastAsia="ru-RU"/>
        </w:rPr>
        <w:t>Поддержка на улучшение жилищных условий молодых семей</w:t>
      </w:r>
      <w:r w:rsidR="003D4DED">
        <w:rPr>
          <w:rFonts w:eastAsia="Times New Roman"/>
          <w:sz w:val="24"/>
          <w:szCs w:val="24"/>
          <w:lang w:eastAsia="ru-RU"/>
        </w:rPr>
        <w:t>»</w:t>
      </w:r>
      <w:r w:rsidRPr="0016165A">
        <w:rPr>
          <w:sz w:val="24"/>
          <w:szCs w:val="24"/>
        </w:rPr>
        <w:t>.</w:t>
      </w:r>
    </w:p>
    <w:p w:rsidR="00133B90" w:rsidRPr="0069489A" w:rsidRDefault="00133B90" w:rsidP="00133B90">
      <w:pPr>
        <w:pStyle w:val="a4"/>
        <w:spacing w:after="0" w:line="259" w:lineRule="auto"/>
        <w:ind w:left="0" w:firstLine="709"/>
        <w:jc w:val="both"/>
        <w:rPr>
          <w:sz w:val="24"/>
          <w:szCs w:val="24"/>
        </w:rPr>
      </w:pPr>
      <w:r w:rsidRPr="0069489A">
        <w:rPr>
          <w:sz w:val="24"/>
          <w:szCs w:val="24"/>
        </w:rPr>
        <w:t xml:space="preserve">В рамках подпрограммы </w:t>
      </w:r>
      <w:r w:rsidR="003D4DED">
        <w:rPr>
          <w:sz w:val="24"/>
          <w:szCs w:val="24"/>
        </w:rPr>
        <w:t>«</w:t>
      </w:r>
      <w:r w:rsidRPr="0069489A">
        <w:rPr>
          <w:sz w:val="24"/>
          <w:szCs w:val="24"/>
        </w:rPr>
        <w:t>Развитие жилищного строительства</w:t>
      </w:r>
      <w:r w:rsidR="003D4DED">
        <w:rPr>
          <w:sz w:val="24"/>
          <w:szCs w:val="24"/>
        </w:rPr>
        <w:t>»</w:t>
      </w:r>
      <w:r w:rsidRPr="0069489A">
        <w:rPr>
          <w:sz w:val="24"/>
          <w:szCs w:val="24"/>
        </w:rPr>
        <w:t xml:space="preserve"> предусмотрено выполнение следующих мероприятий:</w:t>
      </w:r>
    </w:p>
    <w:p w:rsidR="00133B90" w:rsidRDefault="00133B90" w:rsidP="00133B90">
      <w:pPr>
        <w:spacing w:after="0"/>
        <w:ind w:firstLine="709"/>
        <w:jc w:val="both"/>
        <w:rPr>
          <w:rFonts w:eastAsia="Times New Roman"/>
          <w:sz w:val="24"/>
          <w:szCs w:val="24"/>
          <w:lang w:eastAsia="ru-RU"/>
        </w:rPr>
      </w:pPr>
      <w:r>
        <w:rPr>
          <w:sz w:val="24"/>
          <w:szCs w:val="24"/>
        </w:rPr>
        <w:t>1. Р</w:t>
      </w:r>
      <w:r w:rsidRPr="0069489A">
        <w:rPr>
          <w:sz w:val="24"/>
          <w:szCs w:val="24"/>
        </w:rPr>
        <w:t>азвитие системы градостроительного</w:t>
      </w:r>
      <w:r>
        <w:rPr>
          <w:sz w:val="24"/>
          <w:szCs w:val="24"/>
        </w:rPr>
        <w:t xml:space="preserve"> планирования с объемами финансирования</w:t>
      </w:r>
      <w:r w:rsidRPr="0069489A">
        <w:rPr>
          <w:rFonts w:eastAsia="Times New Roman"/>
          <w:sz w:val="24"/>
          <w:szCs w:val="24"/>
          <w:lang w:eastAsia="ru-RU"/>
        </w:rPr>
        <w:t xml:space="preserve"> по годам: </w:t>
      </w:r>
    </w:p>
    <w:p w:rsidR="00133B90" w:rsidRDefault="00133B90" w:rsidP="00133B90">
      <w:pPr>
        <w:spacing w:after="0"/>
        <w:ind w:firstLine="709"/>
        <w:jc w:val="both"/>
        <w:rPr>
          <w:rFonts w:eastAsia="Times New Roman"/>
          <w:sz w:val="24"/>
          <w:szCs w:val="24"/>
          <w:lang w:eastAsia="ru-RU"/>
        </w:rPr>
      </w:pPr>
      <w:r>
        <w:rPr>
          <w:rFonts w:eastAsia="Times New Roman"/>
          <w:sz w:val="24"/>
          <w:szCs w:val="24"/>
          <w:lang w:eastAsia="ru-RU"/>
        </w:rPr>
        <w:t xml:space="preserve">на </w:t>
      </w:r>
      <w:r w:rsidRPr="0069489A">
        <w:rPr>
          <w:rFonts w:eastAsia="Times New Roman"/>
          <w:sz w:val="24"/>
          <w:szCs w:val="24"/>
          <w:lang w:eastAsia="ru-RU"/>
        </w:rPr>
        <w:t>202</w:t>
      </w:r>
      <w:r>
        <w:rPr>
          <w:rFonts w:eastAsia="Times New Roman"/>
          <w:sz w:val="24"/>
          <w:szCs w:val="24"/>
          <w:lang w:eastAsia="ru-RU"/>
        </w:rPr>
        <w:t>1</w:t>
      </w:r>
      <w:r w:rsidRPr="0069489A">
        <w:rPr>
          <w:rFonts w:eastAsia="Times New Roman"/>
          <w:sz w:val="24"/>
          <w:szCs w:val="24"/>
          <w:lang w:eastAsia="ru-RU"/>
        </w:rPr>
        <w:t xml:space="preserve"> год </w:t>
      </w:r>
      <w:r>
        <w:rPr>
          <w:rFonts w:eastAsia="Times New Roman"/>
          <w:sz w:val="24"/>
          <w:szCs w:val="24"/>
          <w:lang w:eastAsia="ru-RU"/>
        </w:rPr>
        <w:t>в сумме 4 572,8</w:t>
      </w:r>
      <w:r w:rsidRPr="0069489A">
        <w:rPr>
          <w:rFonts w:eastAsia="Times New Roman"/>
          <w:sz w:val="24"/>
          <w:szCs w:val="24"/>
          <w:lang w:eastAsia="ru-RU"/>
        </w:rPr>
        <w:t xml:space="preserve"> тыс. рублей, из н</w:t>
      </w:r>
      <w:r>
        <w:rPr>
          <w:rFonts w:eastAsia="Times New Roman"/>
          <w:sz w:val="24"/>
          <w:szCs w:val="24"/>
          <w:lang w:eastAsia="ru-RU"/>
        </w:rPr>
        <w:t>их за счет областного бюджета 4 317,0 тыс. рублей (запланирован</w:t>
      </w:r>
      <w:r w:rsidR="00020653">
        <w:rPr>
          <w:rFonts w:eastAsia="Times New Roman"/>
          <w:sz w:val="24"/>
          <w:szCs w:val="24"/>
          <w:lang w:eastAsia="ru-RU"/>
        </w:rPr>
        <w:t>о</w:t>
      </w:r>
      <w:r>
        <w:rPr>
          <w:rFonts w:eastAsia="Times New Roman"/>
          <w:sz w:val="24"/>
          <w:szCs w:val="24"/>
          <w:lang w:eastAsia="ru-RU"/>
        </w:rPr>
        <w:t xml:space="preserve"> </w:t>
      </w:r>
      <w:r w:rsidR="00020653">
        <w:rPr>
          <w:rFonts w:eastAsia="Times New Roman"/>
          <w:sz w:val="24"/>
          <w:szCs w:val="24"/>
          <w:lang w:eastAsia="ru-RU"/>
        </w:rPr>
        <w:t xml:space="preserve">проведение в течение года </w:t>
      </w:r>
      <w:r>
        <w:rPr>
          <w:rFonts w:eastAsia="Times New Roman"/>
          <w:sz w:val="24"/>
          <w:szCs w:val="24"/>
          <w:lang w:eastAsia="ru-RU"/>
        </w:rPr>
        <w:t xml:space="preserve">работ по корректировке проекта планирования территории и подготовке проекта межевания территории микрорайона </w:t>
      </w:r>
      <w:r w:rsidR="00020653">
        <w:rPr>
          <w:rFonts w:eastAsia="Times New Roman"/>
          <w:sz w:val="24"/>
          <w:szCs w:val="24"/>
          <w:lang w:eastAsia="ru-RU"/>
        </w:rPr>
        <w:t xml:space="preserve">№ </w:t>
      </w:r>
      <w:r>
        <w:rPr>
          <w:rFonts w:eastAsia="Times New Roman"/>
          <w:sz w:val="24"/>
          <w:szCs w:val="24"/>
          <w:lang w:eastAsia="ru-RU"/>
        </w:rPr>
        <w:t>3 пгт. Ноглики, подготовке и обновлени</w:t>
      </w:r>
      <w:r w:rsidR="00020653">
        <w:rPr>
          <w:rFonts w:eastAsia="Times New Roman"/>
          <w:sz w:val="24"/>
          <w:szCs w:val="24"/>
          <w:lang w:eastAsia="ru-RU"/>
        </w:rPr>
        <w:t>ю</w:t>
      </w:r>
      <w:r>
        <w:rPr>
          <w:rFonts w:eastAsia="Times New Roman"/>
          <w:sz w:val="24"/>
          <w:szCs w:val="24"/>
          <w:lang w:eastAsia="ru-RU"/>
        </w:rPr>
        <w:t xml:space="preserve"> топографических карт и планов населенных пунктов);</w:t>
      </w:r>
    </w:p>
    <w:p w:rsidR="00133B90" w:rsidRDefault="00020653" w:rsidP="00133B90">
      <w:pPr>
        <w:spacing w:after="0"/>
        <w:ind w:firstLine="709"/>
        <w:jc w:val="both"/>
        <w:rPr>
          <w:rFonts w:eastAsia="Times New Roman"/>
          <w:sz w:val="24"/>
          <w:szCs w:val="24"/>
          <w:lang w:eastAsia="ru-RU"/>
        </w:rPr>
      </w:pPr>
      <w:r>
        <w:rPr>
          <w:rFonts w:eastAsia="Times New Roman"/>
          <w:sz w:val="24"/>
          <w:szCs w:val="24"/>
          <w:lang w:eastAsia="ru-RU"/>
        </w:rPr>
        <w:t xml:space="preserve">на </w:t>
      </w:r>
      <w:r w:rsidR="00133B90">
        <w:rPr>
          <w:rFonts w:eastAsia="Times New Roman"/>
          <w:sz w:val="24"/>
          <w:szCs w:val="24"/>
          <w:lang w:eastAsia="ru-RU"/>
        </w:rPr>
        <w:t>2022</w:t>
      </w:r>
      <w:r w:rsidR="00133B90" w:rsidRPr="0069489A">
        <w:rPr>
          <w:rFonts w:eastAsia="Times New Roman"/>
          <w:sz w:val="24"/>
          <w:szCs w:val="24"/>
          <w:lang w:eastAsia="ru-RU"/>
        </w:rPr>
        <w:t xml:space="preserve"> год </w:t>
      </w:r>
      <w:r>
        <w:rPr>
          <w:rFonts w:eastAsia="Times New Roman"/>
          <w:sz w:val="24"/>
          <w:szCs w:val="24"/>
          <w:lang w:eastAsia="ru-RU"/>
        </w:rPr>
        <w:t xml:space="preserve">- </w:t>
      </w:r>
      <w:r w:rsidR="00133B90">
        <w:rPr>
          <w:rFonts w:eastAsia="Times New Roman"/>
          <w:sz w:val="24"/>
          <w:szCs w:val="24"/>
          <w:lang w:eastAsia="ru-RU"/>
        </w:rPr>
        <w:t>5 915,8</w:t>
      </w:r>
      <w:r w:rsidR="00133B90" w:rsidRPr="0069489A">
        <w:rPr>
          <w:rFonts w:eastAsia="Times New Roman"/>
          <w:sz w:val="24"/>
          <w:szCs w:val="24"/>
          <w:lang w:eastAsia="ru-RU"/>
        </w:rPr>
        <w:t xml:space="preserve"> тыс. рублей, из </w:t>
      </w:r>
      <w:r w:rsidR="00133B90">
        <w:rPr>
          <w:rFonts w:eastAsia="Times New Roman"/>
          <w:sz w:val="24"/>
          <w:szCs w:val="24"/>
          <w:lang w:eastAsia="ru-RU"/>
        </w:rPr>
        <w:t>них за счет областного бюджета 5 055,0</w:t>
      </w:r>
      <w:r w:rsidR="00133B90" w:rsidRPr="0069489A">
        <w:rPr>
          <w:rFonts w:eastAsia="Times New Roman"/>
          <w:sz w:val="24"/>
          <w:szCs w:val="24"/>
          <w:lang w:eastAsia="ru-RU"/>
        </w:rPr>
        <w:t xml:space="preserve"> тыс. рублей</w:t>
      </w:r>
      <w:r w:rsidR="00133B90">
        <w:rPr>
          <w:rFonts w:eastAsia="Times New Roman"/>
          <w:sz w:val="24"/>
          <w:szCs w:val="24"/>
          <w:lang w:eastAsia="ru-RU"/>
        </w:rPr>
        <w:t xml:space="preserve"> (запланированы работы по корректировке проектов планирования территории и подготовке проектов межевания территорий кварталов №</w:t>
      </w:r>
      <w:r>
        <w:rPr>
          <w:rFonts w:eastAsia="Times New Roman"/>
          <w:sz w:val="24"/>
          <w:szCs w:val="24"/>
          <w:lang w:eastAsia="ru-RU"/>
        </w:rPr>
        <w:t xml:space="preserve"> </w:t>
      </w:r>
      <w:r w:rsidR="00133B90">
        <w:rPr>
          <w:rFonts w:eastAsia="Times New Roman"/>
          <w:sz w:val="24"/>
          <w:szCs w:val="24"/>
          <w:lang w:eastAsia="ru-RU"/>
        </w:rPr>
        <w:t>12, 13</w:t>
      </w:r>
      <w:r>
        <w:rPr>
          <w:rFonts w:eastAsia="Times New Roman"/>
          <w:sz w:val="24"/>
          <w:szCs w:val="24"/>
          <w:lang w:eastAsia="ru-RU"/>
        </w:rPr>
        <w:t xml:space="preserve"> и</w:t>
      </w:r>
      <w:r w:rsidR="00133B90">
        <w:rPr>
          <w:rFonts w:eastAsia="Times New Roman"/>
          <w:sz w:val="24"/>
          <w:szCs w:val="24"/>
          <w:lang w:eastAsia="ru-RU"/>
        </w:rPr>
        <w:t xml:space="preserve"> 15 пгт. Ноглики);</w:t>
      </w:r>
    </w:p>
    <w:p w:rsidR="00133B90" w:rsidRPr="0069489A" w:rsidRDefault="00020653" w:rsidP="00133B90">
      <w:pPr>
        <w:spacing w:after="0"/>
        <w:ind w:firstLine="709"/>
        <w:jc w:val="both"/>
        <w:rPr>
          <w:rFonts w:eastAsia="Times New Roman"/>
          <w:sz w:val="24"/>
          <w:szCs w:val="24"/>
          <w:lang w:eastAsia="ru-RU"/>
        </w:rPr>
      </w:pPr>
      <w:r>
        <w:rPr>
          <w:rFonts w:eastAsia="Times New Roman"/>
          <w:sz w:val="24"/>
          <w:szCs w:val="24"/>
          <w:lang w:eastAsia="ru-RU"/>
        </w:rPr>
        <w:t xml:space="preserve">на </w:t>
      </w:r>
      <w:r w:rsidR="00133B90">
        <w:rPr>
          <w:rFonts w:eastAsia="Times New Roman"/>
          <w:sz w:val="24"/>
          <w:szCs w:val="24"/>
          <w:lang w:eastAsia="ru-RU"/>
        </w:rPr>
        <w:t>2023 год</w:t>
      </w:r>
      <w:r w:rsidR="00133B90" w:rsidRPr="0069489A">
        <w:rPr>
          <w:rFonts w:eastAsia="Times New Roman"/>
          <w:sz w:val="24"/>
          <w:szCs w:val="24"/>
          <w:lang w:eastAsia="ru-RU"/>
        </w:rPr>
        <w:t xml:space="preserve"> </w:t>
      </w:r>
      <w:r>
        <w:rPr>
          <w:rFonts w:eastAsia="Times New Roman"/>
          <w:sz w:val="24"/>
          <w:szCs w:val="24"/>
          <w:lang w:eastAsia="ru-RU"/>
        </w:rPr>
        <w:t xml:space="preserve">- </w:t>
      </w:r>
      <w:r w:rsidR="00133B90">
        <w:rPr>
          <w:rFonts w:eastAsia="Times New Roman"/>
          <w:sz w:val="24"/>
          <w:szCs w:val="24"/>
          <w:lang w:eastAsia="ru-RU"/>
        </w:rPr>
        <w:t>704,0</w:t>
      </w:r>
      <w:r w:rsidR="00133B90" w:rsidRPr="0069489A">
        <w:rPr>
          <w:rFonts w:eastAsia="Times New Roman"/>
          <w:sz w:val="24"/>
          <w:szCs w:val="24"/>
          <w:lang w:eastAsia="ru-RU"/>
        </w:rPr>
        <w:t xml:space="preserve"> тыс. рублей</w:t>
      </w:r>
      <w:r w:rsidR="00133B90">
        <w:rPr>
          <w:rFonts w:eastAsia="Times New Roman"/>
          <w:sz w:val="24"/>
          <w:szCs w:val="24"/>
          <w:lang w:eastAsia="ru-RU"/>
        </w:rPr>
        <w:t xml:space="preserve"> за счет местного бюджета (запланированы работы по подготовке проектов планирования территории и проектов межевания территорий микрорайонов </w:t>
      </w:r>
      <w:r>
        <w:rPr>
          <w:rFonts w:eastAsia="Times New Roman"/>
          <w:sz w:val="24"/>
          <w:szCs w:val="24"/>
          <w:lang w:eastAsia="ru-RU"/>
        </w:rPr>
        <w:t xml:space="preserve">№ </w:t>
      </w:r>
      <w:r w:rsidR="00133B90">
        <w:rPr>
          <w:rFonts w:eastAsia="Times New Roman"/>
          <w:sz w:val="24"/>
          <w:szCs w:val="24"/>
          <w:lang w:eastAsia="ru-RU"/>
        </w:rPr>
        <w:t>1 и 2 пгт. Ноглики, а также территори</w:t>
      </w:r>
      <w:r>
        <w:rPr>
          <w:rFonts w:eastAsia="Times New Roman"/>
          <w:sz w:val="24"/>
          <w:szCs w:val="24"/>
          <w:lang w:eastAsia="ru-RU"/>
        </w:rPr>
        <w:t>и</w:t>
      </w:r>
      <w:r w:rsidR="00133B90">
        <w:rPr>
          <w:rFonts w:eastAsia="Times New Roman"/>
          <w:sz w:val="24"/>
          <w:szCs w:val="24"/>
          <w:lang w:eastAsia="ru-RU"/>
        </w:rPr>
        <w:t xml:space="preserve"> с. Вал)</w:t>
      </w:r>
      <w:r w:rsidR="00133B90">
        <w:rPr>
          <w:sz w:val="24"/>
          <w:szCs w:val="24"/>
        </w:rPr>
        <w:t>.</w:t>
      </w:r>
    </w:p>
    <w:p w:rsidR="00133B90" w:rsidRDefault="00133B90" w:rsidP="00133B90">
      <w:pPr>
        <w:pStyle w:val="a4"/>
        <w:spacing w:after="0" w:line="259" w:lineRule="auto"/>
        <w:ind w:left="0" w:firstLine="709"/>
        <w:jc w:val="both"/>
        <w:rPr>
          <w:rFonts w:eastAsia="Times New Roman"/>
          <w:sz w:val="24"/>
          <w:szCs w:val="24"/>
          <w:lang w:eastAsia="ru-RU"/>
        </w:rPr>
      </w:pPr>
      <w:r>
        <w:rPr>
          <w:rFonts w:eastAsia="Times New Roman"/>
          <w:sz w:val="24"/>
          <w:szCs w:val="24"/>
          <w:lang w:eastAsia="ru-RU"/>
        </w:rPr>
        <w:t>2.</w:t>
      </w:r>
      <w:r w:rsidRPr="0069489A">
        <w:rPr>
          <w:rFonts w:eastAsia="Times New Roman"/>
          <w:sz w:val="24"/>
          <w:szCs w:val="24"/>
          <w:lang w:eastAsia="ru-RU"/>
        </w:rPr>
        <w:t xml:space="preserve">  </w:t>
      </w:r>
      <w:r>
        <w:rPr>
          <w:rFonts w:eastAsia="Times New Roman"/>
          <w:sz w:val="24"/>
          <w:szCs w:val="24"/>
          <w:lang w:eastAsia="ru-RU"/>
        </w:rPr>
        <w:t>С</w:t>
      </w:r>
      <w:r w:rsidRPr="0069489A">
        <w:rPr>
          <w:rFonts w:eastAsia="Times New Roman"/>
          <w:sz w:val="24"/>
          <w:szCs w:val="24"/>
          <w:lang w:eastAsia="ru-RU"/>
        </w:rPr>
        <w:t>троительство инженерной и транспортной инфраструктуры в части устройства грунтовой дороги к участкам для многодетных се</w:t>
      </w:r>
      <w:r>
        <w:rPr>
          <w:rFonts w:eastAsia="Times New Roman"/>
          <w:sz w:val="24"/>
          <w:szCs w:val="24"/>
          <w:lang w:eastAsia="ru-RU"/>
        </w:rPr>
        <w:t>мей</w:t>
      </w:r>
      <w:r w:rsidR="00A02ED6">
        <w:rPr>
          <w:rFonts w:eastAsia="Times New Roman"/>
          <w:sz w:val="24"/>
          <w:szCs w:val="24"/>
          <w:lang w:eastAsia="ru-RU"/>
        </w:rPr>
        <w:t>, а именно выполнение следующих работ</w:t>
      </w:r>
      <w:r>
        <w:rPr>
          <w:rFonts w:eastAsia="Times New Roman"/>
          <w:sz w:val="24"/>
          <w:szCs w:val="24"/>
          <w:lang w:eastAsia="ru-RU"/>
        </w:rPr>
        <w:t>:</w:t>
      </w:r>
    </w:p>
    <w:p w:rsidR="00133B90" w:rsidRPr="003D4DED" w:rsidRDefault="00133B90" w:rsidP="00133B90">
      <w:pPr>
        <w:pStyle w:val="a4"/>
        <w:spacing w:after="0" w:line="259" w:lineRule="auto"/>
        <w:ind w:left="0" w:firstLine="709"/>
        <w:jc w:val="both"/>
        <w:rPr>
          <w:rFonts w:eastAsia="Times New Roman"/>
          <w:sz w:val="24"/>
          <w:szCs w:val="24"/>
          <w:lang w:eastAsia="ru-RU"/>
        </w:rPr>
      </w:pPr>
      <w:r w:rsidRPr="003D4DED">
        <w:rPr>
          <w:rFonts w:eastAsia="Times New Roman"/>
          <w:sz w:val="24"/>
          <w:szCs w:val="24"/>
          <w:lang w:eastAsia="ru-RU"/>
        </w:rPr>
        <w:lastRenderedPageBreak/>
        <w:t xml:space="preserve">в 2021 году </w:t>
      </w:r>
      <w:r w:rsidR="00A02ED6" w:rsidRPr="003D4DED">
        <w:rPr>
          <w:rFonts w:eastAsia="Times New Roman"/>
          <w:sz w:val="24"/>
          <w:szCs w:val="24"/>
          <w:lang w:eastAsia="ru-RU"/>
        </w:rPr>
        <w:t xml:space="preserve">- </w:t>
      </w:r>
      <w:r w:rsidRPr="003D4DED">
        <w:rPr>
          <w:rFonts w:eastAsia="Times New Roman"/>
          <w:sz w:val="24"/>
          <w:szCs w:val="24"/>
          <w:lang w:eastAsia="ru-RU"/>
        </w:rPr>
        <w:t xml:space="preserve">отсыпка дороги для обустройства 6 земельных участков по ул. Кедровая, пгт. Ноглики; </w:t>
      </w:r>
    </w:p>
    <w:p w:rsidR="00133B90" w:rsidRPr="003D4DED" w:rsidRDefault="00133B90" w:rsidP="00133B90">
      <w:pPr>
        <w:pStyle w:val="a4"/>
        <w:spacing w:after="0" w:line="259" w:lineRule="auto"/>
        <w:ind w:left="0" w:firstLine="709"/>
        <w:jc w:val="both"/>
        <w:rPr>
          <w:rFonts w:eastAsia="Times New Roman"/>
          <w:sz w:val="24"/>
          <w:szCs w:val="24"/>
          <w:lang w:eastAsia="ru-RU"/>
        </w:rPr>
      </w:pPr>
      <w:r w:rsidRPr="003D4DED">
        <w:rPr>
          <w:rFonts w:eastAsia="Times New Roman"/>
          <w:sz w:val="24"/>
          <w:szCs w:val="24"/>
          <w:lang w:eastAsia="ru-RU"/>
        </w:rPr>
        <w:t xml:space="preserve">в 2022 году </w:t>
      </w:r>
      <w:r w:rsidR="00A02ED6" w:rsidRPr="003D4DED">
        <w:rPr>
          <w:rFonts w:eastAsia="Times New Roman"/>
          <w:sz w:val="24"/>
          <w:szCs w:val="24"/>
          <w:lang w:eastAsia="ru-RU"/>
        </w:rPr>
        <w:t xml:space="preserve">- </w:t>
      </w:r>
      <w:r w:rsidRPr="003D4DED">
        <w:rPr>
          <w:rFonts w:eastAsia="Times New Roman"/>
          <w:sz w:val="24"/>
          <w:szCs w:val="24"/>
          <w:lang w:eastAsia="ru-RU"/>
        </w:rPr>
        <w:t>вырубка деревьев, снятие растительного слоя для обустройства дороги 4 земельных участков по ул. Отрадная, в пгт. Ноглики;</w:t>
      </w:r>
    </w:p>
    <w:p w:rsidR="00133B90" w:rsidRPr="003D4DED" w:rsidRDefault="00133B90" w:rsidP="00A02ED6">
      <w:pPr>
        <w:pStyle w:val="a4"/>
        <w:spacing w:after="0" w:line="259" w:lineRule="auto"/>
        <w:ind w:left="0" w:firstLine="709"/>
        <w:jc w:val="both"/>
        <w:rPr>
          <w:rFonts w:eastAsia="Times New Roman"/>
          <w:sz w:val="24"/>
          <w:szCs w:val="24"/>
          <w:lang w:eastAsia="ru-RU"/>
        </w:rPr>
      </w:pPr>
      <w:r w:rsidRPr="003D4DED">
        <w:rPr>
          <w:rFonts w:eastAsia="Times New Roman"/>
          <w:sz w:val="24"/>
          <w:szCs w:val="24"/>
          <w:lang w:eastAsia="ru-RU"/>
        </w:rPr>
        <w:t xml:space="preserve">На эти цели в 2021 и </w:t>
      </w:r>
      <w:r w:rsidR="006F6A85">
        <w:rPr>
          <w:rFonts w:eastAsia="Times New Roman"/>
          <w:sz w:val="24"/>
          <w:szCs w:val="24"/>
          <w:lang w:eastAsia="ru-RU"/>
        </w:rPr>
        <w:t>2022 годах</w:t>
      </w:r>
      <w:r w:rsidR="003D4DED" w:rsidRPr="003D4DED">
        <w:rPr>
          <w:rFonts w:eastAsia="Times New Roman"/>
          <w:sz w:val="24"/>
          <w:szCs w:val="24"/>
          <w:lang w:eastAsia="ru-RU"/>
        </w:rPr>
        <w:t xml:space="preserve"> предусмотрено </w:t>
      </w:r>
      <w:r w:rsidR="0045169D">
        <w:rPr>
          <w:rFonts w:eastAsia="Times New Roman"/>
          <w:sz w:val="24"/>
          <w:szCs w:val="24"/>
          <w:lang w:eastAsia="ru-RU"/>
        </w:rPr>
        <w:t xml:space="preserve">по 700,0 тыс. рублей ежегодно, </w:t>
      </w:r>
      <w:r w:rsidRPr="003D4DED">
        <w:rPr>
          <w:rFonts w:eastAsia="Times New Roman"/>
          <w:sz w:val="24"/>
          <w:szCs w:val="24"/>
          <w:lang w:eastAsia="ru-RU"/>
        </w:rPr>
        <w:t xml:space="preserve">из </w:t>
      </w:r>
      <w:r w:rsidR="006F6A85">
        <w:rPr>
          <w:rFonts w:eastAsia="Times New Roman"/>
          <w:sz w:val="24"/>
          <w:szCs w:val="24"/>
          <w:lang w:eastAsia="ru-RU"/>
        </w:rPr>
        <w:t xml:space="preserve">которых </w:t>
      </w:r>
      <w:r w:rsidRPr="003D4DED">
        <w:rPr>
          <w:rFonts w:eastAsia="Times New Roman"/>
          <w:sz w:val="24"/>
          <w:szCs w:val="24"/>
          <w:lang w:eastAsia="ru-RU"/>
        </w:rPr>
        <w:t xml:space="preserve">693,0 тыс. рублей – за счет субсидии из областного бюджета. </w:t>
      </w:r>
    </w:p>
    <w:p w:rsidR="00133B90" w:rsidRPr="0069489A" w:rsidRDefault="00A02ED6" w:rsidP="00A02ED6">
      <w:pPr>
        <w:pStyle w:val="a4"/>
        <w:spacing w:after="0" w:line="259" w:lineRule="auto"/>
        <w:ind w:left="0" w:firstLine="709"/>
        <w:jc w:val="both"/>
        <w:rPr>
          <w:rFonts w:eastAsia="Times New Roman"/>
          <w:sz w:val="24"/>
          <w:szCs w:val="24"/>
          <w:lang w:eastAsia="ru-RU"/>
        </w:rPr>
      </w:pPr>
      <w:r>
        <w:rPr>
          <w:rFonts w:eastAsia="Times New Roman"/>
          <w:sz w:val="24"/>
          <w:szCs w:val="24"/>
          <w:lang w:eastAsia="ru-RU"/>
        </w:rPr>
        <w:t>Ресурсное обеспечение, запланированное по п</w:t>
      </w:r>
      <w:r w:rsidR="00133B90" w:rsidRPr="0069489A">
        <w:rPr>
          <w:rFonts w:eastAsia="Times New Roman"/>
          <w:sz w:val="24"/>
          <w:szCs w:val="24"/>
          <w:lang w:eastAsia="ru-RU"/>
        </w:rPr>
        <w:t>одпрограмм</w:t>
      </w:r>
      <w:r>
        <w:rPr>
          <w:rFonts w:eastAsia="Times New Roman"/>
          <w:sz w:val="24"/>
          <w:szCs w:val="24"/>
          <w:lang w:eastAsia="ru-RU"/>
        </w:rPr>
        <w:t>е</w:t>
      </w:r>
      <w:r w:rsidR="00133B90" w:rsidRPr="0069489A">
        <w:rPr>
          <w:rFonts w:eastAsia="Times New Roman"/>
          <w:sz w:val="24"/>
          <w:szCs w:val="24"/>
          <w:lang w:eastAsia="ru-RU"/>
        </w:rPr>
        <w:t xml:space="preserve"> </w:t>
      </w:r>
      <w:r w:rsidR="003D4DED">
        <w:rPr>
          <w:rFonts w:eastAsia="Times New Roman"/>
          <w:sz w:val="24"/>
          <w:szCs w:val="24"/>
          <w:lang w:eastAsia="ru-RU"/>
        </w:rPr>
        <w:t>«</w:t>
      </w:r>
      <w:r w:rsidR="00133B90" w:rsidRPr="0069489A">
        <w:rPr>
          <w:rFonts w:eastAsia="Times New Roman"/>
          <w:sz w:val="24"/>
          <w:szCs w:val="24"/>
          <w:lang w:eastAsia="ru-RU"/>
        </w:rPr>
        <w:t>Переселение граждан из аварийного жилищного фонда</w:t>
      </w:r>
      <w:r w:rsidR="003D4DED">
        <w:rPr>
          <w:rFonts w:eastAsia="Times New Roman"/>
          <w:sz w:val="24"/>
          <w:szCs w:val="24"/>
          <w:lang w:eastAsia="ru-RU"/>
        </w:rPr>
        <w:t>»</w:t>
      </w:r>
      <w:r w:rsidR="00256C56">
        <w:rPr>
          <w:rFonts w:eastAsia="Times New Roman"/>
          <w:sz w:val="24"/>
          <w:szCs w:val="24"/>
          <w:lang w:eastAsia="ru-RU"/>
        </w:rPr>
        <w:t>,</w:t>
      </w:r>
      <w:r w:rsidR="00133B90" w:rsidRPr="0069489A">
        <w:rPr>
          <w:rFonts w:eastAsia="Times New Roman"/>
          <w:sz w:val="24"/>
          <w:szCs w:val="24"/>
          <w:lang w:eastAsia="ru-RU"/>
        </w:rPr>
        <w:t xml:space="preserve"> позволит обеспечить</w:t>
      </w:r>
      <w:r>
        <w:rPr>
          <w:rFonts w:eastAsia="Times New Roman"/>
          <w:sz w:val="24"/>
          <w:szCs w:val="24"/>
          <w:lang w:eastAsia="ru-RU"/>
        </w:rPr>
        <w:t xml:space="preserve"> выполнение следующих мероприятий</w:t>
      </w:r>
      <w:r w:rsidR="00133B90" w:rsidRPr="0069489A">
        <w:rPr>
          <w:rFonts w:eastAsia="Times New Roman"/>
          <w:sz w:val="24"/>
          <w:szCs w:val="24"/>
          <w:lang w:eastAsia="ru-RU"/>
        </w:rPr>
        <w:t>:</w:t>
      </w:r>
    </w:p>
    <w:p w:rsidR="00133B90" w:rsidRPr="00256C56" w:rsidRDefault="00256C56" w:rsidP="00A02ED6">
      <w:pPr>
        <w:pStyle w:val="a4"/>
        <w:spacing w:after="0" w:line="259" w:lineRule="auto"/>
        <w:ind w:left="0" w:firstLine="709"/>
        <w:jc w:val="both"/>
        <w:rPr>
          <w:rFonts w:eastAsia="Times New Roman"/>
          <w:sz w:val="24"/>
          <w:szCs w:val="24"/>
          <w:lang w:eastAsia="ru-RU"/>
        </w:rPr>
      </w:pPr>
      <w:r>
        <w:rPr>
          <w:rFonts w:eastAsia="Times New Roman"/>
          <w:sz w:val="24"/>
          <w:szCs w:val="24"/>
          <w:lang w:eastAsia="ru-RU"/>
        </w:rPr>
        <w:t>и</w:t>
      </w:r>
      <w:r w:rsidR="00133B90" w:rsidRPr="0069489A">
        <w:rPr>
          <w:rFonts w:eastAsia="Times New Roman"/>
          <w:sz w:val="24"/>
          <w:szCs w:val="24"/>
          <w:lang w:eastAsia="ru-RU"/>
        </w:rPr>
        <w:t xml:space="preserve">нженерное обследование строительных конструкций жилых многоквартирных домов </w:t>
      </w:r>
      <w:r w:rsidR="00A02ED6">
        <w:rPr>
          <w:rFonts w:eastAsia="Times New Roman"/>
          <w:sz w:val="24"/>
          <w:szCs w:val="24"/>
          <w:lang w:eastAsia="ru-RU"/>
        </w:rPr>
        <w:t>с объемами финансирования</w:t>
      </w:r>
      <w:r w:rsidR="00133B90" w:rsidRPr="0069489A">
        <w:rPr>
          <w:rFonts w:eastAsia="Times New Roman"/>
          <w:sz w:val="24"/>
          <w:szCs w:val="24"/>
          <w:lang w:eastAsia="ru-RU"/>
        </w:rPr>
        <w:t xml:space="preserve">: </w:t>
      </w:r>
      <w:r w:rsidR="00133B90">
        <w:rPr>
          <w:rFonts w:eastAsia="Times New Roman"/>
          <w:sz w:val="24"/>
          <w:szCs w:val="24"/>
          <w:lang w:eastAsia="ru-RU"/>
        </w:rPr>
        <w:t>409,1</w:t>
      </w:r>
      <w:r w:rsidR="00133B90" w:rsidRPr="0069489A">
        <w:rPr>
          <w:rFonts w:eastAsia="Times New Roman"/>
          <w:sz w:val="24"/>
          <w:szCs w:val="24"/>
          <w:lang w:eastAsia="ru-RU"/>
        </w:rPr>
        <w:t xml:space="preserve"> тыс. рублей в 202</w:t>
      </w:r>
      <w:r w:rsidR="00133B90">
        <w:rPr>
          <w:rFonts w:eastAsia="Times New Roman"/>
          <w:sz w:val="24"/>
          <w:szCs w:val="24"/>
          <w:lang w:eastAsia="ru-RU"/>
        </w:rPr>
        <w:t>1</w:t>
      </w:r>
      <w:r w:rsidR="00133B90" w:rsidRPr="0069489A">
        <w:rPr>
          <w:rFonts w:eastAsia="Times New Roman"/>
          <w:sz w:val="24"/>
          <w:szCs w:val="24"/>
          <w:lang w:eastAsia="ru-RU"/>
        </w:rPr>
        <w:t xml:space="preserve"> году</w:t>
      </w:r>
      <w:r w:rsidR="00A02ED6">
        <w:rPr>
          <w:rFonts w:eastAsia="Times New Roman"/>
          <w:sz w:val="24"/>
          <w:szCs w:val="24"/>
          <w:lang w:eastAsia="ru-RU"/>
        </w:rPr>
        <w:t xml:space="preserve"> и по</w:t>
      </w:r>
      <w:r w:rsidR="00133B90" w:rsidRPr="0069489A">
        <w:rPr>
          <w:rFonts w:eastAsia="Times New Roman"/>
          <w:sz w:val="24"/>
          <w:szCs w:val="24"/>
          <w:lang w:eastAsia="ru-RU"/>
        </w:rPr>
        <w:t xml:space="preserve"> </w:t>
      </w:r>
      <w:r w:rsidR="00133B90">
        <w:rPr>
          <w:rFonts w:eastAsia="Times New Roman"/>
          <w:sz w:val="24"/>
          <w:szCs w:val="24"/>
          <w:lang w:eastAsia="ru-RU"/>
        </w:rPr>
        <w:t>500,0</w:t>
      </w:r>
      <w:r w:rsidR="00133B90" w:rsidRPr="0069489A">
        <w:rPr>
          <w:rFonts w:eastAsia="Times New Roman"/>
          <w:sz w:val="24"/>
          <w:szCs w:val="24"/>
          <w:lang w:eastAsia="ru-RU"/>
        </w:rPr>
        <w:t xml:space="preserve"> тыс. рублей в 202</w:t>
      </w:r>
      <w:r w:rsidR="00133B90">
        <w:rPr>
          <w:rFonts w:eastAsia="Times New Roman"/>
          <w:sz w:val="24"/>
          <w:szCs w:val="24"/>
          <w:lang w:eastAsia="ru-RU"/>
        </w:rPr>
        <w:t>2</w:t>
      </w:r>
      <w:r w:rsidR="00133B90" w:rsidRPr="0069489A">
        <w:rPr>
          <w:rFonts w:eastAsia="Times New Roman"/>
          <w:sz w:val="24"/>
          <w:szCs w:val="24"/>
          <w:lang w:eastAsia="ru-RU"/>
        </w:rPr>
        <w:t xml:space="preserve"> году и 202</w:t>
      </w:r>
      <w:r w:rsidR="00133B90">
        <w:rPr>
          <w:rFonts w:eastAsia="Times New Roman"/>
          <w:sz w:val="24"/>
          <w:szCs w:val="24"/>
          <w:lang w:eastAsia="ru-RU"/>
        </w:rPr>
        <w:t>3</w:t>
      </w:r>
      <w:r w:rsidR="00133B90" w:rsidRPr="0069489A">
        <w:rPr>
          <w:rFonts w:eastAsia="Times New Roman"/>
          <w:sz w:val="24"/>
          <w:szCs w:val="24"/>
          <w:lang w:eastAsia="ru-RU"/>
        </w:rPr>
        <w:t xml:space="preserve"> году</w:t>
      </w:r>
      <w:r w:rsidRPr="00256C56">
        <w:rPr>
          <w:rFonts w:eastAsia="Times New Roman"/>
          <w:sz w:val="24"/>
          <w:szCs w:val="24"/>
          <w:lang w:eastAsia="ru-RU"/>
        </w:rPr>
        <w:t>;</w:t>
      </w:r>
    </w:p>
    <w:p w:rsidR="00133B90" w:rsidRPr="0069489A" w:rsidRDefault="00256C56" w:rsidP="00A02ED6">
      <w:pPr>
        <w:pStyle w:val="a4"/>
        <w:spacing w:after="0" w:line="259" w:lineRule="auto"/>
        <w:ind w:left="0" w:firstLine="709"/>
        <w:jc w:val="both"/>
        <w:rPr>
          <w:sz w:val="24"/>
          <w:szCs w:val="24"/>
        </w:rPr>
      </w:pPr>
      <w:r>
        <w:rPr>
          <w:rFonts w:eastAsia="Times New Roman"/>
          <w:sz w:val="24"/>
          <w:szCs w:val="24"/>
          <w:lang w:eastAsia="ru-RU"/>
        </w:rPr>
        <w:t>п</w:t>
      </w:r>
      <w:r w:rsidR="00133B90" w:rsidRPr="0069489A">
        <w:rPr>
          <w:rFonts w:eastAsia="Times New Roman"/>
          <w:sz w:val="24"/>
          <w:szCs w:val="24"/>
          <w:lang w:eastAsia="ru-RU"/>
        </w:rPr>
        <w:t>риобретение жилых помещений у застройщ</w:t>
      </w:r>
      <w:r w:rsidR="006F6A85">
        <w:rPr>
          <w:rFonts w:eastAsia="Times New Roman"/>
          <w:sz w:val="24"/>
          <w:szCs w:val="24"/>
          <w:lang w:eastAsia="ru-RU"/>
        </w:rPr>
        <w:t>иков с объемом</w:t>
      </w:r>
      <w:r w:rsidR="00133B90">
        <w:rPr>
          <w:rFonts w:eastAsia="Times New Roman"/>
          <w:sz w:val="24"/>
          <w:szCs w:val="24"/>
          <w:lang w:eastAsia="ru-RU"/>
        </w:rPr>
        <w:t xml:space="preserve"> финансирования </w:t>
      </w:r>
      <w:r w:rsidR="00133B90" w:rsidRPr="0069489A">
        <w:rPr>
          <w:rFonts w:eastAsia="Times New Roman"/>
          <w:sz w:val="24"/>
          <w:szCs w:val="24"/>
          <w:lang w:eastAsia="ru-RU"/>
        </w:rPr>
        <w:t xml:space="preserve">в </w:t>
      </w:r>
      <w:r w:rsidR="00133B90">
        <w:rPr>
          <w:rFonts w:eastAsia="Times New Roman"/>
          <w:sz w:val="24"/>
          <w:szCs w:val="24"/>
          <w:lang w:eastAsia="ru-RU"/>
        </w:rPr>
        <w:t>2022 году</w:t>
      </w:r>
      <w:r w:rsidR="00133B90" w:rsidRPr="0069489A">
        <w:rPr>
          <w:rFonts w:eastAsia="Times New Roman"/>
          <w:sz w:val="24"/>
          <w:szCs w:val="24"/>
          <w:lang w:eastAsia="ru-RU"/>
        </w:rPr>
        <w:t xml:space="preserve"> </w:t>
      </w:r>
      <w:r w:rsidR="00133B90">
        <w:rPr>
          <w:rFonts w:eastAsia="Times New Roman"/>
          <w:sz w:val="24"/>
          <w:szCs w:val="24"/>
          <w:lang w:eastAsia="ru-RU"/>
        </w:rPr>
        <w:t xml:space="preserve">4 037,6 </w:t>
      </w:r>
      <w:r w:rsidR="00133B90" w:rsidRPr="0069489A">
        <w:rPr>
          <w:rFonts w:eastAsia="Times New Roman"/>
          <w:sz w:val="24"/>
          <w:szCs w:val="24"/>
          <w:lang w:eastAsia="ru-RU"/>
        </w:rPr>
        <w:t>тыс.</w:t>
      </w:r>
      <w:r w:rsidR="00133B90">
        <w:rPr>
          <w:rFonts w:eastAsia="Times New Roman"/>
          <w:sz w:val="24"/>
          <w:szCs w:val="24"/>
          <w:lang w:eastAsia="ru-RU"/>
        </w:rPr>
        <w:t xml:space="preserve"> рублей, средства предусмотрены</w:t>
      </w:r>
      <w:r w:rsidR="00133B90" w:rsidRPr="0069489A">
        <w:rPr>
          <w:rFonts w:eastAsia="Times New Roman"/>
          <w:sz w:val="24"/>
          <w:szCs w:val="24"/>
          <w:lang w:eastAsia="ru-RU"/>
        </w:rPr>
        <w:t xml:space="preserve"> </w:t>
      </w:r>
      <w:r w:rsidR="00133B90" w:rsidRPr="0069489A">
        <w:rPr>
          <w:sz w:val="24"/>
          <w:szCs w:val="24"/>
        </w:rPr>
        <w:t>в целях обеспечения софинансирования</w:t>
      </w:r>
      <w:r w:rsidR="00133B90">
        <w:rPr>
          <w:sz w:val="24"/>
          <w:szCs w:val="24"/>
        </w:rPr>
        <w:t xml:space="preserve"> за счет средств местного бюджета</w:t>
      </w:r>
      <w:r w:rsidR="00133B90" w:rsidRPr="0069489A">
        <w:rPr>
          <w:sz w:val="24"/>
          <w:szCs w:val="24"/>
        </w:rPr>
        <w:t xml:space="preserve"> </w:t>
      </w:r>
      <w:r w:rsidR="006F6A85">
        <w:rPr>
          <w:sz w:val="24"/>
          <w:szCs w:val="24"/>
        </w:rPr>
        <w:t xml:space="preserve">к </w:t>
      </w:r>
      <w:r w:rsidR="00133B90" w:rsidRPr="0069489A">
        <w:rPr>
          <w:sz w:val="24"/>
          <w:szCs w:val="24"/>
        </w:rPr>
        <w:t xml:space="preserve">субсидии, планируемой к </w:t>
      </w:r>
      <w:r w:rsidR="00133B90">
        <w:rPr>
          <w:sz w:val="24"/>
          <w:szCs w:val="24"/>
        </w:rPr>
        <w:t>получению</w:t>
      </w:r>
      <w:r w:rsidR="00133B90" w:rsidRPr="0069489A">
        <w:rPr>
          <w:sz w:val="24"/>
          <w:szCs w:val="24"/>
        </w:rPr>
        <w:t xml:space="preserve"> из областного бюджета</w:t>
      </w:r>
      <w:r w:rsidR="00133B90">
        <w:rPr>
          <w:sz w:val="24"/>
          <w:szCs w:val="24"/>
        </w:rPr>
        <w:t xml:space="preserve"> </w:t>
      </w:r>
      <w:r w:rsidR="003774AE">
        <w:rPr>
          <w:sz w:val="24"/>
          <w:szCs w:val="24"/>
        </w:rPr>
        <w:t>на исполнение обязательств по</w:t>
      </w:r>
      <w:r w:rsidR="00133B90">
        <w:rPr>
          <w:sz w:val="24"/>
          <w:szCs w:val="24"/>
        </w:rPr>
        <w:t xml:space="preserve"> заключенным муниципальным контрактам с ООО </w:t>
      </w:r>
      <w:r w:rsidR="003D4DED">
        <w:rPr>
          <w:sz w:val="24"/>
          <w:szCs w:val="24"/>
        </w:rPr>
        <w:t>«</w:t>
      </w:r>
      <w:r w:rsidR="00133B90">
        <w:rPr>
          <w:sz w:val="24"/>
          <w:szCs w:val="24"/>
        </w:rPr>
        <w:t>Инфинити</w:t>
      </w:r>
      <w:r w:rsidR="003D4DED">
        <w:rPr>
          <w:sz w:val="24"/>
          <w:szCs w:val="24"/>
        </w:rPr>
        <w:t>»</w:t>
      </w:r>
      <w:r w:rsidR="00133B90">
        <w:rPr>
          <w:sz w:val="24"/>
          <w:szCs w:val="24"/>
        </w:rPr>
        <w:t xml:space="preserve"> </w:t>
      </w:r>
      <w:r w:rsidR="00133B90" w:rsidRPr="006903E7">
        <w:rPr>
          <w:rFonts w:eastAsia="Times New Roman"/>
          <w:sz w:val="24"/>
          <w:szCs w:val="24"/>
          <w:lang w:eastAsia="ru-RU"/>
        </w:rPr>
        <w:t>(приобретение 48-ми/64-х жилых помещений)</w:t>
      </w:r>
      <w:r w:rsidR="00133B90">
        <w:rPr>
          <w:sz w:val="24"/>
          <w:szCs w:val="24"/>
        </w:rPr>
        <w:t>.</w:t>
      </w:r>
    </w:p>
    <w:p w:rsidR="00133B90" w:rsidRPr="0069489A" w:rsidRDefault="00133B90" w:rsidP="00A02ED6">
      <w:pPr>
        <w:pStyle w:val="a4"/>
        <w:spacing w:after="0" w:line="259" w:lineRule="auto"/>
        <w:ind w:left="0" w:firstLine="709"/>
        <w:jc w:val="both"/>
        <w:rPr>
          <w:rFonts w:eastAsia="Times New Roman"/>
          <w:sz w:val="24"/>
          <w:szCs w:val="24"/>
          <w:lang w:eastAsia="ru-RU"/>
        </w:rPr>
      </w:pPr>
      <w:r w:rsidRPr="00393C80">
        <w:rPr>
          <w:sz w:val="24"/>
          <w:szCs w:val="24"/>
        </w:rPr>
        <w:t xml:space="preserve">В рамках подпрограммы </w:t>
      </w:r>
      <w:r w:rsidR="003D4DED">
        <w:rPr>
          <w:sz w:val="24"/>
          <w:szCs w:val="24"/>
        </w:rPr>
        <w:t>«</w:t>
      </w:r>
      <w:r w:rsidRPr="00393C80">
        <w:rPr>
          <w:sz w:val="24"/>
          <w:szCs w:val="24"/>
        </w:rPr>
        <w:t>Повышение сейсмоустойчивости жилых домов, основных объектов и систем жизнеобеспечения</w:t>
      </w:r>
      <w:r w:rsidR="003D4DED">
        <w:rPr>
          <w:sz w:val="24"/>
          <w:szCs w:val="24"/>
        </w:rPr>
        <w:t>»</w:t>
      </w:r>
      <w:r w:rsidRPr="0069489A">
        <w:rPr>
          <w:sz w:val="24"/>
          <w:szCs w:val="24"/>
        </w:rPr>
        <w:t xml:space="preserve"> в 2</w:t>
      </w:r>
      <w:r>
        <w:rPr>
          <w:sz w:val="24"/>
          <w:szCs w:val="24"/>
        </w:rPr>
        <w:t xml:space="preserve">021 году </w:t>
      </w:r>
      <w:r w:rsidRPr="0069489A">
        <w:rPr>
          <w:sz w:val="24"/>
          <w:szCs w:val="24"/>
        </w:rPr>
        <w:t xml:space="preserve">обеспечены финансированием расходы </w:t>
      </w:r>
      <w:r w:rsidR="00256C56">
        <w:rPr>
          <w:sz w:val="24"/>
          <w:szCs w:val="24"/>
        </w:rPr>
        <w:t>в сумме 2 550,4 тыс. рублей</w:t>
      </w:r>
      <w:r w:rsidR="00256C56" w:rsidRPr="0069489A">
        <w:rPr>
          <w:sz w:val="24"/>
          <w:szCs w:val="24"/>
        </w:rPr>
        <w:t xml:space="preserve"> </w:t>
      </w:r>
      <w:r w:rsidRPr="0069489A">
        <w:rPr>
          <w:sz w:val="24"/>
          <w:szCs w:val="24"/>
        </w:rPr>
        <w:t xml:space="preserve">на </w:t>
      </w:r>
      <w:r>
        <w:rPr>
          <w:sz w:val="24"/>
          <w:szCs w:val="24"/>
        </w:rPr>
        <w:t>выполнение работ по устройству дымовых труб в многоквартирном жилом доме № 8а по ул. Петрова в пгт. Ноглики.</w:t>
      </w:r>
    </w:p>
    <w:p w:rsidR="00A02ED6" w:rsidRDefault="00133B90" w:rsidP="00A02ED6">
      <w:pPr>
        <w:pStyle w:val="a4"/>
        <w:spacing w:after="0" w:line="259" w:lineRule="auto"/>
        <w:ind w:left="0" w:firstLine="709"/>
        <w:jc w:val="both"/>
        <w:rPr>
          <w:sz w:val="24"/>
          <w:szCs w:val="24"/>
        </w:rPr>
      </w:pPr>
      <w:r w:rsidRPr="0069489A">
        <w:rPr>
          <w:sz w:val="24"/>
          <w:szCs w:val="24"/>
        </w:rPr>
        <w:t>Мероприятия по сносу ветхого и аварийного жилья на 202</w:t>
      </w:r>
      <w:r w:rsidR="003774AE">
        <w:rPr>
          <w:sz w:val="24"/>
          <w:szCs w:val="24"/>
        </w:rPr>
        <w:t xml:space="preserve">1 и </w:t>
      </w:r>
      <w:r>
        <w:rPr>
          <w:sz w:val="24"/>
          <w:szCs w:val="24"/>
        </w:rPr>
        <w:t>2022 год</w:t>
      </w:r>
      <w:r w:rsidR="00256C56">
        <w:rPr>
          <w:sz w:val="24"/>
          <w:szCs w:val="24"/>
        </w:rPr>
        <w:t>ы</w:t>
      </w:r>
      <w:r>
        <w:rPr>
          <w:sz w:val="24"/>
          <w:szCs w:val="24"/>
        </w:rPr>
        <w:t xml:space="preserve"> </w:t>
      </w:r>
      <w:r w:rsidRPr="0069489A">
        <w:rPr>
          <w:sz w:val="24"/>
          <w:szCs w:val="24"/>
        </w:rPr>
        <w:t>предусмотрены в объемах по 10 101,0 тыс. рублей ежегодно, и</w:t>
      </w:r>
      <w:r w:rsidRPr="0069489A">
        <w:rPr>
          <w:rFonts w:eastAsia="Times New Roman"/>
          <w:sz w:val="24"/>
          <w:szCs w:val="24"/>
          <w:lang w:eastAsia="ru-RU"/>
        </w:rPr>
        <w:t xml:space="preserve">з </w:t>
      </w:r>
      <w:r w:rsidR="00256C56">
        <w:rPr>
          <w:rFonts w:eastAsia="Times New Roman"/>
          <w:sz w:val="24"/>
          <w:szCs w:val="24"/>
          <w:lang w:eastAsia="ru-RU"/>
        </w:rPr>
        <w:t>которых</w:t>
      </w:r>
      <w:r w:rsidRPr="0069489A">
        <w:rPr>
          <w:rFonts w:eastAsia="Times New Roman"/>
          <w:sz w:val="24"/>
          <w:szCs w:val="24"/>
          <w:lang w:eastAsia="ru-RU"/>
        </w:rPr>
        <w:t xml:space="preserve"> 10 000,0 тыс. рублей </w:t>
      </w:r>
      <w:r w:rsidR="003774AE">
        <w:rPr>
          <w:rFonts w:eastAsia="Times New Roman"/>
          <w:sz w:val="24"/>
          <w:szCs w:val="24"/>
          <w:lang w:eastAsia="ru-RU"/>
        </w:rPr>
        <w:t>– это</w:t>
      </w:r>
      <w:r w:rsidRPr="0069489A">
        <w:rPr>
          <w:rFonts w:eastAsia="Times New Roman"/>
          <w:sz w:val="24"/>
          <w:szCs w:val="24"/>
          <w:lang w:eastAsia="ru-RU"/>
        </w:rPr>
        <w:t xml:space="preserve"> средства областного бюджета.</w:t>
      </w:r>
    </w:p>
    <w:p w:rsidR="00133B90" w:rsidRDefault="00133B90" w:rsidP="00A02ED6">
      <w:pPr>
        <w:pStyle w:val="a4"/>
        <w:spacing w:after="0" w:line="259" w:lineRule="auto"/>
        <w:ind w:left="0" w:firstLine="709"/>
        <w:jc w:val="both"/>
        <w:rPr>
          <w:sz w:val="24"/>
          <w:szCs w:val="24"/>
        </w:rPr>
      </w:pPr>
      <w:r w:rsidRPr="0069489A">
        <w:rPr>
          <w:sz w:val="24"/>
          <w:szCs w:val="24"/>
        </w:rPr>
        <w:t xml:space="preserve">На реализацию мероприятия </w:t>
      </w:r>
      <w:r w:rsidR="003D4DED">
        <w:rPr>
          <w:sz w:val="24"/>
          <w:szCs w:val="24"/>
        </w:rPr>
        <w:t>«</w:t>
      </w:r>
      <w:r w:rsidRPr="0069489A">
        <w:rPr>
          <w:sz w:val="24"/>
          <w:szCs w:val="24"/>
        </w:rPr>
        <w:t>Поддержка на улучшение жилищных условий молодых семей</w:t>
      </w:r>
      <w:r w:rsidR="003D4DED">
        <w:rPr>
          <w:sz w:val="24"/>
          <w:szCs w:val="24"/>
        </w:rPr>
        <w:t>»</w:t>
      </w:r>
      <w:r w:rsidRPr="0069489A">
        <w:rPr>
          <w:sz w:val="24"/>
          <w:szCs w:val="24"/>
        </w:rPr>
        <w:t xml:space="preserve"> предусмотрены бюджетные ассигнования</w:t>
      </w:r>
      <w:r>
        <w:rPr>
          <w:sz w:val="24"/>
          <w:szCs w:val="24"/>
        </w:rPr>
        <w:t>:</w:t>
      </w:r>
    </w:p>
    <w:p w:rsidR="00133B90" w:rsidRDefault="00133B90" w:rsidP="00256C56">
      <w:pPr>
        <w:pStyle w:val="a4"/>
        <w:spacing w:after="0" w:line="259" w:lineRule="auto"/>
        <w:ind w:left="0" w:firstLine="709"/>
        <w:jc w:val="both"/>
        <w:rPr>
          <w:sz w:val="24"/>
          <w:szCs w:val="24"/>
        </w:rPr>
      </w:pPr>
      <w:r w:rsidRPr="0069489A">
        <w:rPr>
          <w:sz w:val="24"/>
          <w:szCs w:val="24"/>
        </w:rPr>
        <w:t xml:space="preserve">на </w:t>
      </w:r>
      <w:r>
        <w:rPr>
          <w:sz w:val="24"/>
          <w:szCs w:val="24"/>
        </w:rPr>
        <w:t>2021</w:t>
      </w:r>
      <w:r w:rsidRPr="0069489A">
        <w:rPr>
          <w:sz w:val="24"/>
          <w:szCs w:val="24"/>
        </w:rPr>
        <w:t xml:space="preserve"> </w:t>
      </w:r>
      <w:r>
        <w:rPr>
          <w:sz w:val="24"/>
          <w:szCs w:val="24"/>
        </w:rPr>
        <w:t>в</w:t>
      </w:r>
      <w:r w:rsidRPr="0069489A">
        <w:rPr>
          <w:sz w:val="24"/>
          <w:szCs w:val="24"/>
        </w:rPr>
        <w:t xml:space="preserve"> объеме </w:t>
      </w:r>
      <w:r>
        <w:rPr>
          <w:sz w:val="24"/>
          <w:szCs w:val="24"/>
        </w:rPr>
        <w:t>3 496,1</w:t>
      </w:r>
      <w:r w:rsidR="003774AE">
        <w:rPr>
          <w:sz w:val="24"/>
          <w:szCs w:val="24"/>
        </w:rPr>
        <w:t xml:space="preserve"> тыс. рублей, из которых </w:t>
      </w:r>
      <w:r>
        <w:rPr>
          <w:sz w:val="24"/>
          <w:szCs w:val="24"/>
        </w:rPr>
        <w:t xml:space="preserve">3 433,5 тыс. рублей </w:t>
      </w:r>
      <w:r w:rsidRPr="0069489A">
        <w:rPr>
          <w:sz w:val="24"/>
          <w:szCs w:val="24"/>
        </w:rPr>
        <w:t>за счет субсидии из областного бюджета</w:t>
      </w:r>
      <w:r>
        <w:rPr>
          <w:sz w:val="24"/>
          <w:szCs w:val="24"/>
        </w:rPr>
        <w:t>;</w:t>
      </w:r>
    </w:p>
    <w:p w:rsidR="00A02ED6" w:rsidRDefault="00133B90" w:rsidP="00256C56">
      <w:pPr>
        <w:pStyle w:val="a4"/>
        <w:spacing w:after="0" w:line="259" w:lineRule="auto"/>
        <w:ind w:left="0" w:firstLine="709"/>
        <w:jc w:val="both"/>
        <w:rPr>
          <w:sz w:val="24"/>
          <w:szCs w:val="24"/>
        </w:rPr>
      </w:pPr>
      <w:r>
        <w:rPr>
          <w:sz w:val="24"/>
          <w:szCs w:val="24"/>
        </w:rPr>
        <w:t>на 202</w:t>
      </w:r>
      <w:r w:rsidR="003774AE">
        <w:rPr>
          <w:sz w:val="24"/>
          <w:szCs w:val="24"/>
        </w:rPr>
        <w:t xml:space="preserve">2 в объеме 3 467,2 тыс. рублей, из которых </w:t>
      </w:r>
      <w:r>
        <w:rPr>
          <w:sz w:val="24"/>
          <w:szCs w:val="24"/>
        </w:rPr>
        <w:t xml:space="preserve">3 445,4 тыс. рублей </w:t>
      </w:r>
      <w:r w:rsidRPr="0069489A">
        <w:rPr>
          <w:sz w:val="24"/>
          <w:szCs w:val="24"/>
        </w:rPr>
        <w:t>за счет субсидии из областного бюджета</w:t>
      </w:r>
      <w:r>
        <w:rPr>
          <w:sz w:val="24"/>
          <w:szCs w:val="24"/>
        </w:rPr>
        <w:t>.</w:t>
      </w:r>
    </w:p>
    <w:p w:rsidR="00133B90" w:rsidRPr="0069489A" w:rsidRDefault="00133B90" w:rsidP="00133B90">
      <w:pPr>
        <w:pStyle w:val="a4"/>
        <w:spacing w:after="0" w:line="259" w:lineRule="auto"/>
        <w:ind w:left="0" w:firstLine="567"/>
        <w:jc w:val="both"/>
        <w:rPr>
          <w:sz w:val="24"/>
          <w:szCs w:val="24"/>
        </w:rPr>
      </w:pPr>
    </w:p>
    <w:p w:rsidR="0045169D" w:rsidRDefault="00F7351B" w:rsidP="00F7351B">
      <w:pPr>
        <w:pStyle w:val="a4"/>
        <w:tabs>
          <w:tab w:val="left" w:pos="6663"/>
        </w:tabs>
        <w:spacing w:after="0" w:line="259" w:lineRule="auto"/>
        <w:ind w:left="0"/>
        <w:jc w:val="center"/>
        <w:rPr>
          <w:b/>
          <w:sz w:val="24"/>
          <w:szCs w:val="24"/>
        </w:rPr>
      </w:pPr>
      <w:r w:rsidRPr="00256C56">
        <w:rPr>
          <w:b/>
          <w:sz w:val="24"/>
          <w:szCs w:val="24"/>
        </w:rPr>
        <w:t xml:space="preserve">Муниципальная программа </w:t>
      </w:r>
      <w:r w:rsidR="003D4DED">
        <w:rPr>
          <w:b/>
          <w:sz w:val="24"/>
          <w:szCs w:val="24"/>
        </w:rPr>
        <w:t>«</w:t>
      </w:r>
      <w:r w:rsidRPr="00256C56">
        <w:rPr>
          <w:b/>
          <w:sz w:val="24"/>
          <w:szCs w:val="24"/>
        </w:rPr>
        <w:t>Обеспечение населения муниципального</w:t>
      </w:r>
    </w:p>
    <w:p w:rsidR="00F7351B" w:rsidRPr="00256C56" w:rsidRDefault="00F7351B" w:rsidP="00F7351B">
      <w:pPr>
        <w:pStyle w:val="a4"/>
        <w:tabs>
          <w:tab w:val="left" w:pos="6663"/>
        </w:tabs>
        <w:spacing w:after="0" w:line="259" w:lineRule="auto"/>
        <w:ind w:left="0"/>
        <w:jc w:val="center"/>
        <w:rPr>
          <w:b/>
          <w:sz w:val="24"/>
          <w:szCs w:val="24"/>
        </w:rPr>
      </w:pPr>
      <w:r w:rsidRPr="00256C56">
        <w:rPr>
          <w:b/>
          <w:sz w:val="24"/>
          <w:szCs w:val="24"/>
        </w:rPr>
        <w:t xml:space="preserve"> образования </w:t>
      </w:r>
      <w:r w:rsidR="003D4DED">
        <w:rPr>
          <w:b/>
          <w:sz w:val="24"/>
          <w:szCs w:val="24"/>
        </w:rPr>
        <w:t>«</w:t>
      </w:r>
      <w:r w:rsidRPr="00256C56">
        <w:rPr>
          <w:b/>
          <w:sz w:val="24"/>
          <w:szCs w:val="24"/>
        </w:rPr>
        <w:t>Городской округ Ногликский</w:t>
      </w:r>
      <w:r w:rsidR="003D4DED">
        <w:rPr>
          <w:b/>
          <w:sz w:val="24"/>
          <w:szCs w:val="24"/>
        </w:rPr>
        <w:t>»</w:t>
      </w:r>
      <w:r w:rsidRPr="00256C56">
        <w:rPr>
          <w:b/>
          <w:sz w:val="24"/>
          <w:szCs w:val="24"/>
        </w:rPr>
        <w:t xml:space="preserve"> качественными услугами</w:t>
      </w:r>
    </w:p>
    <w:p w:rsidR="00F7351B" w:rsidRPr="00256C56" w:rsidRDefault="00F7351B" w:rsidP="00F7351B">
      <w:pPr>
        <w:pStyle w:val="a4"/>
        <w:spacing w:after="0" w:line="259" w:lineRule="auto"/>
        <w:ind w:left="0"/>
        <w:jc w:val="center"/>
        <w:rPr>
          <w:b/>
          <w:sz w:val="24"/>
          <w:szCs w:val="24"/>
        </w:rPr>
      </w:pPr>
      <w:r w:rsidRPr="00256C56">
        <w:rPr>
          <w:b/>
          <w:sz w:val="24"/>
          <w:szCs w:val="24"/>
        </w:rPr>
        <w:t xml:space="preserve"> жилищно-коммунального хозяйства  </w:t>
      </w:r>
    </w:p>
    <w:p w:rsidR="00F7351B" w:rsidRPr="00161F74" w:rsidRDefault="00F7351B" w:rsidP="00F7351B">
      <w:pPr>
        <w:pStyle w:val="a4"/>
        <w:spacing w:after="0" w:line="259" w:lineRule="auto"/>
        <w:ind w:left="0"/>
        <w:jc w:val="center"/>
        <w:rPr>
          <w:color w:val="0070C0"/>
          <w:sz w:val="24"/>
          <w:szCs w:val="24"/>
        </w:rPr>
      </w:pPr>
    </w:p>
    <w:p w:rsidR="00256C56" w:rsidRPr="00564590" w:rsidRDefault="00256C56" w:rsidP="00256C56">
      <w:pPr>
        <w:pStyle w:val="a4"/>
        <w:spacing w:after="0" w:line="259" w:lineRule="auto"/>
        <w:ind w:left="0" w:right="-142" w:firstLine="709"/>
        <w:jc w:val="both"/>
        <w:rPr>
          <w:rFonts w:eastAsia="Times New Roman"/>
          <w:sz w:val="24"/>
          <w:szCs w:val="24"/>
          <w:lang w:eastAsia="ru-RU"/>
        </w:rPr>
      </w:pPr>
      <w:r w:rsidRPr="0069489A">
        <w:rPr>
          <w:rFonts w:eastAsia="Times New Roman"/>
          <w:sz w:val="24"/>
          <w:szCs w:val="24"/>
          <w:lang w:eastAsia="ru-RU"/>
        </w:rPr>
        <w:t xml:space="preserve">На реализацию муниципальной программы </w:t>
      </w:r>
      <w:r w:rsidR="003D4DED">
        <w:rPr>
          <w:sz w:val="24"/>
          <w:szCs w:val="24"/>
        </w:rPr>
        <w:t>«</w:t>
      </w:r>
      <w:r w:rsidRPr="0069489A">
        <w:rPr>
          <w:sz w:val="24"/>
          <w:szCs w:val="24"/>
        </w:rPr>
        <w:t xml:space="preserve">Обеспечение населения муниципального образования </w:t>
      </w:r>
      <w:r w:rsidR="003D4DED">
        <w:rPr>
          <w:sz w:val="24"/>
          <w:szCs w:val="24"/>
        </w:rPr>
        <w:t>«</w:t>
      </w:r>
      <w:r w:rsidRPr="0069489A">
        <w:rPr>
          <w:sz w:val="24"/>
          <w:szCs w:val="24"/>
        </w:rPr>
        <w:t>Городской округ Ногликский</w:t>
      </w:r>
      <w:r w:rsidR="003D4DED">
        <w:rPr>
          <w:sz w:val="24"/>
          <w:szCs w:val="24"/>
        </w:rPr>
        <w:t>»</w:t>
      </w:r>
      <w:r w:rsidRPr="0069489A">
        <w:rPr>
          <w:sz w:val="24"/>
          <w:szCs w:val="24"/>
        </w:rPr>
        <w:t xml:space="preserve"> качественными услугами жилищно-коммунального хозяйства</w:t>
      </w:r>
      <w:r w:rsidR="003D4DED">
        <w:rPr>
          <w:sz w:val="24"/>
          <w:szCs w:val="24"/>
        </w:rPr>
        <w:t>»</w:t>
      </w:r>
      <w:r w:rsidRPr="0069489A">
        <w:rPr>
          <w:sz w:val="24"/>
          <w:szCs w:val="24"/>
        </w:rPr>
        <w:t xml:space="preserve"> </w:t>
      </w:r>
      <w:r w:rsidRPr="0069489A">
        <w:rPr>
          <w:rFonts w:eastAsia="Times New Roman"/>
          <w:sz w:val="24"/>
          <w:szCs w:val="24"/>
          <w:lang w:eastAsia="ru-RU"/>
        </w:rPr>
        <w:t>на 202</w:t>
      </w:r>
      <w:r>
        <w:rPr>
          <w:rFonts w:eastAsia="Times New Roman"/>
          <w:sz w:val="24"/>
          <w:szCs w:val="24"/>
          <w:lang w:eastAsia="ru-RU"/>
        </w:rPr>
        <w:t>1</w:t>
      </w:r>
      <w:r w:rsidRPr="0069489A">
        <w:rPr>
          <w:rFonts w:eastAsia="Times New Roman"/>
          <w:sz w:val="24"/>
          <w:szCs w:val="24"/>
          <w:lang w:eastAsia="ru-RU"/>
        </w:rPr>
        <w:t xml:space="preserve"> год предусмотрено </w:t>
      </w:r>
      <w:r>
        <w:rPr>
          <w:rFonts w:eastAsia="Times New Roman"/>
          <w:sz w:val="24"/>
          <w:szCs w:val="24"/>
          <w:lang w:eastAsia="ru-RU"/>
        </w:rPr>
        <w:t>401 067,9</w:t>
      </w:r>
      <w:r w:rsidRPr="0069489A">
        <w:rPr>
          <w:rFonts w:eastAsia="Times New Roman"/>
          <w:sz w:val="24"/>
          <w:szCs w:val="24"/>
          <w:lang w:eastAsia="ru-RU"/>
        </w:rPr>
        <w:t xml:space="preserve"> тыс. рублей, на плановый период 2021 и 2022 годов </w:t>
      </w:r>
      <w:r>
        <w:rPr>
          <w:rFonts w:eastAsia="Times New Roman"/>
          <w:sz w:val="24"/>
          <w:szCs w:val="24"/>
          <w:lang w:eastAsia="ru-RU"/>
        </w:rPr>
        <w:t>66 237,2</w:t>
      </w:r>
      <w:r w:rsidRPr="0069489A">
        <w:rPr>
          <w:rFonts w:eastAsia="Times New Roman"/>
          <w:sz w:val="24"/>
          <w:szCs w:val="24"/>
          <w:lang w:eastAsia="ru-RU"/>
        </w:rPr>
        <w:t xml:space="preserve"> тыс. рублей и </w:t>
      </w:r>
      <w:r w:rsidR="007B1F51">
        <w:rPr>
          <w:rFonts w:eastAsia="Times New Roman"/>
          <w:sz w:val="24"/>
          <w:szCs w:val="24"/>
          <w:lang w:eastAsia="ru-RU"/>
        </w:rPr>
        <w:t>58 570,1</w:t>
      </w:r>
      <w:r w:rsidRPr="0069489A">
        <w:rPr>
          <w:rFonts w:eastAsia="Times New Roman"/>
          <w:sz w:val="24"/>
          <w:szCs w:val="24"/>
          <w:lang w:eastAsia="ru-RU"/>
        </w:rPr>
        <w:t xml:space="preserve"> тыс. рублей соответственно по годам.</w:t>
      </w:r>
    </w:p>
    <w:p w:rsidR="00F7351B" w:rsidRPr="00256C56" w:rsidRDefault="00F7351B" w:rsidP="00F7351B">
      <w:pPr>
        <w:pStyle w:val="a4"/>
        <w:spacing w:after="0" w:line="259" w:lineRule="auto"/>
        <w:ind w:left="0"/>
        <w:jc w:val="right"/>
        <w:rPr>
          <w:rFonts w:eastAsia="Times New Roman"/>
          <w:sz w:val="24"/>
          <w:szCs w:val="24"/>
          <w:lang w:eastAsia="ru-RU"/>
        </w:rPr>
      </w:pPr>
      <w:r w:rsidRPr="00256C56">
        <w:rPr>
          <w:rFonts w:eastAsia="Times New Roman"/>
          <w:sz w:val="24"/>
          <w:szCs w:val="24"/>
          <w:lang w:eastAsia="ru-RU"/>
        </w:rPr>
        <w:t>Таблица №</w:t>
      </w:r>
      <w:r w:rsidR="0069489A" w:rsidRPr="00256C56">
        <w:rPr>
          <w:rFonts w:eastAsia="Times New Roman"/>
          <w:sz w:val="24"/>
          <w:szCs w:val="24"/>
          <w:lang w:eastAsia="ru-RU"/>
        </w:rPr>
        <w:t xml:space="preserve"> 7</w:t>
      </w:r>
    </w:p>
    <w:p w:rsidR="00F7351B" w:rsidRPr="00256C56" w:rsidRDefault="00F7351B" w:rsidP="00F7351B">
      <w:pPr>
        <w:pStyle w:val="a4"/>
        <w:spacing w:after="0" w:line="259" w:lineRule="auto"/>
        <w:ind w:left="0"/>
        <w:jc w:val="right"/>
        <w:rPr>
          <w:rFonts w:eastAsia="Times New Roman"/>
          <w:sz w:val="24"/>
          <w:szCs w:val="24"/>
          <w:lang w:eastAsia="ru-RU"/>
        </w:rPr>
      </w:pPr>
      <w:r w:rsidRPr="00256C56">
        <w:rPr>
          <w:rFonts w:eastAsia="Times New Roman"/>
          <w:sz w:val="24"/>
          <w:szCs w:val="24"/>
          <w:lang w:eastAsia="ru-RU"/>
        </w:rPr>
        <w:t>(тыс. рублей)</w:t>
      </w:r>
    </w:p>
    <w:tbl>
      <w:tblPr>
        <w:tblW w:w="9498" w:type="dxa"/>
        <w:tblInd w:w="108" w:type="dxa"/>
        <w:tblLayout w:type="fixed"/>
        <w:tblLook w:val="04A0" w:firstRow="1" w:lastRow="0" w:firstColumn="1" w:lastColumn="0" w:noHBand="0" w:noVBand="1"/>
      </w:tblPr>
      <w:tblGrid>
        <w:gridCol w:w="851"/>
        <w:gridCol w:w="2693"/>
        <w:gridCol w:w="1418"/>
        <w:gridCol w:w="1134"/>
        <w:gridCol w:w="1134"/>
        <w:gridCol w:w="1134"/>
        <w:gridCol w:w="1134"/>
      </w:tblGrid>
      <w:tr w:rsidR="00E258BF" w:rsidRPr="00E258BF" w:rsidTr="003774AE">
        <w:trPr>
          <w:trHeight w:val="3462"/>
        </w:trPr>
        <w:tc>
          <w:tcPr>
            <w:tcW w:w="851" w:type="dxa"/>
            <w:tcBorders>
              <w:top w:val="single" w:sz="4" w:space="0" w:color="auto"/>
              <w:left w:val="single" w:sz="4" w:space="0" w:color="auto"/>
              <w:bottom w:val="single" w:sz="4" w:space="0" w:color="auto"/>
              <w:right w:val="single" w:sz="4" w:space="0" w:color="auto"/>
            </w:tcBorders>
          </w:tcPr>
          <w:p w:rsidR="00F7351B" w:rsidRPr="00E258BF" w:rsidRDefault="00F7351B" w:rsidP="00F7351B">
            <w:pPr>
              <w:spacing w:after="0" w:line="259" w:lineRule="auto"/>
              <w:jc w:val="center"/>
              <w:rPr>
                <w:rFonts w:eastAsia="Times New Roman"/>
                <w:sz w:val="22"/>
                <w:szCs w:val="22"/>
                <w:lang w:eastAsia="ru-RU"/>
              </w:rPr>
            </w:pPr>
            <w:r w:rsidRPr="00E258BF">
              <w:rPr>
                <w:rFonts w:eastAsia="Times New Roman"/>
                <w:sz w:val="22"/>
                <w:szCs w:val="22"/>
                <w:lang w:eastAsia="ru-RU"/>
              </w:rPr>
              <w:lastRenderedPageBreak/>
              <w:t>№ п/п</w:t>
            </w:r>
          </w:p>
        </w:tc>
        <w:tc>
          <w:tcPr>
            <w:tcW w:w="2693" w:type="dxa"/>
            <w:tcBorders>
              <w:top w:val="single" w:sz="4" w:space="0" w:color="auto"/>
              <w:left w:val="single" w:sz="4" w:space="0" w:color="auto"/>
              <w:bottom w:val="single" w:sz="4" w:space="0" w:color="auto"/>
              <w:right w:val="single" w:sz="4" w:space="0" w:color="auto"/>
            </w:tcBorders>
            <w:shd w:val="clear" w:color="auto" w:fill="auto"/>
            <w:noWrap/>
            <w:hideMark/>
          </w:tcPr>
          <w:p w:rsidR="00F7351B" w:rsidRPr="00E258BF" w:rsidRDefault="00F7351B" w:rsidP="00F7351B">
            <w:pPr>
              <w:spacing w:after="0" w:line="259" w:lineRule="auto"/>
              <w:jc w:val="center"/>
              <w:rPr>
                <w:rFonts w:eastAsia="Times New Roman"/>
                <w:sz w:val="22"/>
                <w:szCs w:val="22"/>
                <w:lang w:eastAsia="ru-RU"/>
              </w:rPr>
            </w:pPr>
            <w:r w:rsidRPr="00E258BF">
              <w:rPr>
                <w:rFonts w:eastAsia="Times New Roman"/>
                <w:sz w:val="22"/>
                <w:szCs w:val="22"/>
                <w:lang w:eastAsia="ru-RU"/>
              </w:rPr>
              <w:t xml:space="preserve">Наименование </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F7351B" w:rsidRPr="00E258BF" w:rsidRDefault="002E005A" w:rsidP="00F7351B">
            <w:pPr>
              <w:spacing w:after="0" w:line="259" w:lineRule="auto"/>
              <w:jc w:val="center"/>
              <w:rPr>
                <w:rFonts w:eastAsia="Times New Roman"/>
                <w:sz w:val="22"/>
                <w:szCs w:val="22"/>
                <w:lang w:eastAsia="ru-RU"/>
              </w:rPr>
            </w:pPr>
            <w:r w:rsidRPr="00E258BF">
              <w:rPr>
                <w:rFonts w:eastAsia="Times New Roman"/>
                <w:sz w:val="22"/>
                <w:szCs w:val="22"/>
                <w:lang w:eastAsia="ru-RU"/>
              </w:rPr>
              <w:t xml:space="preserve">Плановые назначения на 2020 год согласно решению о бюджете на 2020-2022 годы в редакции решения Собрания от 14.07.2020    № 62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F7351B" w:rsidRPr="00E258BF" w:rsidRDefault="00F7351B" w:rsidP="00E258BF">
            <w:pPr>
              <w:spacing w:after="0" w:line="259" w:lineRule="auto"/>
              <w:jc w:val="center"/>
              <w:rPr>
                <w:rFonts w:eastAsia="Times New Roman"/>
                <w:sz w:val="22"/>
                <w:szCs w:val="22"/>
                <w:lang w:eastAsia="ru-RU"/>
              </w:rPr>
            </w:pPr>
            <w:r w:rsidRPr="00E258BF">
              <w:rPr>
                <w:rFonts w:eastAsia="Times New Roman"/>
                <w:sz w:val="22"/>
                <w:szCs w:val="22"/>
                <w:lang w:eastAsia="ru-RU"/>
              </w:rPr>
              <w:t>Проект 202</w:t>
            </w:r>
            <w:r w:rsidR="00E258BF">
              <w:rPr>
                <w:rFonts w:eastAsia="Times New Roman"/>
                <w:sz w:val="22"/>
                <w:szCs w:val="22"/>
                <w:lang w:eastAsia="ru-RU"/>
              </w:rPr>
              <w:t>1</w:t>
            </w:r>
            <w:r w:rsidRPr="00E258BF">
              <w:rPr>
                <w:rFonts w:eastAsia="Times New Roman"/>
                <w:sz w:val="22"/>
                <w:szCs w:val="22"/>
                <w:lang w:eastAsia="ru-RU"/>
              </w:rPr>
              <w:t xml:space="preserve"> год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6C5F83" w:rsidRPr="00E258BF" w:rsidRDefault="00F7351B" w:rsidP="006C5F83">
            <w:pPr>
              <w:spacing w:after="0" w:line="259" w:lineRule="auto"/>
              <w:jc w:val="center"/>
              <w:rPr>
                <w:rFonts w:eastAsia="Times New Roman"/>
                <w:sz w:val="22"/>
                <w:szCs w:val="22"/>
                <w:lang w:eastAsia="ru-RU"/>
              </w:rPr>
            </w:pPr>
            <w:r w:rsidRPr="00E258BF">
              <w:rPr>
                <w:rFonts w:eastAsia="Times New Roman"/>
                <w:sz w:val="22"/>
                <w:szCs w:val="22"/>
                <w:lang w:eastAsia="ru-RU"/>
              </w:rPr>
              <w:t>Отклоне</w:t>
            </w:r>
            <w:r w:rsidR="00495BF8" w:rsidRPr="00E258BF">
              <w:rPr>
                <w:rFonts w:eastAsia="Times New Roman"/>
                <w:sz w:val="22"/>
                <w:szCs w:val="22"/>
                <w:lang w:eastAsia="ru-RU"/>
              </w:rPr>
              <w:t>-</w:t>
            </w:r>
            <w:r w:rsidR="006C5F83" w:rsidRPr="00E258BF">
              <w:rPr>
                <w:rFonts w:eastAsia="Times New Roman"/>
                <w:sz w:val="22"/>
                <w:szCs w:val="22"/>
                <w:lang w:eastAsia="ru-RU"/>
              </w:rPr>
              <w:t xml:space="preserve">ние </w:t>
            </w:r>
          </w:p>
          <w:p w:rsidR="00F7351B" w:rsidRPr="00E258BF" w:rsidRDefault="00F7351B" w:rsidP="006C5F83">
            <w:pPr>
              <w:spacing w:after="0" w:line="259" w:lineRule="auto"/>
              <w:jc w:val="center"/>
              <w:rPr>
                <w:rFonts w:eastAsia="Times New Roman"/>
                <w:sz w:val="22"/>
                <w:szCs w:val="22"/>
                <w:lang w:eastAsia="ru-RU"/>
              </w:rPr>
            </w:pPr>
            <w:r w:rsidRPr="00E258BF">
              <w:rPr>
                <w:rFonts w:eastAsia="Times New Roman"/>
                <w:sz w:val="22"/>
                <w:szCs w:val="22"/>
                <w:lang w:eastAsia="ru-RU"/>
              </w:rPr>
              <w:t>(</w:t>
            </w:r>
            <w:r w:rsidR="00495BF8" w:rsidRPr="00E258BF">
              <w:rPr>
                <w:rFonts w:eastAsia="Times New Roman"/>
                <w:sz w:val="22"/>
                <w:szCs w:val="22"/>
                <w:lang w:eastAsia="ru-RU"/>
              </w:rPr>
              <w:t>гр.</w:t>
            </w:r>
            <w:r w:rsidRPr="00E258BF">
              <w:rPr>
                <w:rFonts w:eastAsia="Times New Roman"/>
                <w:sz w:val="22"/>
                <w:szCs w:val="22"/>
                <w:lang w:eastAsia="ru-RU"/>
              </w:rPr>
              <w:t xml:space="preserve">4 </w:t>
            </w:r>
            <w:r w:rsidR="00495BF8" w:rsidRPr="00E258BF">
              <w:rPr>
                <w:rFonts w:eastAsia="Times New Roman"/>
                <w:sz w:val="22"/>
                <w:szCs w:val="22"/>
                <w:lang w:eastAsia="ru-RU"/>
              </w:rPr>
              <w:t>–гр.</w:t>
            </w:r>
            <w:r w:rsidRPr="00E258BF">
              <w:rPr>
                <w:rFonts w:eastAsia="Times New Roman"/>
                <w:sz w:val="22"/>
                <w:szCs w:val="22"/>
                <w:lang w:eastAsia="ru-RU"/>
              </w:rPr>
              <w:t>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F7351B" w:rsidRPr="00E258BF" w:rsidRDefault="00F7351B" w:rsidP="00E258BF">
            <w:pPr>
              <w:spacing w:after="0" w:line="259" w:lineRule="auto"/>
              <w:jc w:val="center"/>
              <w:rPr>
                <w:rFonts w:eastAsia="Times New Roman"/>
                <w:sz w:val="22"/>
                <w:szCs w:val="22"/>
                <w:lang w:eastAsia="ru-RU"/>
              </w:rPr>
            </w:pPr>
            <w:r w:rsidRPr="00E258BF">
              <w:rPr>
                <w:rFonts w:eastAsia="Times New Roman"/>
                <w:sz w:val="22"/>
                <w:szCs w:val="22"/>
                <w:lang w:eastAsia="ru-RU"/>
              </w:rPr>
              <w:t>Проект 202</w:t>
            </w:r>
            <w:r w:rsidR="00E258BF">
              <w:rPr>
                <w:rFonts w:eastAsia="Times New Roman"/>
                <w:sz w:val="22"/>
                <w:szCs w:val="22"/>
                <w:lang w:eastAsia="ru-RU"/>
              </w:rPr>
              <w:t>2</w:t>
            </w:r>
            <w:r w:rsidRPr="00E258BF">
              <w:rPr>
                <w:rFonts w:eastAsia="Times New Roman"/>
                <w:sz w:val="22"/>
                <w:szCs w:val="22"/>
                <w:lang w:eastAsia="ru-RU"/>
              </w:rPr>
              <w:t xml:space="preserve"> год</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F7351B" w:rsidRPr="00E258BF" w:rsidRDefault="00F7351B" w:rsidP="00E258BF">
            <w:pPr>
              <w:spacing w:after="0" w:line="259" w:lineRule="auto"/>
              <w:jc w:val="center"/>
              <w:rPr>
                <w:rFonts w:eastAsia="Times New Roman"/>
                <w:sz w:val="22"/>
                <w:szCs w:val="22"/>
                <w:lang w:eastAsia="ru-RU"/>
              </w:rPr>
            </w:pPr>
            <w:r w:rsidRPr="00E258BF">
              <w:rPr>
                <w:rFonts w:eastAsia="Times New Roman"/>
                <w:sz w:val="22"/>
                <w:szCs w:val="22"/>
                <w:lang w:eastAsia="ru-RU"/>
              </w:rPr>
              <w:t>Проект 202</w:t>
            </w:r>
            <w:r w:rsidR="00E258BF">
              <w:rPr>
                <w:rFonts w:eastAsia="Times New Roman"/>
                <w:sz w:val="22"/>
                <w:szCs w:val="22"/>
                <w:lang w:eastAsia="ru-RU"/>
              </w:rPr>
              <w:t>3</w:t>
            </w:r>
            <w:r w:rsidRPr="00E258BF">
              <w:rPr>
                <w:rFonts w:eastAsia="Times New Roman"/>
                <w:sz w:val="22"/>
                <w:szCs w:val="22"/>
                <w:lang w:eastAsia="ru-RU"/>
              </w:rPr>
              <w:t xml:space="preserve"> год</w:t>
            </w:r>
          </w:p>
        </w:tc>
      </w:tr>
      <w:tr w:rsidR="00E258BF" w:rsidRPr="006D2299" w:rsidTr="003774AE">
        <w:trPr>
          <w:trHeight w:val="312"/>
        </w:trPr>
        <w:tc>
          <w:tcPr>
            <w:tcW w:w="851" w:type="dxa"/>
            <w:tcBorders>
              <w:top w:val="single" w:sz="4" w:space="0" w:color="auto"/>
              <w:left w:val="single" w:sz="4" w:space="0" w:color="auto"/>
              <w:bottom w:val="single" w:sz="4" w:space="0" w:color="auto"/>
              <w:right w:val="single" w:sz="4" w:space="0" w:color="auto"/>
            </w:tcBorders>
            <w:vAlign w:val="center"/>
          </w:tcPr>
          <w:p w:rsidR="00F7351B" w:rsidRPr="006D2299" w:rsidRDefault="00F7351B" w:rsidP="00F7351B">
            <w:pPr>
              <w:spacing w:after="0" w:line="259" w:lineRule="auto"/>
              <w:jc w:val="center"/>
              <w:rPr>
                <w:rFonts w:eastAsia="Times New Roman"/>
                <w:sz w:val="22"/>
                <w:szCs w:val="22"/>
                <w:lang w:eastAsia="ru-RU"/>
              </w:rPr>
            </w:pPr>
            <w:r w:rsidRPr="006D2299">
              <w:rPr>
                <w:rFonts w:eastAsia="Times New Roman"/>
                <w:sz w:val="22"/>
                <w:szCs w:val="22"/>
                <w:lang w:eastAsia="ru-RU"/>
              </w:rPr>
              <w:t>1</w:t>
            </w:r>
          </w:p>
        </w:tc>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351B" w:rsidRPr="006D2299" w:rsidRDefault="00F7351B" w:rsidP="00F7351B">
            <w:pPr>
              <w:spacing w:after="0" w:line="259" w:lineRule="auto"/>
              <w:jc w:val="center"/>
              <w:rPr>
                <w:rFonts w:eastAsia="Times New Roman"/>
                <w:sz w:val="22"/>
                <w:szCs w:val="22"/>
                <w:lang w:eastAsia="ru-RU"/>
              </w:rPr>
            </w:pPr>
            <w:r w:rsidRPr="006D2299">
              <w:rPr>
                <w:rFonts w:eastAsia="Times New Roman"/>
                <w:sz w:val="22"/>
                <w:szCs w:val="22"/>
                <w:lang w:eastAsia="ru-RU"/>
              </w:rPr>
              <w:t>2</w:t>
            </w:r>
          </w:p>
        </w:tc>
        <w:tc>
          <w:tcPr>
            <w:tcW w:w="1418" w:type="dxa"/>
            <w:tcBorders>
              <w:top w:val="single" w:sz="4" w:space="0" w:color="auto"/>
              <w:left w:val="nil"/>
              <w:bottom w:val="single" w:sz="4" w:space="0" w:color="auto"/>
              <w:right w:val="single" w:sz="4" w:space="0" w:color="auto"/>
            </w:tcBorders>
            <w:shd w:val="clear" w:color="auto" w:fill="auto"/>
            <w:vAlign w:val="center"/>
          </w:tcPr>
          <w:p w:rsidR="00F7351B" w:rsidRPr="006D2299" w:rsidRDefault="00F7351B" w:rsidP="00F7351B">
            <w:pPr>
              <w:spacing w:after="0" w:line="259" w:lineRule="auto"/>
              <w:jc w:val="center"/>
              <w:rPr>
                <w:rFonts w:eastAsia="Times New Roman"/>
                <w:sz w:val="22"/>
                <w:szCs w:val="22"/>
                <w:lang w:eastAsia="ru-RU"/>
              </w:rPr>
            </w:pPr>
            <w:r w:rsidRPr="006D2299">
              <w:rPr>
                <w:rFonts w:eastAsia="Times New Roman"/>
                <w:sz w:val="22"/>
                <w:szCs w:val="22"/>
                <w:lang w:eastAsia="ru-RU"/>
              </w:rPr>
              <w:t>3</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7351B" w:rsidRPr="006D2299" w:rsidRDefault="00F7351B" w:rsidP="00F7351B">
            <w:pPr>
              <w:spacing w:after="0" w:line="259" w:lineRule="auto"/>
              <w:jc w:val="center"/>
              <w:rPr>
                <w:rFonts w:eastAsia="Times New Roman"/>
                <w:sz w:val="22"/>
                <w:szCs w:val="22"/>
                <w:lang w:eastAsia="ru-RU"/>
              </w:rPr>
            </w:pPr>
            <w:r w:rsidRPr="006D2299">
              <w:rPr>
                <w:rFonts w:eastAsia="Times New Roman"/>
                <w:sz w:val="22"/>
                <w:szCs w:val="22"/>
                <w:lang w:eastAsia="ru-RU"/>
              </w:rPr>
              <w:t>4</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7351B" w:rsidRPr="006D2299" w:rsidRDefault="00F7351B" w:rsidP="00F7351B">
            <w:pPr>
              <w:spacing w:after="0" w:line="259" w:lineRule="auto"/>
              <w:jc w:val="center"/>
              <w:rPr>
                <w:rFonts w:eastAsia="Times New Roman"/>
                <w:sz w:val="22"/>
                <w:szCs w:val="22"/>
                <w:lang w:eastAsia="ru-RU"/>
              </w:rPr>
            </w:pPr>
            <w:r w:rsidRPr="006D2299">
              <w:rPr>
                <w:rFonts w:eastAsia="Times New Roman"/>
                <w:sz w:val="22"/>
                <w:szCs w:val="22"/>
                <w:lang w:eastAsia="ru-RU"/>
              </w:rPr>
              <w:t>5</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7351B" w:rsidRPr="006D2299" w:rsidRDefault="00F7351B" w:rsidP="00F7351B">
            <w:pPr>
              <w:spacing w:after="0" w:line="259" w:lineRule="auto"/>
              <w:jc w:val="center"/>
              <w:rPr>
                <w:rFonts w:eastAsia="Times New Roman"/>
                <w:sz w:val="22"/>
                <w:szCs w:val="22"/>
                <w:lang w:eastAsia="ru-RU"/>
              </w:rPr>
            </w:pPr>
            <w:r w:rsidRPr="006D2299">
              <w:rPr>
                <w:rFonts w:eastAsia="Times New Roman"/>
                <w:sz w:val="22"/>
                <w:szCs w:val="22"/>
                <w:lang w:eastAsia="ru-RU"/>
              </w:rPr>
              <w:t>6</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7351B" w:rsidRPr="006D2299" w:rsidRDefault="00F7351B" w:rsidP="00F7351B">
            <w:pPr>
              <w:spacing w:after="0" w:line="259" w:lineRule="auto"/>
              <w:jc w:val="center"/>
              <w:rPr>
                <w:rFonts w:eastAsia="Times New Roman"/>
                <w:sz w:val="22"/>
                <w:szCs w:val="22"/>
                <w:lang w:eastAsia="ru-RU"/>
              </w:rPr>
            </w:pPr>
            <w:r w:rsidRPr="006D2299">
              <w:rPr>
                <w:rFonts w:eastAsia="Times New Roman"/>
                <w:sz w:val="22"/>
                <w:szCs w:val="22"/>
                <w:lang w:eastAsia="ru-RU"/>
              </w:rPr>
              <w:t>7</w:t>
            </w:r>
          </w:p>
        </w:tc>
      </w:tr>
      <w:tr w:rsidR="00E258BF" w:rsidRPr="00E258BF" w:rsidTr="003774AE">
        <w:trPr>
          <w:trHeight w:val="31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7351B" w:rsidRPr="00E258BF" w:rsidRDefault="00F7351B" w:rsidP="00F7351B">
            <w:pPr>
              <w:spacing w:after="0" w:line="259" w:lineRule="auto"/>
              <w:jc w:val="center"/>
              <w:rPr>
                <w:rFonts w:eastAsia="Times New Roman"/>
                <w:sz w:val="22"/>
                <w:szCs w:val="22"/>
                <w:lang w:eastAsia="ru-RU"/>
              </w:rPr>
            </w:pPr>
            <w:r w:rsidRPr="00E258BF">
              <w:rPr>
                <w:rFonts w:eastAsia="Times New Roman"/>
                <w:sz w:val="22"/>
                <w:szCs w:val="22"/>
                <w:lang w:eastAsia="ru-RU"/>
              </w:rPr>
              <w:t> </w:t>
            </w:r>
          </w:p>
        </w:tc>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351B" w:rsidRPr="00E258BF" w:rsidRDefault="00F7351B" w:rsidP="0042442E">
            <w:pPr>
              <w:spacing w:after="0" w:line="259" w:lineRule="auto"/>
              <w:jc w:val="both"/>
              <w:rPr>
                <w:rFonts w:eastAsia="Times New Roman"/>
                <w:sz w:val="22"/>
                <w:szCs w:val="22"/>
                <w:lang w:eastAsia="ru-RU"/>
              </w:rPr>
            </w:pPr>
            <w:r w:rsidRPr="00E258BF">
              <w:rPr>
                <w:rFonts w:eastAsia="Times New Roman"/>
                <w:sz w:val="22"/>
                <w:szCs w:val="22"/>
                <w:lang w:eastAsia="ru-RU"/>
              </w:rPr>
              <w:t xml:space="preserve">Муниципальная программа </w:t>
            </w:r>
            <w:r w:rsidR="003D4DED">
              <w:rPr>
                <w:rFonts w:eastAsia="Times New Roman"/>
                <w:sz w:val="22"/>
                <w:szCs w:val="22"/>
                <w:lang w:eastAsia="ru-RU"/>
              </w:rPr>
              <w:t>«</w:t>
            </w:r>
            <w:r w:rsidRPr="00E258BF">
              <w:rPr>
                <w:rFonts w:eastAsia="Times New Roman"/>
                <w:sz w:val="22"/>
                <w:szCs w:val="22"/>
                <w:lang w:eastAsia="ru-RU"/>
              </w:rPr>
              <w:t xml:space="preserve">Обеспечение населения муниципального образования </w:t>
            </w:r>
            <w:r w:rsidR="003D4DED">
              <w:rPr>
                <w:rFonts w:eastAsia="Times New Roman"/>
                <w:sz w:val="22"/>
                <w:szCs w:val="22"/>
                <w:lang w:eastAsia="ru-RU"/>
              </w:rPr>
              <w:t>«</w:t>
            </w:r>
            <w:r w:rsidRPr="00E258BF">
              <w:rPr>
                <w:rFonts w:eastAsia="Times New Roman"/>
                <w:sz w:val="22"/>
                <w:szCs w:val="22"/>
                <w:lang w:eastAsia="ru-RU"/>
              </w:rPr>
              <w:t>Городской округ Ногликский</w:t>
            </w:r>
            <w:r w:rsidR="003D4DED">
              <w:rPr>
                <w:rFonts w:eastAsia="Times New Roman"/>
                <w:sz w:val="22"/>
                <w:szCs w:val="22"/>
                <w:lang w:eastAsia="ru-RU"/>
              </w:rPr>
              <w:t>»</w:t>
            </w:r>
            <w:r w:rsidRPr="00E258BF">
              <w:rPr>
                <w:rFonts w:eastAsia="Times New Roman"/>
                <w:sz w:val="22"/>
                <w:szCs w:val="22"/>
                <w:lang w:eastAsia="ru-RU"/>
              </w:rPr>
              <w:t xml:space="preserve"> качественными услугами жилищно-коммунального хозяйства</w:t>
            </w:r>
            <w:r w:rsidR="003D4DED">
              <w:rPr>
                <w:rFonts w:eastAsia="Times New Roman"/>
                <w:sz w:val="22"/>
                <w:szCs w:val="22"/>
                <w:lang w:eastAsia="ru-RU"/>
              </w:rPr>
              <w:t>»</w:t>
            </w:r>
          </w:p>
        </w:tc>
        <w:tc>
          <w:tcPr>
            <w:tcW w:w="1418" w:type="dxa"/>
            <w:tcBorders>
              <w:top w:val="single" w:sz="4" w:space="0" w:color="auto"/>
              <w:left w:val="nil"/>
              <w:bottom w:val="single" w:sz="4" w:space="0" w:color="auto"/>
              <w:right w:val="single" w:sz="4" w:space="0" w:color="auto"/>
            </w:tcBorders>
            <w:shd w:val="clear" w:color="auto" w:fill="auto"/>
          </w:tcPr>
          <w:p w:rsidR="00F7351B" w:rsidRPr="00E258BF" w:rsidRDefault="006D2299" w:rsidP="006D2299">
            <w:pPr>
              <w:spacing w:after="0" w:line="259" w:lineRule="auto"/>
              <w:jc w:val="right"/>
              <w:rPr>
                <w:rFonts w:eastAsia="Times New Roman"/>
                <w:sz w:val="22"/>
                <w:szCs w:val="22"/>
                <w:lang w:eastAsia="ru-RU"/>
              </w:rPr>
            </w:pPr>
            <w:r>
              <w:rPr>
                <w:rFonts w:eastAsia="Times New Roman"/>
                <w:sz w:val="22"/>
                <w:szCs w:val="22"/>
                <w:lang w:eastAsia="ru-RU"/>
              </w:rPr>
              <w:t>540 142,4</w:t>
            </w:r>
          </w:p>
        </w:tc>
        <w:tc>
          <w:tcPr>
            <w:tcW w:w="1134" w:type="dxa"/>
            <w:tcBorders>
              <w:top w:val="single" w:sz="4" w:space="0" w:color="auto"/>
              <w:left w:val="nil"/>
              <w:bottom w:val="single" w:sz="4" w:space="0" w:color="auto"/>
              <w:right w:val="single" w:sz="4" w:space="0" w:color="auto"/>
            </w:tcBorders>
            <w:shd w:val="clear" w:color="auto" w:fill="auto"/>
            <w:noWrap/>
          </w:tcPr>
          <w:p w:rsidR="00F7351B" w:rsidRPr="00E258BF" w:rsidRDefault="00171A88" w:rsidP="006D2299">
            <w:pPr>
              <w:spacing w:after="0" w:line="259" w:lineRule="auto"/>
              <w:jc w:val="right"/>
              <w:rPr>
                <w:rFonts w:eastAsia="Times New Roman"/>
                <w:sz w:val="22"/>
                <w:szCs w:val="22"/>
                <w:lang w:eastAsia="ru-RU"/>
              </w:rPr>
            </w:pPr>
            <w:r>
              <w:rPr>
                <w:rFonts w:eastAsia="Times New Roman"/>
                <w:sz w:val="22"/>
                <w:szCs w:val="22"/>
                <w:lang w:eastAsia="ru-RU"/>
              </w:rPr>
              <w:t>401 067,9</w:t>
            </w:r>
          </w:p>
        </w:tc>
        <w:tc>
          <w:tcPr>
            <w:tcW w:w="1134" w:type="dxa"/>
            <w:tcBorders>
              <w:top w:val="single" w:sz="4" w:space="0" w:color="auto"/>
              <w:left w:val="nil"/>
              <w:bottom w:val="single" w:sz="4" w:space="0" w:color="auto"/>
              <w:right w:val="single" w:sz="4" w:space="0" w:color="auto"/>
            </w:tcBorders>
            <w:shd w:val="clear" w:color="auto" w:fill="auto"/>
            <w:noWrap/>
          </w:tcPr>
          <w:p w:rsidR="00F7351B" w:rsidRPr="00E258BF" w:rsidRDefault="00F7351B" w:rsidP="006D2299">
            <w:pPr>
              <w:spacing w:after="0" w:line="259" w:lineRule="auto"/>
              <w:jc w:val="right"/>
              <w:rPr>
                <w:rFonts w:eastAsia="Times New Roman"/>
                <w:sz w:val="22"/>
                <w:szCs w:val="22"/>
                <w:lang w:eastAsia="ru-RU"/>
              </w:rPr>
            </w:pPr>
            <w:r w:rsidRPr="00E258BF">
              <w:rPr>
                <w:rFonts w:eastAsia="Times New Roman"/>
                <w:sz w:val="22"/>
                <w:szCs w:val="22"/>
                <w:lang w:eastAsia="ru-RU"/>
              </w:rPr>
              <w:t>31 029,6</w:t>
            </w:r>
          </w:p>
        </w:tc>
        <w:tc>
          <w:tcPr>
            <w:tcW w:w="1134" w:type="dxa"/>
            <w:tcBorders>
              <w:top w:val="single" w:sz="4" w:space="0" w:color="auto"/>
              <w:left w:val="nil"/>
              <w:bottom w:val="single" w:sz="4" w:space="0" w:color="auto"/>
              <w:right w:val="single" w:sz="4" w:space="0" w:color="auto"/>
            </w:tcBorders>
            <w:shd w:val="clear" w:color="auto" w:fill="auto"/>
            <w:noWrap/>
          </w:tcPr>
          <w:p w:rsidR="00F7351B" w:rsidRPr="00E258BF" w:rsidRDefault="00171A88" w:rsidP="006D2299">
            <w:pPr>
              <w:spacing w:after="0" w:line="259" w:lineRule="auto"/>
              <w:jc w:val="right"/>
              <w:rPr>
                <w:rFonts w:eastAsia="Times New Roman"/>
                <w:sz w:val="22"/>
                <w:szCs w:val="22"/>
                <w:lang w:eastAsia="ru-RU"/>
              </w:rPr>
            </w:pPr>
            <w:r>
              <w:rPr>
                <w:rFonts w:eastAsia="Times New Roman"/>
                <w:sz w:val="22"/>
                <w:szCs w:val="22"/>
                <w:lang w:eastAsia="ru-RU"/>
              </w:rPr>
              <w:t>66 237,2</w:t>
            </w:r>
          </w:p>
        </w:tc>
        <w:tc>
          <w:tcPr>
            <w:tcW w:w="1134" w:type="dxa"/>
            <w:tcBorders>
              <w:top w:val="single" w:sz="4" w:space="0" w:color="auto"/>
              <w:left w:val="nil"/>
              <w:bottom w:val="single" w:sz="4" w:space="0" w:color="auto"/>
              <w:right w:val="single" w:sz="4" w:space="0" w:color="auto"/>
            </w:tcBorders>
            <w:shd w:val="clear" w:color="auto" w:fill="auto"/>
            <w:noWrap/>
          </w:tcPr>
          <w:p w:rsidR="00F7351B" w:rsidRPr="00E258BF" w:rsidRDefault="007B1F51" w:rsidP="006D2299">
            <w:pPr>
              <w:spacing w:after="0" w:line="259" w:lineRule="auto"/>
              <w:jc w:val="right"/>
              <w:rPr>
                <w:rFonts w:eastAsia="Times New Roman"/>
                <w:sz w:val="22"/>
                <w:szCs w:val="22"/>
                <w:lang w:eastAsia="ru-RU"/>
              </w:rPr>
            </w:pPr>
            <w:r>
              <w:rPr>
                <w:rFonts w:eastAsia="Times New Roman"/>
                <w:sz w:val="22"/>
                <w:szCs w:val="22"/>
                <w:lang w:eastAsia="ru-RU"/>
              </w:rPr>
              <w:t>58 570,1</w:t>
            </w:r>
          </w:p>
        </w:tc>
      </w:tr>
      <w:tr w:rsidR="00E258BF" w:rsidRPr="00E258BF" w:rsidTr="003774AE">
        <w:trPr>
          <w:trHeight w:val="31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7351B" w:rsidRPr="00E258BF" w:rsidRDefault="00F7351B" w:rsidP="00F7351B">
            <w:pPr>
              <w:spacing w:after="0" w:line="259" w:lineRule="auto"/>
              <w:jc w:val="center"/>
              <w:rPr>
                <w:rFonts w:eastAsia="Times New Roman"/>
                <w:sz w:val="22"/>
                <w:szCs w:val="22"/>
                <w:lang w:eastAsia="ru-RU"/>
              </w:rPr>
            </w:pPr>
            <w:r w:rsidRPr="00E258BF">
              <w:rPr>
                <w:rFonts w:eastAsia="Times New Roman"/>
                <w:sz w:val="22"/>
                <w:szCs w:val="22"/>
                <w:lang w:eastAsia="ru-RU"/>
              </w:rPr>
              <w:t> </w:t>
            </w:r>
          </w:p>
        </w:tc>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351B" w:rsidRPr="00E258BF" w:rsidRDefault="00F7351B" w:rsidP="0042442E">
            <w:pPr>
              <w:spacing w:after="0" w:line="259" w:lineRule="auto"/>
              <w:jc w:val="both"/>
              <w:rPr>
                <w:rFonts w:eastAsia="Times New Roman"/>
                <w:sz w:val="22"/>
                <w:szCs w:val="22"/>
                <w:lang w:eastAsia="ru-RU"/>
              </w:rPr>
            </w:pPr>
            <w:r w:rsidRPr="00E258BF">
              <w:rPr>
                <w:rFonts w:eastAsia="Times New Roman"/>
                <w:sz w:val="22"/>
                <w:szCs w:val="22"/>
                <w:lang w:eastAsia="ru-RU"/>
              </w:rPr>
              <w:t>в том числе:</w:t>
            </w:r>
          </w:p>
        </w:tc>
        <w:tc>
          <w:tcPr>
            <w:tcW w:w="1418" w:type="dxa"/>
            <w:tcBorders>
              <w:top w:val="single" w:sz="4" w:space="0" w:color="auto"/>
              <w:left w:val="nil"/>
              <w:bottom w:val="single" w:sz="4" w:space="0" w:color="auto"/>
              <w:right w:val="single" w:sz="4" w:space="0" w:color="auto"/>
            </w:tcBorders>
            <w:shd w:val="clear" w:color="auto" w:fill="auto"/>
          </w:tcPr>
          <w:p w:rsidR="00F7351B" w:rsidRPr="00E258BF" w:rsidRDefault="00F7351B" w:rsidP="006D2299">
            <w:pPr>
              <w:spacing w:after="0" w:line="259" w:lineRule="auto"/>
              <w:jc w:val="right"/>
              <w:rPr>
                <w:rFonts w:eastAsia="Times New Roman"/>
                <w:sz w:val="22"/>
                <w:szCs w:val="22"/>
                <w:lang w:eastAsia="ru-RU"/>
              </w:rPr>
            </w:pPr>
            <w:r w:rsidRPr="00E258BF">
              <w:rPr>
                <w:rFonts w:eastAsia="Times New Roman"/>
                <w:sz w:val="22"/>
                <w:szCs w:val="22"/>
                <w:lang w:eastAsia="ru-RU"/>
              </w:rPr>
              <w:t> </w:t>
            </w:r>
          </w:p>
        </w:tc>
        <w:tc>
          <w:tcPr>
            <w:tcW w:w="1134" w:type="dxa"/>
            <w:tcBorders>
              <w:top w:val="single" w:sz="4" w:space="0" w:color="auto"/>
              <w:left w:val="nil"/>
              <w:bottom w:val="single" w:sz="4" w:space="0" w:color="auto"/>
              <w:right w:val="single" w:sz="4" w:space="0" w:color="auto"/>
            </w:tcBorders>
            <w:shd w:val="clear" w:color="auto" w:fill="auto"/>
            <w:noWrap/>
          </w:tcPr>
          <w:p w:rsidR="00F7351B" w:rsidRPr="00E258BF" w:rsidRDefault="00F7351B" w:rsidP="006D2299">
            <w:pPr>
              <w:spacing w:after="0" w:line="259" w:lineRule="auto"/>
              <w:jc w:val="right"/>
              <w:rPr>
                <w:rFonts w:eastAsia="Times New Roman"/>
                <w:sz w:val="22"/>
                <w:szCs w:val="22"/>
                <w:lang w:eastAsia="ru-RU"/>
              </w:rPr>
            </w:pPr>
            <w:r w:rsidRPr="00E258BF">
              <w:rPr>
                <w:rFonts w:eastAsia="Times New Roman"/>
                <w:sz w:val="22"/>
                <w:szCs w:val="22"/>
                <w:lang w:eastAsia="ru-RU"/>
              </w:rPr>
              <w:t> </w:t>
            </w:r>
          </w:p>
        </w:tc>
        <w:tc>
          <w:tcPr>
            <w:tcW w:w="1134" w:type="dxa"/>
            <w:tcBorders>
              <w:top w:val="single" w:sz="4" w:space="0" w:color="auto"/>
              <w:left w:val="nil"/>
              <w:bottom w:val="single" w:sz="4" w:space="0" w:color="auto"/>
              <w:right w:val="single" w:sz="4" w:space="0" w:color="auto"/>
            </w:tcBorders>
            <w:shd w:val="clear" w:color="auto" w:fill="auto"/>
            <w:noWrap/>
          </w:tcPr>
          <w:p w:rsidR="00F7351B" w:rsidRPr="00E258BF" w:rsidRDefault="00F7351B" w:rsidP="006D2299">
            <w:pPr>
              <w:spacing w:after="0" w:line="259" w:lineRule="auto"/>
              <w:jc w:val="right"/>
              <w:rPr>
                <w:rFonts w:eastAsia="Times New Roman"/>
                <w:sz w:val="22"/>
                <w:szCs w:val="22"/>
                <w:lang w:eastAsia="ru-RU"/>
              </w:rPr>
            </w:pPr>
          </w:p>
        </w:tc>
        <w:tc>
          <w:tcPr>
            <w:tcW w:w="1134" w:type="dxa"/>
            <w:tcBorders>
              <w:top w:val="single" w:sz="4" w:space="0" w:color="auto"/>
              <w:left w:val="nil"/>
              <w:bottom w:val="single" w:sz="4" w:space="0" w:color="auto"/>
              <w:right w:val="single" w:sz="4" w:space="0" w:color="auto"/>
            </w:tcBorders>
            <w:shd w:val="clear" w:color="auto" w:fill="auto"/>
            <w:noWrap/>
          </w:tcPr>
          <w:p w:rsidR="00F7351B" w:rsidRPr="00E258BF" w:rsidRDefault="00F7351B" w:rsidP="006D2299">
            <w:pPr>
              <w:spacing w:after="0" w:line="259" w:lineRule="auto"/>
              <w:jc w:val="right"/>
              <w:rPr>
                <w:rFonts w:eastAsia="Times New Roman"/>
                <w:sz w:val="22"/>
                <w:szCs w:val="22"/>
                <w:lang w:eastAsia="ru-RU"/>
              </w:rPr>
            </w:pPr>
            <w:r w:rsidRPr="00E258BF">
              <w:rPr>
                <w:rFonts w:eastAsia="Times New Roman"/>
                <w:sz w:val="22"/>
                <w:szCs w:val="22"/>
                <w:lang w:eastAsia="ru-RU"/>
              </w:rPr>
              <w:t> </w:t>
            </w:r>
          </w:p>
        </w:tc>
        <w:tc>
          <w:tcPr>
            <w:tcW w:w="1134" w:type="dxa"/>
            <w:tcBorders>
              <w:top w:val="single" w:sz="4" w:space="0" w:color="auto"/>
              <w:left w:val="nil"/>
              <w:bottom w:val="single" w:sz="4" w:space="0" w:color="auto"/>
              <w:right w:val="single" w:sz="4" w:space="0" w:color="auto"/>
            </w:tcBorders>
            <w:shd w:val="clear" w:color="auto" w:fill="auto"/>
            <w:noWrap/>
          </w:tcPr>
          <w:p w:rsidR="00F7351B" w:rsidRPr="00E258BF" w:rsidRDefault="00F7351B" w:rsidP="006D2299">
            <w:pPr>
              <w:spacing w:after="0" w:line="259" w:lineRule="auto"/>
              <w:jc w:val="right"/>
              <w:rPr>
                <w:rFonts w:eastAsia="Times New Roman"/>
                <w:sz w:val="22"/>
                <w:szCs w:val="22"/>
                <w:lang w:eastAsia="ru-RU"/>
              </w:rPr>
            </w:pPr>
            <w:r w:rsidRPr="00E258BF">
              <w:rPr>
                <w:rFonts w:eastAsia="Times New Roman"/>
                <w:sz w:val="22"/>
                <w:szCs w:val="22"/>
                <w:lang w:eastAsia="ru-RU"/>
              </w:rPr>
              <w:t> </w:t>
            </w:r>
          </w:p>
        </w:tc>
      </w:tr>
      <w:tr w:rsidR="00E258BF" w:rsidRPr="00E258BF" w:rsidTr="003774AE">
        <w:trPr>
          <w:trHeight w:val="312"/>
        </w:trPr>
        <w:tc>
          <w:tcPr>
            <w:tcW w:w="851" w:type="dxa"/>
            <w:tcBorders>
              <w:top w:val="single" w:sz="4" w:space="0" w:color="auto"/>
              <w:left w:val="single" w:sz="4" w:space="0" w:color="auto"/>
              <w:bottom w:val="single" w:sz="4" w:space="0" w:color="auto"/>
              <w:right w:val="single" w:sz="4" w:space="0" w:color="auto"/>
            </w:tcBorders>
            <w:shd w:val="clear" w:color="auto" w:fill="auto"/>
          </w:tcPr>
          <w:p w:rsidR="00F7351B" w:rsidRPr="00E258BF" w:rsidRDefault="00F7351B" w:rsidP="006D2299">
            <w:pPr>
              <w:spacing w:after="0" w:line="259" w:lineRule="auto"/>
              <w:jc w:val="center"/>
              <w:rPr>
                <w:rFonts w:eastAsia="Times New Roman"/>
                <w:sz w:val="22"/>
                <w:szCs w:val="22"/>
                <w:lang w:eastAsia="ru-RU"/>
              </w:rPr>
            </w:pPr>
            <w:r w:rsidRPr="00E258BF">
              <w:rPr>
                <w:rFonts w:eastAsia="Times New Roman"/>
                <w:sz w:val="22"/>
                <w:szCs w:val="22"/>
                <w:lang w:eastAsia="ru-RU"/>
              </w:rPr>
              <w:t>1.</w:t>
            </w:r>
          </w:p>
        </w:tc>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351B" w:rsidRPr="00E258BF" w:rsidRDefault="00F7351B" w:rsidP="003D4DED">
            <w:pPr>
              <w:spacing w:after="0" w:line="259" w:lineRule="auto"/>
              <w:jc w:val="both"/>
              <w:rPr>
                <w:rFonts w:eastAsia="Times New Roman"/>
                <w:sz w:val="22"/>
                <w:szCs w:val="22"/>
                <w:lang w:eastAsia="ru-RU"/>
              </w:rPr>
            </w:pPr>
            <w:r w:rsidRPr="00E258BF">
              <w:rPr>
                <w:rFonts w:eastAsia="Times New Roman"/>
                <w:sz w:val="22"/>
                <w:szCs w:val="22"/>
                <w:lang w:eastAsia="ru-RU"/>
              </w:rPr>
              <w:t>Подпрограмма 1:</w:t>
            </w:r>
            <w:r w:rsidR="00495BF8" w:rsidRPr="00E258BF">
              <w:rPr>
                <w:rFonts w:eastAsia="Times New Roman"/>
                <w:sz w:val="22"/>
                <w:szCs w:val="22"/>
                <w:lang w:eastAsia="ru-RU"/>
              </w:rPr>
              <w:t xml:space="preserve"> </w:t>
            </w:r>
            <w:r w:rsidR="003D4DED">
              <w:rPr>
                <w:rFonts w:eastAsia="Times New Roman"/>
                <w:sz w:val="22"/>
                <w:szCs w:val="22"/>
                <w:lang w:eastAsia="ru-RU"/>
              </w:rPr>
              <w:t>«</w:t>
            </w:r>
            <w:r w:rsidR="00495BF8" w:rsidRPr="00E258BF">
              <w:rPr>
                <w:rFonts w:eastAsia="Times New Roman"/>
                <w:sz w:val="22"/>
                <w:szCs w:val="22"/>
                <w:lang w:eastAsia="ru-RU"/>
              </w:rPr>
              <w:t xml:space="preserve">Энергосбережение и повышение энергетической </w:t>
            </w:r>
            <w:r w:rsidRPr="00E258BF">
              <w:rPr>
                <w:rFonts w:eastAsia="Times New Roman"/>
                <w:sz w:val="22"/>
                <w:szCs w:val="22"/>
                <w:lang w:eastAsia="ru-RU"/>
              </w:rPr>
              <w:t>эффективно</w:t>
            </w:r>
            <w:r w:rsidR="003D4DED">
              <w:rPr>
                <w:rFonts w:eastAsia="Times New Roman"/>
                <w:sz w:val="22"/>
                <w:szCs w:val="22"/>
                <w:lang w:eastAsia="ru-RU"/>
              </w:rPr>
              <w:t>сти»</w:t>
            </w:r>
          </w:p>
        </w:tc>
        <w:tc>
          <w:tcPr>
            <w:tcW w:w="1418" w:type="dxa"/>
            <w:tcBorders>
              <w:top w:val="single" w:sz="4" w:space="0" w:color="auto"/>
              <w:left w:val="nil"/>
              <w:bottom w:val="single" w:sz="4" w:space="0" w:color="auto"/>
              <w:right w:val="single" w:sz="4" w:space="0" w:color="auto"/>
            </w:tcBorders>
            <w:shd w:val="clear" w:color="auto" w:fill="auto"/>
          </w:tcPr>
          <w:p w:rsidR="00F7351B" w:rsidRPr="00E258BF" w:rsidRDefault="00E258BF" w:rsidP="006D2299">
            <w:pPr>
              <w:spacing w:after="0" w:line="259" w:lineRule="auto"/>
              <w:jc w:val="right"/>
              <w:rPr>
                <w:rFonts w:eastAsia="Times New Roman"/>
                <w:sz w:val="22"/>
                <w:szCs w:val="22"/>
                <w:lang w:eastAsia="ru-RU"/>
              </w:rPr>
            </w:pPr>
            <w:r>
              <w:rPr>
                <w:rFonts w:eastAsia="Times New Roman"/>
                <w:sz w:val="22"/>
                <w:szCs w:val="22"/>
                <w:lang w:eastAsia="ru-RU"/>
              </w:rPr>
              <w:t>4 681,0</w:t>
            </w:r>
          </w:p>
        </w:tc>
        <w:tc>
          <w:tcPr>
            <w:tcW w:w="1134" w:type="dxa"/>
            <w:tcBorders>
              <w:top w:val="single" w:sz="4" w:space="0" w:color="auto"/>
              <w:left w:val="nil"/>
              <w:bottom w:val="single" w:sz="4" w:space="0" w:color="auto"/>
              <w:right w:val="single" w:sz="4" w:space="0" w:color="auto"/>
            </w:tcBorders>
            <w:shd w:val="clear" w:color="auto" w:fill="auto"/>
            <w:noWrap/>
          </w:tcPr>
          <w:p w:rsidR="00F7351B" w:rsidRPr="00E258BF" w:rsidRDefault="00E258BF" w:rsidP="006D2299">
            <w:pPr>
              <w:spacing w:after="0" w:line="259" w:lineRule="auto"/>
              <w:jc w:val="right"/>
              <w:rPr>
                <w:rFonts w:eastAsia="Times New Roman"/>
                <w:sz w:val="22"/>
                <w:szCs w:val="22"/>
                <w:lang w:eastAsia="ru-RU"/>
              </w:rPr>
            </w:pPr>
            <w:r>
              <w:rPr>
                <w:rFonts w:eastAsia="Times New Roman"/>
                <w:sz w:val="22"/>
                <w:szCs w:val="22"/>
                <w:lang w:eastAsia="ru-RU"/>
              </w:rPr>
              <w:t>0</w:t>
            </w:r>
            <w:r w:rsidR="00F7351B" w:rsidRPr="00E258BF">
              <w:rPr>
                <w:rFonts w:eastAsia="Times New Roman"/>
                <w:sz w:val="22"/>
                <w:szCs w:val="22"/>
                <w:lang w:eastAsia="ru-RU"/>
              </w:rPr>
              <w:t>,0</w:t>
            </w:r>
          </w:p>
        </w:tc>
        <w:tc>
          <w:tcPr>
            <w:tcW w:w="1134" w:type="dxa"/>
            <w:tcBorders>
              <w:top w:val="single" w:sz="4" w:space="0" w:color="auto"/>
              <w:left w:val="nil"/>
              <w:bottom w:val="single" w:sz="4" w:space="0" w:color="auto"/>
              <w:right w:val="single" w:sz="4" w:space="0" w:color="auto"/>
            </w:tcBorders>
            <w:shd w:val="clear" w:color="auto" w:fill="auto"/>
            <w:noWrap/>
          </w:tcPr>
          <w:p w:rsidR="00F7351B" w:rsidRPr="00E258BF" w:rsidRDefault="00E258BF" w:rsidP="006D2299">
            <w:pPr>
              <w:spacing w:after="0" w:line="259" w:lineRule="auto"/>
              <w:jc w:val="right"/>
              <w:rPr>
                <w:rFonts w:eastAsia="Times New Roman"/>
                <w:sz w:val="22"/>
                <w:szCs w:val="22"/>
                <w:lang w:eastAsia="ru-RU"/>
              </w:rPr>
            </w:pPr>
            <w:r>
              <w:rPr>
                <w:rFonts w:eastAsia="Times New Roman"/>
                <w:sz w:val="22"/>
                <w:szCs w:val="22"/>
                <w:lang w:eastAsia="ru-RU"/>
              </w:rPr>
              <w:t>-</w:t>
            </w:r>
            <w:r w:rsidR="00F7351B" w:rsidRPr="00E258BF">
              <w:rPr>
                <w:rFonts w:eastAsia="Times New Roman"/>
                <w:sz w:val="22"/>
                <w:szCs w:val="22"/>
                <w:lang w:eastAsia="ru-RU"/>
              </w:rPr>
              <w:t>4 681,0</w:t>
            </w:r>
          </w:p>
        </w:tc>
        <w:tc>
          <w:tcPr>
            <w:tcW w:w="1134" w:type="dxa"/>
            <w:tcBorders>
              <w:top w:val="single" w:sz="4" w:space="0" w:color="auto"/>
              <w:left w:val="nil"/>
              <w:bottom w:val="single" w:sz="4" w:space="0" w:color="auto"/>
              <w:right w:val="single" w:sz="4" w:space="0" w:color="auto"/>
            </w:tcBorders>
            <w:shd w:val="clear" w:color="auto" w:fill="auto"/>
            <w:noWrap/>
          </w:tcPr>
          <w:p w:rsidR="00F7351B" w:rsidRPr="00E258BF" w:rsidRDefault="00F7351B" w:rsidP="006D2299">
            <w:pPr>
              <w:spacing w:after="0" w:line="259" w:lineRule="auto"/>
              <w:jc w:val="right"/>
              <w:rPr>
                <w:rFonts w:eastAsia="Times New Roman"/>
                <w:sz w:val="22"/>
                <w:szCs w:val="22"/>
                <w:lang w:eastAsia="ru-RU"/>
              </w:rPr>
            </w:pPr>
            <w:r w:rsidRPr="00E258BF">
              <w:rPr>
                <w:rFonts w:eastAsia="Times New Roman"/>
                <w:sz w:val="22"/>
                <w:szCs w:val="22"/>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tcPr>
          <w:p w:rsidR="00F7351B" w:rsidRPr="00E258BF" w:rsidRDefault="00F7351B" w:rsidP="006D2299">
            <w:pPr>
              <w:spacing w:after="0" w:line="259" w:lineRule="auto"/>
              <w:jc w:val="right"/>
              <w:rPr>
                <w:rFonts w:eastAsia="Times New Roman"/>
                <w:sz w:val="22"/>
                <w:szCs w:val="22"/>
                <w:lang w:eastAsia="ru-RU"/>
              </w:rPr>
            </w:pPr>
            <w:r w:rsidRPr="00E258BF">
              <w:rPr>
                <w:rFonts w:eastAsia="Times New Roman"/>
                <w:sz w:val="22"/>
                <w:szCs w:val="22"/>
                <w:lang w:eastAsia="ru-RU"/>
              </w:rPr>
              <w:t>0,0</w:t>
            </w:r>
          </w:p>
        </w:tc>
      </w:tr>
      <w:tr w:rsidR="00E258BF" w:rsidRPr="00E258BF" w:rsidTr="003774AE">
        <w:trPr>
          <w:trHeight w:val="312"/>
        </w:trPr>
        <w:tc>
          <w:tcPr>
            <w:tcW w:w="851" w:type="dxa"/>
            <w:tcBorders>
              <w:top w:val="single" w:sz="4" w:space="0" w:color="auto"/>
              <w:left w:val="single" w:sz="4" w:space="0" w:color="auto"/>
              <w:bottom w:val="single" w:sz="4" w:space="0" w:color="auto"/>
              <w:right w:val="single" w:sz="4" w:space="0" w:color="auto"/>
            </w:tcBorders>
            <w:shd w:val="clear" w:color="auto" w:fill="auto"/>
          </w:tcPr>
          <w:p w:rsidR="00E258BF" w:rsidRPr="00E258BF" w:rsidRDefault="0097449A" w:rsidP="006D2299">
            <w:pPr>
              <w:spacing w:after="0" w:line="259" w:lineRule="auto"/>
              <w:jc w:val="center"/>
              <w:rPr>
                <w:rFonts w:eastAsia="Times New Roman"/>
                <w:sz w:val="22"/>
                <w:szCs w:val="22"/>
                <w:lang w:eastAsia="ru-RU"/>
              </w:rPr>
            </w:pPr>
            <w:r>
              <w:rPr>
                <w:rFonts w:eastAsia="Times New Roman"/>
                <w:sz w:val="22"/>
                <w:szCs w:val="22"/>
                <w:lang w:eastAsia="ru-RU"/>
              </w:rPr>
              <w:t>2</w:t>
            </w:r>
            <w:r w:rsidR="00E258BF" w:rsidRPr="00E258BF">
              <w:rPr>
                <w:rFonts w:eastAsia="Times New Roman"/>
                <w:sz w:val="22"/>
                <w:szCs w:val="22"/>
                <w:lang w:eastAsia="ru-RU"/>
              </w:rPr>
              <w:t>.</w:t>
            </w:r>
          </w:p>
        </w:tc>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58BF" w:rsidRPr="00E258BF" w:rsidRDefault="00E258BF" w:rsidP="00E258BF">
            <w:pPr>
              <w:spacing w:after="0" w:line="259" w:lineRule="auto"/>
              <w:jc w:val="both"/>
              <w:rPr>
                <w:rFonts w:eastAsia="Times New Roman"/>
                <w:sz w:val="22"/>
                <w:szCs w:val="22"/>
                <w:lang w:eastAsia="ru-RU"/>
              </w:rPr>
            </w:pPr>
            <w:r w:rsidRPr="00E258BF">
              <w:rPr>
                <w:rFonts w:eastAsia="Times New Roman"/>
                <w:sz w:val="22"/>
                <w:szCs w:val="22"/>
                <w:lang w:eastAsia="ru-RU"/>
              </w:rPr>
              <w:t xml:space="preserve">Подпрограмма 3: </w:t>
            </w:r>
            <w:r w:rsidR="003D4DED">
              <w:rPr>
                <w:rFonts w:eastAsia="Times New Roman"/>
                <w:sz w:val="22"/>
                <w:szCs w:val="22"/>
                <w:lang w:eastAsia="ru-RU"/>
              </w:rPr>
              <w:t>«</w:t>
            </w:r>
            <w:r w:rsidRPr="00E258BF">
              <w:rPr>
                <w:rFonts w:eastAsia="Times New Roman"/>
                <w:sz w:val="22"/>
                <w:szCs w:val="22"/>
                <w:lang w:eastAsia="ru-RU"/>
              </w:rPr>
              <w:t>Комплексный капитальный ремонт и реконструкция жилищного фонда</w:t>
            </w:r>
            <w:r w:rsidR="003D4DED">
              <w:rPr>
                <w:rFonts w:eastAsia="Times New Roman"/>
                <w:sz w:val="22"/>
                <w:szCs w:val="22"/>
                <w:lang w:eastAsia="ru-RU"/>
              </w:rPr>
              <w:t>»</w:t>
            </w:r>
          </w:p>
        </w:tc>
        <w:tc>
          <w:tcPr>
            <w:tcW w:w="1418" w:type="dxa"/>
            <w:tcBorders>
              <w:top w:val="single" w:sz="4" w:space="0" w:color="auto"/>
              <w:left w:val="nil"/>
              <w:bottom w:val="single" w:sz="4" w:space="0" w:color="auto"/>
              <w:right w:val="single" w:sz="4" w:space="0" w:color="auto"/>
            </w:tcBorders>
            <w:shd w:val="clear" w:color="auto" w:fill="auto"/>
          </w:tcPr>
          <w:p w:rsidR="00E258BF" w:rsidRPr="00E258BF" w:rsidRDefault="00E258BF" w:rsidP="006D2299">
            <w:pPr>
              <w:spacing w:after="0" w:line="259" w:lineRule="auto"/>
              <w:jc w:val="right"/>
              <w:rPr>
                <w:rFonts w:eastAsia="Times New Roman"/>
                <w:sz w:val="22"/>
                <w:szCs w:val="22"/>
                <w:lang w:eastAsia="ru-RU"/>
              </w:rPr>
            </w:pPr>
            <w:r>
              <w:rPr>
                <w:rFonts w:eastAsia="Times New Roman"/>
                <w:sz w:val="22"/>
                <w:szCs w:val="22"/>
                <w:lang w:eastAsia="ru-RU"/>
              </w:rPr>
              <w:t>36 627,9</w:t>
            </w:r>
          </w:p>
        </w:tc>
        <w:tc>
          <w:tcPr>
            <w:tcW w:w="1134" w:type="dxa"/>
            <w:tcBorders>
              <w:top w:val="single" w:sz="4" w:space="0" w:color="auto"/>
              <w:left w:val="nil"/>
              <w:bottom w:val="single" w:sz="4" w:space="0" w:color="auto"/>
              <w:right w:val="single" w:sz="4" w:space="0" w:color="auto"/>
            </w:tcBorders>
            <w:shd w:val="clear" w:color="auto" w:fill="auto"/>
            <w:noWrap/>
          </w:tcPr>
          <w:p w:rsidR="00E258BF" w:rsidRPr="00E258BF" w:rsidRDefault="00E258BF" w:rsidP="006D2299">
            <w:pPr>
              <w:spacing w:after="0" w:line="259" w:lineRule="auto"/>
              <w:jc w:val="right"/>
              <w:rPr>
                <w:rFonts w:eastAsia="Times New Roman"/>
                <w:sz w:val="22"/>
                <w:szCs w:val="22"/>
                <w:lang w:eastAsia="ru-RU"/>
              </w:rPr>
            </w:pPr>
            <w:r>
              <w:rPr>
                <w:rFonts w:eastAsia="Times New Roman"/>
                <w:sz w:val="22"/>
                <w:szCs w:val="22"/>
                <w:lang w:eastAsia="ru-RU"/>
              </w:rPr>
              <w:t>12 035,4</w:t>
            </w:r>
          </w:p>
        </w:tc>
        <w:tc>
          <w:tcPr>
            <w:tcW w:w="1134" w:type="dxa"/>
            <w:tcBorders>
              <w:top w:val="single" w:sz="4" w:space="0" w:color="auto"/>
              <w:left w:val="nil"/>
              <w:bottom w:val="single" w:sz="4" w:space="0" w:color="auto"/>
              <w:right w:val="single" w:sz="4" w:space="0" w:color="auto"/>
            </w:tcBorders>
            <w:shd w:val="clear" w:color="auto" w:fill="auto"/>
            <w:noWrap/>
          </w:tcPr>
          <w:p w:rsidR="00E258BF" w:rsidRPr="00E258BF" w:rsidRDefault="00E258BF" w:rsidP="006D2299">
            <w:pPr>
              <w:spacing w:after="0" w:line="259" w:lineRule="auto"/>
              <w:jc w:val="right"/>
              <w:rPr>
                <w:rFonts w:eastAsia="Times New Roman"/>
                <w:sz w:val="22"/>
                <w:szCs w:val="22"/>
                <w:lang w:eastAsia="ru-RU"/>
              </w:rPr>
            </w:pPr>
            <w:r w:rsidRPr="00E258BF">
              <w:rPr>
                <w:rFonts w:eastAsia="Times New Roman"/>
                <w:sz w:val="22"/>
                <w:szCs w:val="22"/>
                <w:lang w:eastAsia="ru-RU"/>
              </w:rPr>
              <w:t>-</w:t>
            </w:r>
            <w:r>
              <w:rPr>
                <w:rFonts w:eastAsia="Times New Roman"/>
                <w:sz w:val="22"/>
                <w:szCs w:val="22"/>
                <w:lang w:eastAsia="ru-RU"/>
              </w:rPr>
              <w:t>24 592,5</w:t>
            </w:r>
          </w:p>
        </w:tc>
        <w:tc>
          <w:tcPr>
            <w:tcW w:w="1134" w:type="dxa"/>
            <w:tcBorders>
              <w:top w:val="single" w:sz="4" w:space="0" w:color="auto"/>
              <w:left w:val="nil"/>
              <w:bottom w:val="single" w:sz="4" w:space="0" w:color="auto"/>
              <w:right w:val="single" w:sz="4" w:space="0" w:color="auto"/>
            </w:tcBorders>
            <w:shd w:val="clear" w:color="auto" w:fill="auto"/>
            <w:noWrap/>
          </w:tcPr>
          <w:p w:rsidR="00E258BF" w:rsidRPr="0069489A" w:rsidRDefault="00E258BF" w:rsidP="006D2299">
            <w:pPr>
              <w:spacing w:after="0" w:line="259" w:lineRule="auto"/>
              <w:jc w:val="right"/>
              <w:rPr>
                <w:rFonts w:eastAsia="Times New Roman"/>
                <w:sz w:val="22"/>
                <w:szCs w:val="22"/>
                <w:lang w:eastAsia="ru-RU"/>
              </w:rPr>
            </w:pPr>
            <w:r>
              <w:rPr>
                <w:rFonts w:eastAsia="Times New Roman"/>
                <w:sz w:val="22"/>
                <w:szCs w:val="22"/>
                <w:lang w:eastAsia="ru-RU"/>
              </w:rPr>
              <w:t>23 997,6</w:t>
            </w:r>
          </w:p>
        </w:tc>
        <w:tc>
          <w:tcPr>
            <w:tcW w:w="1134" w:type="dxa"/>
            <w:tcBorders>
              <w:top w:val="single" w:sz="4" w:space="0" w:color="auto"/>
              <w:left w:val="nil"/>
              <w:bottom w:val="single" w:sz="4" w:space="0" w:color="auto"/>
              <w:right w:val="single" w:sz="4" w:space="0" w:color="auto"/>
            </w:tcBorders>
            <w:shd w:val="clear" w:color="auto" w:fill="auto"/>
            <w:noWrap/>
          </w:tcPr>
          <w:p w:rsidR="00E258BF" w:rsidRPr="0069489A" w:rsidRDefault="007B1F51" w:rsidP="006D2299">
            <w:pPr>
              <w:spacing w:after="0" w:line="259" w:lineRule="auto"/>
              <w:jc w:val="right"/>
              <w:rPr>
                <w:rFonts w:eastAsia="Times New Roman"/>
                <w:sz w:val="22"/>
                <w:szCs w:val="22"/>
                <w:lang w:eastAsia="ru-RU"/>
              </w:rPr>
            </w:pPr>
            <w:r>
              <w:rPr>
                <w:rFonts w:eastAsia="Times New Roman"/>
                <w:sz w:val="22"/>
                <w:szCs w:val="22"/>
                <w:lang w:eastAsia="ru-RU"/>
              </w:rPr>
              <w:t>5 747,5</w:t>
            </w:r>
          </w:p>
        </w:tc>
      </w:tr>
      <w:tr w:rsidR="00106C30" w:rsidRPr="006D2299" w:rsidTr="003774AE">
        <w:trPr>
          <w:trHeight w:val="312"/>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6C30" w:rsidRDefault="0097449A" w:rsidP="00106C30">
            <w:pPr>
              <w:spacing w:after="0" w:line="259" w:lineRule="auto"/>
              <w:jc w:val="center"/>
              <w:rPr>
                <w:rFonts w:eastAsia="Times New Roman"/>
                <w:sz w:val="22"/>
                <w:szCs w:val="22"/>
                <w:lang w:eastAsia="ru-RU"/>
              </w:rPr>
            </w:pPr>
            <w:r>
              <w:rPr>
                <w:rFonts w:eastAsia="Times New Roman"/>
                <w:sz w:val="22"/>
                <w:szCs w:val="22"/>
                <w:lang w:eastAsia="ru-RU"/>
              </w:rPr>
              <w:t>2</w:t>
            </w:r>
            <w:r w:rsidR="00106C30">
              <w:rPr>
                <w:rFonts w:eastAsia="Times New Roman"/>
                <w:sz w:val="22"/>
                <w:szCs w:val="22"/>
                <w:lang w:eastAsia="ru-RU"/>
              </w:rPr>
              <w:t>.1.</w:t>
            </w:r>
          </w:p>
        </w:tc>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6C30" w:rsidRDefault="00106C30" w:rsidP="00106C30">
            <w:pPr>
              <w:spacing w:after="0" w:line="259" w:lineRule="auto"/>
              <w:jc w:val="both"/>
              <w:rPr>
                <w:rFonts w:eastAsia="Times New Roman"/>
                <w:sz w:val="22"/>
                <w:szCs w:val="22"/>
                <w:lang w:eastAsia="ru-RU"/>
              </w:rPr>
            </w:pPr>
            <w:r w:rsidRPr="00B65012">
              <w:rPr>
                <w:rFonts w:eastAsia="Times New Roman"/>
                <w:sz w:val="22"/>
                <w:szCs w:val="22"/>
                <w:lang w:eastAsia="ru-RU"/>
              </w:rPr>
              <w:t>Формирование системы требований к комплексному к/р и реконструкции жил/фонда</w:t>
            </w:r>
          </w:p>
        </w:tc>
        <w:tc>
          <w:tcPr>
            <w:tcW w:w="1418" w:type="dxa"/>
            <w:tcBorders>
              <w:top w:val="single" w:sz="4" w:space="0" w:color="auto"/>
              <w:left w:val="nil"/>
              <w:bottom w:val="single" w:sz="4" w:space="0" w:color="auto"/>
              <w:right w:val="single" w:sz="4" w:space="0" w:color="auto"/>
            </w:tcBorders>
            <w:shd w:val="clear" w:color="auto" w:fill="auto"/>
          </w:tcPr>
          <w:p w:rsidR="00106C30" w:rsidRPr="00D470D8" w:rsidRDefault="00106C30" w:rsidP="00106C30">
            <w:pPr>
              <w:spacing w:after="0" w:line="259" w:lineRule="auto"/>
              <w:jc w:val="right"/>
              <w:rPr>
                <w:rFonts w:eastAsia="Times New Roman"/>
                <w:color w:val="C00000"/>
                <w:sz w:val="22"/>
                <w:szCs w:val="22"/>
                <w:lang w:eastAsia="ru-RU"/>
              </w:rPr>
            </w:pPr>
            <w:r>
              <w:rPr>
                <w:rFonts w:eastAsia="Times New Roman"/>
                <w:sz w:val="22"/>
                <w:szCs w:val="22"/>
                <w:lang w:eastAsia="ru-RU"/>
              </w:rPr>
              <w:t>36 627,9</w:t>
            </w:r>
          </w:p>
        </w:tc>
        <w:tc>
          <w:tcPr>
            <w:tcW w:w="1134" w:type="dxa"/>
            <w:tcBorders>
              <w:top w:val="single" w:sz="4" w:space="0" w:color="auto"/>
              <w:left w:val="nil"/>
              <w:bottom w:val="single" w:sz="4" w:space="0" w:color="auto"/>
              <w:right w:val="single" w:sz="4" w:space="0" w:color="auto"/>
            </w:tcBorders>
            <w:shd w:val="clear" w:color="auto" w:fill="auto"/>
            <w:noWrap/>
          </w:tcPr>
          <w:p w:rsidR="00106C30" w:rsidRPr="0069489A" w:rsidRDefault="00106C30" w:rsidP="00106C30">
            <w:pPr>
              <w:spacing w:after="0" w:line="259" w:lineRule="auto"/>
              <w:jc w:val="right"/>
              <w:rPr>
                <w:rFonts w:eastAsia="Times New Roman"/>
                <w:sz w:val="22"/>
                <w:szCs w:val="22"/>
                <w:lang w:eastAsia="ru-RU"/>
              </w:rPr>
            </w:pPr>
            <w:r>
              <w:rPr>
                <w:rFonts w:eastAsia="Times New Roman"/>
                <w:sz w:val="22"/>
                <w:szCs w:val="22"/>
                <w:lang w:eastAsia="ru-RU"/>
              </w:rPr>
              <w:t>12 035,4</w:t>
            </w:r>
          </w:p>
        </w:tc>
        <w:tc>
          <w:tcPr>
            <w:tcW w:w="1134" w:type="dxa"/>
            <w:tcBorders>
              <w:top w:val="single" w:sz="4" w:space="0" w:color="auto"/>
              <w:left w:val="nil"/>
              <w:bottom w:val="single" w:sz="4" w:space="0" w:color="auto"/>
              <w:right w:val="single" w:sz="4" w:space="0" w:color="auto"/>
            </w:tcBorders>
            <w:shd w:val="clear" w:color="auto" w:fill="auto"/>
            <w:noWrap/>
          </w:tcPr>
          <w:p w:rsidR="00106C30" w:rsidRPr="0069489A" w:rsidRDefault="00106C30" w:rsidP="00106C30">
            <w:pPr>
              <w:spacing w:after="0" w:line="259" w:lineRule="auto"/>
              <w:jc w:val="right"/>
              <w:rPr>
                <w:rFonts w:eastAsia="Times New Roman"/>
                <w:sz w:val="22"/>
                <w:szCs w:val="22"/>
                <w:lang w:eastAsia="ru-RU"/>
              </w:rPr>
            </w:pPr>
            <w:r w:rsidRPr="00E258BF">
              <w:rPr>
                <w:rFonts w:eastAsia="Times New Roman"/>
                <w:sz w:val="22"/>
                <w:szCs w:val="22"/>
                <w:lang w:eastAsia="ru-RU"/>
              </w:rPr>
              <w:t>-</w:t>
            </w:r>
            <w:r>
              <w:rPr>
                <w:rFonts w:eastAsia="Times New Roman"/>
                <w:sz w:val="22"/>
                <w:szCs w:val="22"/>
                <w:lang w:eastAsia="ru-RU"/>
              </w:rPr>
              <w:t>24 592,5</w:t>
            </w:r>
          </w:p>
        </w:tc>
        <w:tc>
          <w:tcPr>
            <w:tcW w:w="1134" w:type="dxa"/>
            <w:tcBorders>
              <w:top w:val="single" w:sz="4" w:space="0" w:color="auto"/>
              <w:left w:val="nil"/>
              <w:bottom w:val="single" w:sz="4" w:space="0" w:color="auto"/>
              <w:right w:val="single" w:sz="4" w:space="0" w:color="auto"/>
            </w:tcBorders>
            <w:shd w:val="clear" w:color="auto" w:fill="auto"/>
            <w:noWrap/>
          </w:tcPr>
          <w:p w:rsidR="00106C30" w:rsidRPr="0069489A" w:rsidRDefault="00106C30" w:rsidP="00106C30">
            <w:pPr>
              <w:spacing w:after="0" w:line="259" w:lineRule="auto"/>
              <w:jc w:val="right"/>
              <w:rPr>
                <w:rFonts w:eastAsia="Times New Roman"/>
                <w:sz w:val="22"/>
                <w:szCs w:val="22"/>
                <w:lang w:eastAsia="ru-RU"/>
              </w:rPr>
            </w:pPr>
            <w:r>
              <w:rPr>
                <w:rFonts w:eastAsia="Times New Roman"/>
                <w:sz w:val="22"/>
                <w:szCs w:val="22"/>
                <w:lang w:eastAsia="ru-RU"/>
              </w:rPr>
              <w:t>23 997,6</w:t>
            </w:r>
          </w:p>
        </w:tc>
        <w:tc>
          <w:tcPr>
            <w:tcW w:w="1134" w:type="dxa"/>
            <w:tcBorders>
              <w:top w:val="single" w:sz="4" w:space="0" w:color="auto"/>
              <w:left w:val="nil"/>
              <w:bottom w:val="single" w:sz="4" w:space="0" w:color="auto"/>
              <w:right w:val="single" w:sz="4" w:space="0" w:color="auto"/>
            </w:tcBorders>
            <w:shd w:val="clear" w:color="auto" w:fill="auto"/>
            <w:noWrap/>
          </w:tcPr>
          <w:p w:rsidR="00106C30" w:rsidRPr="0069489A" w:rsidRDefault="007B1F51" w:rsidP="00106C30">
            <w:pPr>
              <w:spacing w:after="0" w:line="259" w:lineRule="auto"/>
              <w:jc w:val="right"/>
              <w:rPr>
                <w:rFonts w:eastAsia="Times New Roman"/>
                <w:sz w:val="22"/>
                <w:szCs w:val="22"/>
                <w:lang w:eastAsia="ru-RU"/>
              </w:rPr>
            </w:pPr>
            <w:r>
              <w:rPr>
                <w:rFonts w:eastAsia="Times New Roman"/>
                <w:sz w:val="22"/>
                <w:szCs w:val="22"/>
                <w:lang w:eastAsia="ru-RU"/>
              </w:rPr>
              <w:t>5 757,5</w:t>
            </w:r>
          </w:p>
        </w:tc>
      </w:tr>
      <w:tr w:rsidR="00F337E5" w:rsidRPr="00F337E5" w:rsidTr="003774AE">
        <w:trPr>
          <w:trHeight w:val="189"/>
        </w:trPr>
        <w:tc>
          <w:tcPr>
            <w:tcW w:w="851" w:type="dxa"/>
            <w:tcBorders>
              <w:top w:val="single" w:sz="4" w:space="0" w:color="auto"/>
              <w:left w:val="single" w:sz="4" w:space="0" w:color="auto"/>
              <w:bottom w:val="single" w:sz="4" w:space="0" w:color="auto"/>
              <w:right w:val="single" w:sz="4" w:space="0" w:color="auto"/>
            </w:tcBorders>
            <w:shd w:val="clear" w:color="auto" w:fill="auto"/>
          </w:tcPr>
          <w:p w:rsidR="006D2299" w:rsidRPr="00F337E5" w:rsidRDefault="0097449A" w:rsidP="006D2299">
            <w:pPr>
              <w:spacing w:after="0" w:line="259" w:lineRule="auto"/>
              <w:jc w:val="center"/>
              <w:rPr>
                <w:rFonts w:eastAsia="Times New Roman"/>
                <w:sz w:val="22"/>
                <w:szCs w:val="22"/>
                <w:lang w:eastAsia="ru-RU"/>
              </w:rPr>
            </w:pPr>
            <w:r w:rsidRPr="00F337E5">
              <w:rPr>
                <w:rFonts w:eastAsia="Times New Roman"/>
                <w:sz w:val="22"/>
                <w:szCs w:val="22"/>
                <w:lang w:eastAsia="ru-RU"/>
              </w:rPr>
              <w:t>3</w:t>
            </w:r>
            <w:r w:rsidR="006D2299" w:rsidRPr="00F337E5">
              <w:rPr>
                <w:rFonts w:eastAsia="Times New Roman"/>
                <w:sz w:val="22"/>
                <w:szCs w:val="22"/>
                <w:lang w:eastAsia="ru-RU"/>
              </w:rPr>
              <w:t>.</w:t>
            </w:r>
          </w:p>
        </w:tc>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2299" w:rsidRPr="00F337E5" w:rsidRDefault="006D2299" w:rsidP="0097449A">
            <w:pPr>
              <w:spacing w:after="0" w:line="259" w:lineRule="auto"/>
              <w:jc w:val="both"/>
              <w:rPr>
                <w:rFonts w:eastAsia="Times New Roman"/>
                <w:sz w:val="22"/>
                <w:szCs w:val="22"/>
                <w:lang w:eastAsia="ru-RU"/>
              </w:rPr>
            </w:pPr>
            <w:r w:rsidRPr="00F337E5">
              <w:rPr>
                <w:rFonts w:eastAsia="Times New Roman"/>
                <w:sz w:val="22"/>
                <w:szCs w:val="22"/>
                <w:lang w:eastAsia="ru-RU"/>
              </w:rPr>
              <w:t>Мероприятия</w:t>
            </w:r>
            <w:r w:rsidR="0097449A" w:rsidRPr="00F337E5">
              <w:rPr>
                <w:rFonts w:eastAsia="Times New Roman"/>
                <w:sz w:val="22"/>
                <w:szCs w:val="22"/>
                <w:lang w:eastAsia="ru-RU"/>
              </w:rPr>
              <w:t xml:space="preserve"> </w:t>
            </w:r>
            <w:r w:rsidRPr="00F337E5">
              <w:rPr>
                <w:rFonts w:eastAsia="Times New Roman"/>
                <w:sz w:val="22"/>
                <w:szCs w:val="22"/>
                <w:lang w:eastAsia="ru-RU"/>
              </w:rPr>
              <w:t>– всего</w:t>
            </w:r>
          </w:p>
        </w:tc>
        <w:tc>
          <w:tcPr>
            <w:tcW w:w="1418" w:type="dxa"/>
            <w:tcBorders>
              <w:top w:val="single" w:sz="4" w:space="0" w:color="auto"/>
              <w:left w:val="nil"/>
              <w:bottom w:val="single" w:sz="4" w:space="0" w:color="auto"/>
              <w:right w:val="single" w:sz="4" w:space="0" w:color="auto"/>
            </w:tcBorders>
            <w:shd w:val="clear" w:color="auto" w:fill="auto"/>
          </w:tcPr>
          <w:p w:rsidR="006D2299" w:rsidRPr="00F337E5" w:rsidRDefault="006D2299" w:rsidP="006D2299">
            <w:pPr>
              <w:spacing w:after="0" w:line="259" w:lineRule="auto"/>
              <w:jc w:val="right"/>
              <w:rPr>
                <w:rFonts w:eastAsia="Times New Roman"/>
                <w:sz w:val="22"/>
                <w:szCs w:val="22"/>
                <w:lang w:eastAsia="ru-RU"/>
              </w:rPr>
            </w:pPr>
            <w:r w:rsidRPr="00F337E5">
              <w:rPr>
                <w:rFonts w:eastAsia="Times New Roman"/>
                <w:sz w:val="22"/>
                <w:szCs w:val="22"/>
                <w:lang w:eastAsia="ru-RU"/>
              </w:rPr>
              <w:t>498 833,5</w:t>
            </w:r>
          </w:p>
        </w:tc>
        <w:tc>
          <w:tcPr>
            <w:tcW w:w="1134" w:type="dxa"/>
            <w:tcBorders>
              <w:top w:val="single" w:sz="4" w:space="0" w:color="auto"/>
              <w:left w:val="nil"/>
              <w:bottom w:val="single" w:sz="4" w:space="0" w:color="auto"/>
              <w:right w:val="single" w:sz="4" w:space="0" w:color="auto"/>
            </w:tcBorders>
            <w:shd w:val="clear" w:color="auto" w:fill="auto"/>
            <w:noWrap/>
          </w:tcPr>
          <w:p w:rsidR="006D2299" w:rsidRPr="00F337E5" w:rsidRDefault="00F337E5" w:rsidP="006D2299">
            <w:pPr>
              <w:spacing w:after="0" w:line="259" w:lineRule="auto"/>
              <w:jc w:val="right"/>
              <w:rPr>
                <w:rFonts w:eastAsia="Times New Roman"/>
                <w:sz w:val="22"/>
                <w:szCs w:val="22"/>
                <w:lang w:eastAsia="ru-RU"/>
              </w:rPr>
            </w:pPr>
            <w:r>
              <w:rPr>
                <w:rFonts w:eastAsia="Times New Roman"/>
                <w:sz w:val="22"/>
                <w:szCs w:val="22"/>
                <w:lang w:eastAsia="ru-RU"/>
              </w:rPr>
              <w:t>389 032,5</w:t>
            </w:r>
          </w:p>
        </w:tc>
        <w:tc>
          <w:tcPr>
            <w:tcW w:w="1134" w:type="dxa"/>
            <w:tcBorders>
              <w:top w:val="single" w:sz="4" w:space="0" w:color="auto"/>
              <w:left w:val="nil"/>
              <w:bottom w:val="single" w:sz="4" w:space="0" w:color="auto"/>
              <w:right w:val="single" w:sz="4" w:space="0" w:color="auto"/>
            </w:tcBorders>
            <w:shd w:val="clear" w:color="auto" w:fill="auto"/>
            <w:noWrap/>
          </w:tcPr>
          <w:p w:rsidR="006D2299" w:rsidRPr="00F337E5" w:rsidRDefault="00F337E5" w:rsidP="006D2299">
            <w:pPr>
              <w:spacing w:after="0" w:line="259" w:lineRule="auto"/>
              <w:jc w:val="right"/>
              <w:rPr>
                <w:rFonts w:eastAsia="Times New Roman"/>
                <w:sz w:val="22"/>
                <w:szCs w:val="22"/>
                <w:lang w:eastAsia="ru-RU"/>
              </w:rPr>
            </w:pPr>
            <w:r>
              <w:rPr>
                <w:rFonts w:eastAsia="Times New Roman"/>
                <w:sz w:val="22"/>
                <w:szCs w:val="22"/>
                <w:lang w:eastAsia="ru-RU"/>
              </w:rPr>
              <w:t>-</w:t>
            </w:r>
            <w:r w:rsidRPr="00F337E5">
              <w:rPr>
                <w:rFonts w:eastAsia="Times New Roman"/>
                <w:sz w:val="21"/>
                <w:szCs w:val="21"/>
                <w:lang w:eastAsia="ru-RU"/>
              </w:rPr>
              <w:t>109 801,0</w:t>
            </w:r>
          </w:p>
        </w:tc>
        <w:tc>
          <w:tcPr>
            <w:tcW w:w="1134" w:type="dxa"/>
            <w:tcBorders>
              <w:top w:val="single" w:sz="4" w:space="0" w:color="auto"/>
              <w:left w:val="nil"/>
              <w:bottom w:val="single" w:sz="4" w:space="0" w:color="auto"/>
              <w:right w:val="single" w:sz="4" w:space="0" w:color="auto"/>
            </w:tcBorders>
            <w:shd w:val="clear" w:color="auto" w:fill="auto"/>
            <w:noWrap/>
          </w:tcPr>
          <w:p w:rsidR="006D2299" w:rsidRPr="00F337E5" w:rsidRDefault="00F337E5" w:rsidP="006D2299">
            <w:pPr>
              <w:spacing w:after="0" w:line="259" w:lineRule="auto"/>
              <w:jc w:val="right"/>
              <w:rPr>
                <w:rFonts w:eastAsia="Times New Roman"/>
                <w:sz w:val="22"/>
                <w:szCs w:val="22"/>
                <w:lang w:eastAsia="ru-RU"/>
              </w:rPr>
            </w:pPr>
            <w:r>
              <w:rPr>
                <w:rFonts w:eastAsia="Times New Roman"/>
                <w:sz w:val="22"/>
                <w:szCs w:val="22"/>
                <w:lang w:eastAsia="ru-RU"/>
              </w:rPr>
              <w:t>42 239,6</w:t>
            </w:r>
          </w:p>
        </w:tc>
        <w:tc>
          <w:tcPr>
            <w:tcW w:w="1134" w:type="dxa"/>
            <w:tcBorders>
              <w:top w:val="single" w:sz="4" w:space="0" w:color="auto"/>
              <w:left w:val="nil"/>
              <w:bottom w:val="single" w:sz="4" w:space="0" w:color="auto"/>
              <w:right w:val="single" w:sz="4" w:space="0" w:color="auto"/>
            </w:tcBorders>
            <w:shd w:val="clear" w:color="auto" w:fill="auto"/>
            <w:noWrap/>
          </w:tcPr>
          <w:p w:rsidR="006D2299" w:rsidRPr="00F337E5" w:rsidRDefault="00F337E5" w:rsidP="006D2299">
            <w:pPr>
              <w:spacing w:after="0" w:line="259" w:lineRule="auto"/>
              <w:jc w:val="right"/>
              <w:rPr>
                <w:rFonts w:eastAsia="Times New Roman"/>
                <w:sz w:val="22"/>
                <w:szCs w:val="22"/>
                <w:lang w:eastAsia="ru-RU"/>
              </w:rPr>
            </w:pPr>
            <w:r>
              <w:rPr>
                <w:rFonts w:eastAsia="Times New Roman"/>
                <w:sz w:val="22"/>
                <w:szCs w:val="22"/>
                <w:lang w:eastAsia="ru-RU"/>
              </w:rPr>
              <w:t>52 822,6</w:t>
            </w:r>
          </w:p>
        </w:tc>
      </w:tr>
      <w:tr w:rsidR="00F337E5" w:rsidRPr="00F337E5" w:rsidTr="003774AE">
        <w:trPr>
          <w:trHeight w:val="216"/>
        </w:trPr>
        <w:tc>
          <w:tcPr>
            <w:tcW w:w="851" w:type="dxa"/>
            <w:tcBorders>
              <w:top w:val="single" w:sz="4" w:space="0" w:color="auto"/>
              <w:left w:val="single" w:sz="4" w:space="0" w:color="auto"/>
              <w:bottom w:val="single" w:sz="4" w:space="0" w:color="auto"/>
              <w:right w:val="single" w:sz="4" w:space="0" w:color="auto"/>
            </w:tcBorders>
            <w:shd w:val="clear" w:color="auto" w:fill="auto"/>
          </w:tcPr>
          <w:p w:rsidR="006D2299" w:rsidRPr="00F337E5" w:rsidRDefault="006D2299" w:rsidP="006D2299">
            <w:pPr>
              <w:spacing w:after="0" w:line="259" w:lineRule="auto"/>
              <w:jc w:val="center"/>
              <w:rPr>
                <w:rFonts w:eastAsia="Times New Roman"/>
                <w:sz w:val="22"/>
                <w:szCs w:val="22"/>
                <w:lang w:eastAsia="ru-RU"/>
              </w:rPr>
            </w:pPr>
          </w:p>
        </w:tc>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2299" w:rsidRPr="00F337E5" w:rsidRDefault="006D2299" w:rsidP="0042442E">
            <w:pPr>
              <w:spacing w:after="0" w:line="259" w:lineRule="auto"/>
              <w:jc w:val="both"/>
              <w:rPr>
                <w:rFonts w:eastAsia="Times New Roman"/>
                <w:sz w:val="22"/>
                <w:szCs w:val="22"/>
                <w:lang w:eastAsia="ru-RU"/>
              </w:rPr>
            </w:pPr>
            <w:r w:rsidRPr="00F337E5">
              <w:rPr>
                <w:rFonts w:eastAsia="Times New Roman"/>
                <w:sz w:val="22"/>
                <w:szCs w:val="22"/>
                <w:lang w:eastAsia="ru-RU"/>
              </w:rPr>
              <w:t>в том числе:</w:t>
            </w:r>
          </w:p>
        </w:tc>
        <w:tc>
          <w:tcPr>
            <w:tcW w:w="1418" w:type="dxa"/>
            <w:tcBorders>
              <w:top w:val="single" w:sz="4" w:space="0" w:color="auto"/>
              <w:left w:val="nil"/>
              <w:bottom w:val="single" w:sz="4" w:space="0" w:color="auto"/>
              <w:right w:val="single" w:sz="4" w:space="0" w:color="auto"/>
            </w:tcBorders>
            <w:shd w:val="clear" w:color="auto" w:fill="auto"/>
          </w:tcPr>
          <w:p w:rsidR="006D2299" w:rsidRPr="00F337E5" w:rsidRDefault="006D2299" w:rsidP="006D2299">
            <w:pPr>
              <w:spacing w:after="0" w:line="259" w:lineRule="auto"/>
              <w:jc w:val="right"/>
              <w:rPr>
                <w:rFonts w:eastAsia="Times New Roman"/>
                <w:sz w:val="22"/>
                <w:szCs w:val="22"/>
                <w:lang w:eastAsia="ru-RU"/>
              </w:rPr>
            </w:pPr>
          </w:p>
        </w:tc>
        <w:tc>
          <w:tcPr>
            <w:tcW w:w="1134" w:type="dxa"/>
            <w:tcBorders>
              <w:top w:val="single" w:sz="4" w:space="0" w:color="auto"/>
              <w:left w:val="nil"/>
              <w:bottom w:val="single" w:sz="4" w:space="0" w:color="auto"/>
              <w:right w:val="single" w:sz="4" w:space="0" w:color="auto"/>
            </w:tcBorders>
            <w:shd w:val="clear" w:color="auto" w:fill="auto"/>
            <w:noWrap/>
          </w:tcPr>
          <w:p w:rsidR="006D2299" w:rsidRPr="00F337E5" w:rsidRDefault="006D2299" w:rsidP="006D2299">
            <w:pPr>
              <w:spacing w:after="0" w:line="259" w:lineRule="auto"/>
              <w:jc w:val="right"/>
              <w:rPr>
                <w:rFonts w:eastAsia="Times New Roman"/>
                <w:sz w:val="22"/>
                <w:szCs w:val="22"/>
                <w:lang w:eastAsia="ru-RU"/>
              </w:rPr>
            </w:pPr>
          </w:p>
        </w:tc>
        <w:tc>
          <w:tcPr>
            <w:tcW w:w="1134" w:type="dxa"/>
            <w:tcBorders>
              <w:top w:val="single" w:sz="4" w:space="0" w:color="auto"/>
              <w:left w:val="nil"/>
              <w:bottom w:val="single" w:sz="4" w:space="0" w:color="auto"/>
              <w:right w:val="single" w:sz="4" w:space="0" w:color="auto"/>
            </w:tcBorders>
            <w:shd w:val="clear" w:color="auto" w:fill="auto"/>
            <w:noWrap/>
          </w:tcPr>
          <w:p w:rsidR="006D2299" w:rsidRPr="00F337E5" w:rsidRDefault="006D2299" w:rsidP="006D2299">
            <w:pPr>
              <w:spacing w:after="0" w:line="259" w:lineRule="auto"/>
              <w:jc w:val="right"/>
              <w:rPr>
                <w:rFonts w:eastAsia="Times New Roman"/>
                <w:sz w:val="22"/>
                <w:szCs w:val="22"/>
                <w:lang w:eastAsia="ru-RU"/>
              </w:rPr>
            </w:pPr>
          </w:p>
        </w:tc>
        <w:tc>
          <w:tcPr>
            <w:tcW w:w="1134" w:type="dxa"/>
            <w:tcBorders>
              <w:top w:val="single" w:sz="4" w:space="0" w:color="auto"/>
              <w:left w:val="nil"/>
              <w:bottom w:val="single" w:sz="4" w:space="0" w:color="auto"/>
              <w:right w:val="single" w:sz="4" w:space="0" w:color="auto"/>
            </w:tcBorders>
            <w:shd w:val="clear" w:color="auto" w:fill="auto"/>
            <w:noWrap/>
          </w:tcPr>
          <w:p w:rsidR="006D2299" w:rsidRPr="00F337E5" w:rsidRDefault="006D2299" w:rsidP="006D2299">
            <w:pPr>
              <w:spacing w:after="0" w:line="259" w:lineRule="auto"/>
              <w:jc w:val="right"/>
              <w:rPr>
                <w:rFonts w:eastAsia="Times New Roman"/>
                <w:sz w:val="22"/>
                <w:szCs w:val="22"/>
                <w:lang w:eastAsia="ru-RU"/>
              </w:rPr>
            </w:pPr>
          </w:p>
        </w:tc>
        <w:tc>
          <w:tcPr>
            <w:tcW w:w="1134" w:type="dxa"/>
            <w:tcBorders>
              <w:top w:val="single" w:sz="4" w:space="0" w:color="auto"/>
              <w:left w:val="nil"/>
              <w:bottom w:val="single" w:sz="4" w:space="0" w:color="auto"/>
              <w:right w:val="single" w:sz="4" w:space="0" w:color="auto"/>
            </w:tcBorders>
            <w:shd w:val="clear" w:color="auto" w:fill="auto"/>
            <w:noWrap/>
          </w:tcPr>
          <w:p w:rsidR="006D2299" w:rsidRPr="00F337E5" w:rsidRDefault="006D2299" w:rsidP="006D2299">
            <w:pPr>
              <w:spacing w:after="0" w:line="259" w:lineRule="auto"/>
              <w:jc w:val="right"/>
              <w:rPr>
                <w:rFonts w:eastAsia="Times New Roman"/>
                <w:sz w:val="22"/>
                <w:szCs w:val="22"/>
                <w:lang w:eastAsia="ru-RU"/>
              </w:rPr>
            </w:pPr>
          </w:p>
        </w:tc>
      </w:tr>
      <w:tr w:rsidR="00F337E5" w:rsidRPr="00F337E5" w:rsidTr="003774AE">
        <w:trPr>
          <w:trHeight w:val="312"/>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1A88" w:rsidRPr="00F337E5" w:rsidRDefault="0097449A" w:rsidP="00171A88">
            <w:pPr>
              <w:spacing w:after="0" w:line="259" w:lineRule="auto"/>
              <w:jc w:val="center"/>
              <w:rPr>
                <w:rFonts w:eastAsia="Times New Roman"/>
                <w:sz w:val="22"/>
                <w:szCs w:val="22"/>
                <w:lang w:eastAsia="ru-RU"/>
              </w:rPr>
            </w:pPr>
            <w:r w:rsidRPr="00F337E5">
              <w:rPr>
                <w:rFonts w:eastAsia="Times New Roman"/>
                <w:sz w:val="22"/>
                <w:szCs w:val="22"/>
                <w:lang w:eastAsia="ru-RU"/>
              </w:rPr>
              <w:t>3</w:t>
            </w:r>
            <w:r w:rsidR="00171A88" w:rsidRPr="00F337E5">
              <w:rPr>
                <w:rFonts w:eastAsia="Times New Roman"/>
                <w:sz w:val="22"/>
                <w:szCs w:val="22"/>
                <w:lang w:eastAsia="ru-RU"/>
              </w:rPr>
              <w:t>.1.</w:t>
            </w:r>
          </w:p>
        </w:tc>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71A88" w:rsidRPr="00F337E5" w:rsidRDefault="00171A88" w:rsidP="00171A88">
            <w:pPr>
              <w:spacing w:after="0" w:line="259" w:lineRule="auto"/>
              <w:jc w:val="both"/>
              <w:rPr>
                <w:rFonts w:eastAsia="Times New Roman"/>
                <w:sz w:val="22"/>
                <w:szCs w:val="22"/>
                <w:lang w:eastAsia="ru-RU"/>
              </w:rPr>
            </w:pPr>
            <w:r w:rsidRPr="00F337E5">
              <w:rPr>
                <w:rFonts w:eastAsia="Times New Roman"/>
                <w:sz w:val="22"/>
                <w:szCs w:val="22"/>
                <w:lang w:eastAsia="ru-RU"/>
              </w:rPr>
              <w:t>Мероприятия по формированию в коммунальном секторе благоприятных условий для реализации инвестиционных проектов</w:t>
            </w:r>
          </w:p>
        </w:tc>
        <w:tc>
          <w:tcPr>
            <w:tcW w:w="1418" w:type="dxa"/>
            <w:tcBorders>
              <w:top w:val="single" w:sz="4" w:space="0" w:color="auto"/>
              <w:left w:val="nil"/>
              <w:bottom w:val="single" w:sz="4" w:space="0" w:color="auto"/>
              <w:right w:val="single" w:sz="4" w:space="0" w:color="auto"/>
            </w:tcBorders>
            <w:shd w:val="clear" w:color="auto" w:fill="auto"/>
          </w:tcPr>
          <w:p w:rsidR="00171A88" w:rsidRPr="00F337E5" w:rsidRDefault="0097449A" w:rsidP="00171A88">
            <w:pPr>
              <w:spacing w:after="0" w:line="259" w:lineRule="auto"/>
              <w:jc w:val="right"/>
              <w:rPr>
                <w:rFonts w:eastAsia="Times New Roman"/>
                <w:sz w:val="22"/>
                <w:szCs w:val="22"/>
                <w:lang w:eastAsia="ru-RU"/>
              </w:rPr>
            </w:pPr>
            <w:r w:rsidRPr="00F337E5">
              <w:rPr>
                <w:rFonts w:eastAsia="Times New Roman"/>
                <w:sz w:val="22"/>
                <w:szCs w:val="22"/>
                <w:lang w:eastAsia="ru-RU"/>
              </w:rPr>
              <w:t>490 293,8</w:t>
            </w:r>
          </w:p>
        </w:tc>
        <w:tc>
          <w:tcPr>
            <w:tcW w:w="1134" w:type="dxa"/>
            <w:tcBorders>
              <w:top w:val="single" w:sz="4" w:space="0" w:color="auto"/>
              <w:left w:val="nil"/>
              <w:bottom w:val="single" w:sz="4" w:space="0" w:color="auto"/>
              <w:right w:val="single" w:sz="4" w:space="0" w:color="auto"/>
            </w:tcBorders>
            <w:shd w:val="clear" w:color="auto" w:fill="auto"/>
            <w:noWrap/>
          </w:tcPr>
          <w:p w:rsidR="00171A88" w:rsidRPr="00F337E5" w:rsidRDefault="00171A88" w:rsidP="00171A88">
            <w:pPr>
              <w:spacing w:after="0" w:line="259" w:lineRule="auto"/>
              <w:jc w:val="right"/>
              <w:rPr>
                <w:rFonts w:eastAsia="Times New Roman"/>
                <w:sz w:val="22"/>
                <w:szCs w:val="22"/>
                <w:lang w:eastAsia="ru-RU"/>
              </w:rPr>
            </w:pPr>
            <w:r w:rsidRPr="00F337E5">
              <w:rPr>
                <w:rFonts w:eastAsia="Times New Roman"/>
                <w:sz w:val="22"/>
                <w:szCs w:val="22"/>
                <w:lang w:eastAsia="ru-RU"/>
              </w:rPr>
              <w:t>375 338,0</w:t>
            </w:r>
          </w:p>
        </w:tc>
        <w:tc>
          <w:tcPr>
            <w:tcW w:w="1134" w:type="dxa"/>
            <w:tcBorders>
              <w:top w:val="single" w:sz="4" w:space="0" w:color="auto"/>
              <w:left w:val="nil"/>
              <w:bottom w:val="single" w:sz="4" w:space="0" w:color="auto"/>
              <w:right w:val="single" w:sz="4" w:space="0" w:color="auto"/>
            </w:tcBorders>
            <w:shd w:val="clear" w:color="auto" w:fill="auto"/>
            <w:noWrap/>
          </w:tcPr>
          <w:p w:rsidR="00171A88" w:rsidRPr="00F337E5" w:rsidRDefault="005C1235" w:rsidP="00171A88">
            <w:pPr>
              <w:spacing w:after="0" w:line="259" w:lineRule="auto"/>
              <w:jc w:val="right"/>
              <w:rPr>
                <w:rFonts w:eastAsia="Times New Roman"/>
                <w:sz w:val="22"/>
                <w:szCs w:val="22"/>
                <w:lang w:eastAsia="ru-RU"/>
              </w:rPr>
            </w:pPr>
            <w:r w:rsidRPr="00F337E5">
              <w:rPr>
                <w:rFonts w:eastAsia="Times New Roman"/>
                <w:sz w:val="22"/>
                <w:szCs w:val="22"/>
                <w:lang w:eastAsia="ru-RU"/>
              </w:rPr>
              <w:t>-59 929,3</w:t>
            </w:r>
          </w:p>
        </w:tc>
        <w:tc>
          <w:tcPr>
            <w:tcW w:w="1134" w:type="dxa"/>
            <w:tcBorders>
              <w:top w:val="single" w:sz="4" w:space="0" w:color="auto"/>
              <w:left w:val="nil"/>
              <w:bottom w:val="single" w:sz="4" w:space="0" w:color="auto"/>
              <w:right w:val="single" w:sz="4" w:space="0" w:color="auto"/>
            </w:tcBorders>
            <w:shd w:val="clear" w:color="auto" w:fill="auto"/>
            <w:noWrap/>
          </w:tcPr>
          <w:p w:rsidR="00171A88" w:rsidRPr="00F337E5" w:rsidRDefault="00171A88" w:rsidP="00171A88">
            <w:pPr>
              <w:spacing w:after="0" w:line="259" w:lineRule="auto"/>
              <w:jc w:val="right"/>
              <w:rPr>
                <w:rFonts w:eastAsia="Times New Roman"/>
                <w:sz w:val="22"/>
                <w:szCs w:val="22"/>
                <w:lang w:eastAsia="ru-RU"/>
              </w:rPr>
            </w:pPr>
            <w:r w:rsidRPr="00F337E5">
              <w:rPr>
                <w:rFonts w:eastAsia="Times New Roman"/>
                <w:sz w:val="22"/>
                <w:szCs w:val="22"/>
                <w:lang w:eastAsia="ru-RU"/>
              </w:rPr>
              <w:t>28 348,8</w:t>
            </w:r>
          </w:p>
        </w:tc>
        <w:tc>
          <w:tcPr>
            <w:tcW w:w="1134" w:type="dxa"/>
            <w:tcBorders>
              <w:top w:val="single" w:sz="4" w:space="0" w:color="auto"/>
              <w:left w:val="nil"/>
              <w:bottom w:val="single" w:sz="4" w:space="0" w:color="auto"/>
              <w:right w:val="single" w:sz="4" w:space="0" w:color="auto"/>
            </w:tcBorders>
            <w:shd w:val="clear" w:color="auto" w:fill="auto"/>
            <w:noWrap/>
          </w:tcPr>
          <w:p w:rsidR="00171A88" w:rsidRPr="00F337E5" w:rsidRDefault="00171A88" w:rsidP="00171A88">
            <w:pPr>
              <w:spacing w:after="0" w:line="259" w:lineRule="auto"/>
              <w:jc w:val="right"/>
              <w:rPr>
                <w:rFonts w:eastAsia="Times New Roman"/>
                <w:sz w:val="22"/>
                <w:szCs w:val="22"/>
                <w:lang w:eastAsia="ru-RU"/>
              </w:rPr>
            </w:pPr>
            <w:r w:rsidRPr="00F337E5">
              <w:rPr>
                <w:rFonts w:eastAsia="Times New Roman"/>
                <w:sz w:val="22"/>
                <w:szCs w:val="22"/>
                <w:lang w:eastAsia="ru-RU"/>
              </w:rPr>
              <w:t>38 734,1</w:t>
            </w:r>
          </w:p>
        </w:tc>
      </w:tr>
      <w:tr w:rsidR="00F337E5" w:rsidRPr="00F337E5" w:rsidTr="003774AE">
        <w:trPr>
          <w:trHeight w:val="312"/>
        </w:trPr>
        <w:tc>
          <w:tcPr>
            <w:tcW w:w="851" w:type="dxa"/>
            <w:tcBorders>
              <w:top w:val="single" w:sz="4" w:space="0" w:color="auto"/>
              <w:left w:val="single" w:sz="4" w:space="0" w:color="auto"/>
              <w:bottom w:val="single" w:sz="4" w:space="0" w:color="auto"/>
              <w:right w:val="single" w:sz="4" w:space="0" w:color="auto"/>
            </w:tcBorders>
            <w:shd w:val="clear" w:color="auto" w:fill="auto"/>
          </w:tcPr>
          <w:p w:rsidR="00F337E5" w:rsidRPr="00F337E5" w:rsidRDefault="00F337E5" w:rsidP="008B3FDB">
            <w:pPr>
              <w:spacing w:after="0" w:line="259" w:lineRule="auto"/>
              <w:jc w:val="center"/>
              <w:rPr>
                <w:rFonts w:eastAsia="Times New Roman"/>
                <w:sz w:val="20"/>
                <w:szCs w:val="20"/>
                <w:lang w:eastAsia="ru-RU"/>
              </w:rPr>
            </w:pPr>
          </w:p>
        </w:tc>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F337E5" w:rsidRPr="00F337E5" w:rsidRDefault="00F337E5" w:rsidP="00171A88">
            <w:pPr>
              <w:spacing w:after="0" w:line="259" w:lineRule="auto"/>
              <w:jc w:val="both"/>
              <w:rPr>
                <w:rFonts w:eastAsia="Times New Roman"/>
                <w:sz w:val="22"/>
                <w:szCs w:val="22"/>
                <w:lang w:eastAsia="ru-RU"/>
              </w:rPr>
            </w:pPr>
            <w:r w:rsidRPr="00F337E5">
              <w:rPr>
                <w:rFonts w:eastAsia="Times New Roman"/>
                <w:sz w:val="22"/>
                <w:szCs w:val="22"/>
                <w:lang w:eastAsia="ru-RU"/>
              </w:rPr>
              <w:t>в том числе:</w:t>
            </w:r>
          </w:p>
        </w:tc>
        <w:tc>
          <w:tcPr>
            <w:tcW w:w="1418" w:type="dxa"/>
            <w:tcBorders>
              <w:top w:val="single" w:sz="4" w:space="0" w:color="auto"/>
              <w:left w:val="nil"/>
              <w:bottom w:val="single" w:sz="4" w:space="0" w:color="auto"/>
              <w:right w:val="single" w:sz="4" w:space="0" w:color="auto"/>
            </w:tcBorders>
            <w:shd w:val="clear" w:color="auto" w:fill="auto"/>
          </w:tcPr>
          <w:p w:rsidR="00F337E5" w:rsidRPr="00F337E5" w:rsidRDefault="00F337E5" w:rsidP="008B3FDB">
            <w:pPr>
              <w:spacing w:after="0" w:line="259" w:lineRule="auto"/>
              <w:jc w:val="right"/>
              <w:rPr>
                <w:rFonts w:eastAsia="Times New Roman"/>
                <w:sz w:val="22"/>
                <w:szCs w:val="22"/>
                <w:lang w:eastAsia="ru-RU"/>
              </w:rPr>
            </w:pPr>
          </w:p>
        </w:tc>
        <w:tc>
          <w:tcPr>
            <w:tcW w:w="1134" w:type="dxa"/>
            <w:tcBorders>
              <w:top w:val="single" w:sz="4" w:space="0" w:color="auto"/>
              <w:left w:val="nil"/>
              <w:bottom w:val="single" w:sz="4" w:space="0" w:color="auto"/>
              <w:right w:val="single" w:sz="4" w:space="0" w:color="auto"/>
            </w:tcBorders>
            <w:shd w:val="clear" w:color="auto" w:fill="auto"/>
            <w:noWrap/>
          </w:tcPr>
          <w:p w:rsidR="00F337E5" w:rsidRPr="00F337E5" w:rsidRDefault="00F337E5" w:rsidP="008B3FDB">
            <w:pPr>
              <w:spacing w:after="0" w:line="259" w:lineRule="auto"/>
              <w:jc w:val="right"/>
              <w:rPr>
                <w:rFonts w:eastAsia="Times New Roman"/>
                <w:sz w:val="22"/>
                <w:szCs w:val="22"/>
                <w:lang w:eastAsia="ru-RU"/>
              </w:rPr>
            </w:pPr>
          </w:p>
        </w:tc>
        <w:tc>
          <w:tcPr>
            <w:tcW w:w="1134" w:type="dxa"/>
            <w:tcBorders>
              <w:top w:val="single" w:sz="4" w:space="0" w:color="auto"/>
              <w:left w:val="nil"/>
              <w:bottom w:val="single" w:sz="4" w:space="0" w:color="auto"/>
              <w:right w:val="single" w:sz="4" w:space="0" w:color="auto"/>
            </w:tcBorders>
            <w:shd w:val="clear" w:color="auto" w:fill="auto"/>
            <w:noWrap/>
          </w:tcPr>
          <w:p w:rsidR="00F337E5" w:rsidRPr="00F337E5" w:rsidRDefault="00F337E5" w:rsidP="008B3FDB">
            <w:pPr>
              <w:spacing w:after="0" w:line="259" w:lineRule="auto"/>
              <w:jc w:val="right"/>
              <w:rPr>
                <w:rFonts w:eastAsia="Times New Roman"/>
                <w:sz w:val="22"/>
                <w:szCs w:val="22"/>
                <w:lang w:eastAsia="ru-RU"/>
              </w:rPr>
            </w:pPr>
          </w:p>
        </w:tc>
        <w:tc>
          <w:tcPr>
            <w:tcW w:w="1134" w:type="dxa"/>
            <w:tcBorders>
              <w:top w:val="single" w:sz="4" w:space="0" w:color="auto"/>
              <w:left w:val="nil"/>
              <w:bottom w:val="single" w:sz="4" w:space="0" w:color="auto"/>
              <w:right w:val="single" w:sz="4" w:space="0" w:color="auto"/>
            </w:tcBorders>
            <w:shd w:val="clear" w:color="auto" w:fill="auto"/>
            <w:noWrap/>
          </w:tcPr>
          <w:p w:rsidR="00F337E5" w:rsidRPr="00F337E5" w:rsidRDefault="00F337E5" w:rsidP="008B3FDB">
            <w:pPr>
              <w:spacing w:after="0" w:line="259" w:lineRule="auto"/>
              <w:jc w:val="right"/>
              <w:rPr>
                <w:rFonts w:eastAsia="Times New Roman"/>
                <w:sz w:val="22"/>
                <w:szCs w:val="22"/>
                <w:lang w:eastAsia="ru-RU"/>
              </w:rPr>
            </w:pPr>
          </w:p>
        </w:tc>
        <w:tc>
          <w:tcPr>
            <w:tcW w:w="1134" w:type="dxa"/>
            <w:tcBorders>
              <w:top w:val="single" w:sz="4" w:space="0" w:color="auto"/>
              <w:left w:val="nil"/>
              <w:bottom w:val="single" w:sz="4" w:space="0" w:color="auto"/>
              <w:right w:val="single" w:sz="4" w:space="0" w:color="auto"/>
            </w:tcBorders>
            <w:shd w:val="clear" w:color="auto" w:fill="auto"/>
            <w:noWrap/>
          </w:tcPr>
          <w:p w:rsidR="00F337E5" w:rsidRPr="00F337E5" w:rsidRDefault="00F337E5" w:rsidP="008B3FDB">
            <w:pPr>
              <w:spacing w:after="0" w:line="259" w:lineRule="auto"/>
              <w:jc w:val="right"/>
              <w:rPr>
                <w:rFonts w:eastAsia="Times New Roman"/>
                <w:sz w:val="22"/>
                <w:szCs w:val="22"/>
                <w:lang w:eastAsia="ru-RU"/>
              </w:rPr>
            </w:pPr>
          </w:p>
        </w:tc>
      </w:tr>
      <w:tr w:rsidR="00F337E5" w:rsidRPr="00F337E5" w:rsidTr="003774AE">
        <w:trPr>
          <w:trHeight w:val="312"/>
        </w:trPr>
        <w:tc>
          <w:tcPr>
            <w:tcW w:w="851" w:type="dxa"/>
            <w:tcBorders>
              <w:top w:val="single" w:sz="4" w:space="0" w:color="auto"/>
              <w:left w:val="single" w:sz="4" w:space="0" w:color="auto"/>
              <w:bottom w:val="single" w:sz="4" w:space="0" w:color="auto"/>
              <w:right w:val="single" w:sz="4" w:space="0" w:color="auto"/>
            </w:tcBorders>
            <w:shd w:val="clear" w:color="auto" w:fill="auto"/>
          </w:tcPr>
          <w:p w:rsidR="008B3FDB" w:rsidRPr="003774AE" w:rsidRDefault="003774AE" w:rsidP="008B3FDB">
            <w:pPr>
              <w:spacing w:after="0" w:line="259" w:lineRule="auto"/>
              <w:jc w:val="center"/>
              <w:rPr>
                <w:rFonts w:eastAsia="Times New Roman"/>
                <w:sz w:val="22"/>
                <w:szCs w:val="22"/>
                <w:lang w:eastAsia="ru-RU"/>
              </w:rPr>
            </w:pPr>
            <w:r w:rsidRPr="003774AE">
              <w:rPr>
                <w:rFonts w:eastAsia="Times New Roman"/>
                <w:sz w:val="22"/>
                <w:szCs w:val="22"/>
                <w:lang w:eastAsia="ru-RU"/>
              </w:rPr>
              <w:t>3.1.1.</w:t>
            </w:r>
          </w:p>
        </w:tc>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B3FDB" w:rsidRPr="00F337E5" w:rsidRDefault="008B3FDB" w:rsidP="00171A88">
            <w:pPr>
              <w:spacing w:after="0" w:line="259" w:lineRule="auto"/>
              <w:jc w:val="both"/>
              <w:rPr>
                <w:rFonts w:eastAsia="Times New Roman"/>
                <w:sz w:val="22"/>
                <w:szCs w:val="22"/>
                <w:lang w:eastAsia="ru-RU"/>
              </w:rPr>
            </w:pPr>
            <w:r w:rsidRPr="00F337E5">
              <w:rPr>
                <w:rFonts w:eastAsia="Times New Roman"/>
                <w:sz w:val="22"/>
                <w:szCs w:val="22"/>
                <w:lang w:eastAsia="ru-RU"/>
              </w:rPr>
              <w:t xml:space="preserve">реконструкция и строительство объектов </w:t>
            </w:r>
            <w:r w:rsidRPr="00F337E5">
              <w:rPr>
                <w:rFonts w:eastAsia="Times New Roman"/>
                <w:sz w:val="22"/>
                <w:szCs w:val="22"/>
                <w:lang w:eastAsia="ru-RU"/>
              </w:rPr>
              <w:lastRenderedPageBreak/>
              <w:t>инженерной инфраструктуры</w:t>
            </w:r>
          </w:p>
        </w:tc>
        <w:tc>
          <w:tcPr>
            <w:tcW w:w="1418" w:type="dxa"/>
            <w:tcBorders>
              <w:top w:val="single" w:sz="4" w:space="0" w:color="auto"/>
              <w:left w:val="nil"/>
              <w:bottom w:val="single" w:sz="4" w:space="0" w:color="auto"/>
              <w:right w:val="single" w:sz="4" w:space="0" w:color="auto"/>
            </w:tcBorders>
            <w:shd w:val="clear" w:color="auto" w:fill="auto"/>
          </w:tcPr>
          <w:p w:rsidR="008B3FDB" w:rsidRPr="00F337E5" w:rsidRDefault="008B3FDB" w:rsidP="008B3FDB">
            <w:pPr>
              <w:spacing w:after="0" w:line="259" w:lineRule="auto"/>
              <w:jc w:val="right"/>
              <w:rPr>
                <w:rFonts w:eastAsia="Times New Roman"/>
                <w:sz w:val="22"/>
                <w:szCs w:val="22"/>
                <w:lang w:eastAsia="ru-RU"/>
              </w:rPr>
            </w:pPr>
            <w:r w:rsidRPr="00F337E5">
              <w:rPr>
                <w:rFonts w:eastAsia="Times New Roman"/>
                <w:sz w:val="22"/>
                <w:szCs w:val="22"/>
                <w:lang w:eastAsia="ru-RU"/>
              </w:rPr>
              <w:lastRenderedPageBreak/>
              <w:t>3 989,2</w:t>
            </w:r>
          </w:p>
        </w:tc>
        <w:tc>
          <w:tcPr>
            <w:tcW w:w="1134" w:type="dxa"/>
            <w:tcBorders>
              <w:top w:val="single" w:sz="4" w:space="0" w:color="auto"/>
              <w:left w:val="nil"/>
              <w:bottom w:val="single" w:sz="4" w:space="0" w:color="auto"/>
              <w:right w:val="single" w:sz="4" w:space="0" w:color="auto"/>
            </w:tcBorders>
            <w:shd w:val="clear" w:color="auto" w:fill="auto"/>
            <w:noWrap/>
          </w:tcPr>
          <w:p w:rsidR="008B3FDB" w:rsidRPr="00F337E5" w:rsidRDefault="0097449A" w:rsidP="008B3FDB">
            <w:pPr>
              <w:spacing w:after="0" w:line="259" w:lineRule="auto"/>
              <w:jc w:val="right"/>
              <w:rPr>
                <w:rFonts w:eastAsia="Times New Roman"/>
                <w:sz w:val="22"/>
                <w:szCs w:val="22"/>
                <w:lang w:eastAsia="ru-RU"/>
              </w:rPr>
            </w:pPr>
            <w:r w:rsidRPr="00F337E5">
              <w:rPr>
                <w:rFonts w:eastAsia="Times New Roman"/>
                <w:sz w:val="22"/>
                <w:szCs w:val="22"/>
                <w:lang w:eastAsia="ru-RU"/>
              </w:rPr>
              <w:t>8 940,8</w:t>
            </w:r>
          </w:p>
        </w:tc>
        <w:tc>
          <w:tcPr>
            <w:tcW w:w="1134" w:type="dxa"/>
            <w:tcBorders>
              <w:top w:val="single" w:sz="4" w:space="0" w:color="auto"/>
              <w:left w:val="nil"/>
              <w:bottom w:val="single" w:sz="4" w:space="0" w:color="auto"/>
              <w:right w:val="single" w:sz="4" w:space="0" w:color="auto"/>
            </w:tcBorders>
            <w:shd w:val="clear" w:color="auto" w:fill="auto"/>
            <w:noWrap/>
          </w:tcPr>
          <w:p w:rsidR="008B3FDB" w:rsidRPr="00F337E5" w:rsidRDefault="0097449A" w:rsidP="008B3FDB">
            <w:pPr>
              <w:spacing w:after="0" w:line="259" w:lineRule="auto"/>
              <w:jc w:val="right"/>
              <w:rPr>
                <w:rFonts w:eastAsia="Times New Roman"/>
                <w:sz w:val="22"/>
                <w:szCs w:val="22"/>
                <w:lang w:eastAsia="ru-RU"/>
              </w:rPr>
            </w:pPr>
            <w:r w:rsidRPr="00F337E5">
              <w:rPr>
                <w:rFonts w:eastAsia="Times New Roman"/>
                <w:sz w:val="22"/>
                <w:szCs w:val="22"/>
                <w:lang w:eastAsia="ru-RU"/>
              </w:rPr>
              <w:t>+4 951,6</w:t>
            </w:r>
          </w:p>
        </w:tc>
        <w:tc>
          <w:tcPr>
            <w:tcW w:w="1134" w:type="dxa"/>
            <w:tcBorders>
              <w:top w:val="single" w:sz="4" w:space="0" w:color="auto"/>
              <w:left w:val="nil"/>
              <w:bottom w:val="single" w:sz="4" w:space="0" w:color="auto"/>
              <w:right w:val="single" w:sz="4" w:space="0" w:color="auto"/>
            </w:tcBorders>
            <w:shd w:val="clear" w:color="auto" w:fill="auto"/>
            <w:noWrap/>
          </w:tcPr>
          <w:p w:rsidR="008B3FDB" w:rsidRPr="00F337E5" w:rsidRDefault="008B3FDB" w:rsidP="008B3FDB">
            <w:pPr>
              <w:spacing w:after="0" w:line="259" w:lineRule="auto"/>
              <w:jc w:val="right"/>
              <w:rPr>
                <w:rFonts w:eastAsia="Times New Roman"/>
                <w:sz w:val="22"/>
                <w:szCs w:val="22"/>
                <w:lang w:eastAsia="ru-RU"/>
              </w:rPr>
            </w:pPr>
            <w:r w:rsidRPr="00F337E5">
              <w:rPr>
                <w:rFonts w:eastAsia="Times New Roman"/>
                <w:sz w:val="22"/>
                <w:szCs w:val="22"/>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tcPr>
          <w:p w:rsidR="008B3FDB" w:rsidRPr="00F337E5" w:rsidRDefault="008B3FDB" w:rsidP="008B3FDB">
            <w:pPr>
              <w:spacing w:after="0" w:line="259" w:lineRule="auto"/>
              <w:jc w:val="right"/>
              <w:rPr>
                <w:rFonts w:eastAsia="Times New Roman"/>
                <w:sz w:val="22"/>
                <w:szCs w:val="22"/>
                <w:lang w:eastAsia="ru-RU"/>
              </w:rPr>
            </w:pPr>
            <w:r w:rsidRPr="00F337E5">
              <w:rPr>
                <w:rFonts w:eastAsia="Times New Roman"/>
                <w:sz w:val="22"/>
                <w:szCs w:val="22"/>
                <w:lang w:eastAsia="ru-RU"/>
              </w:rPr>
              <w:t>0,0</w:t>
            </w:r>
          </w:p>
        </w:tc>
      </w:tr>
      <w:tr w:rsidR="00F337E5" w:rsidRPr="00F337E5" w:rsidTr="003774AE">
        <w:trPr>
          <w:trHeight w:val="312"/>
        </w:trPr>
        <w:tc>
          <w:tcPr>
            <w:tcW w:w="851" w:type="dxa"/>
            <w:tcBorders>
              <w:top w:val="single" w:sz="4" w:space="0" w:color="auto"/>
              <w:left w:val="single" w:sz="4" w:space="0" w:color="auto"/>
              <w:bottom w:val="single" w:sz="4" w:space="0" w:color="auto"/>
              <w:right w:val="single" w:sz="4" w:space="0" w:color="auto"/>
            </w:tcBorders>
            <w:shd w:val="clear" w:color="auto" w:fill="auto"/>
          </w:tcPr>
          <w:p w:rsidR="00A20D63" w:rsidRPr="003774AE" w:rsidRDefault="003774AE" w:rsidP="0097449A">
            <w:pPr>
              <w:spacing w:after="0" w:line="259" w:lineRule="auto"/>
              <w:jc w:val="center"/>
              <w:rPr>
                <w:rFonts w:eastAsia="Times New Roman"/>
                <w:sz w:val="22"/>
                <w:szCs w:val="22"/>
                <w:lang w:eastAsia="ru-RU"/>
              </w:rPr>
            </w:pPr>
            <w:r w:rsidRPr="003774AE">
              <w:rPr>
                <w:rFonts w:eastAsia="Times New Roman"/>
                <w:sz w:val="22"/>
                <w:szCs w:val="22"/>
                <w:lang w:eastAsia="ru-RU"/>
              </w:rPr>
              <w:lastRenderedPageBreak/>
              <w:t>3.1.2.</w:t>
            </w:r>
          </w:p>
        </w:tc>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0D63" w:rsidRPr="00F337E5" w:rsidRDefault="00A20D63" w:rsidP="00A20D63">
            <w:pPr>
              <w:spacing w:after="0" w:line="259" w:lineRule="auto"/>
              <w:jc w:val="both"/>
              <w:rPr>
                <w:rFonts w:eastAsia="Times New Roman"/>
                <w:sz w:val="22"/>
                <w:szCs w:val="22"/>
                <w:lang w:eastAsia="ru-RU"/>
              </w:rPr>
            </w:pPr>
            <w:r w:rsidRPr="00F337E5">
              <w:rPr>
                <w:rFonts w:eastAsia="Times New Roman"/>
                <w:sz w:val="22"/>
                <w:szCs w:val="22"/>
                <w:lang w:eastAsia="ru-RU"/>
              </w:rPr>
              <w:t>мероприятия по развитию жилищно-коммунального комплекса</w:t>
            </w:r>
          </w:p>
        </w:tc>
        <w:tc>
          <w:tcPr>
            <w:tcW w:w="1418" w:type="dxa"/>
            <w:tcBorders>
              <w:top w:val="single" w:sz="4" w:space="0" w:color="auto"/>
              <w:left w:val="nil"/>
              <w:bottom w:val="single" w:sz="4" w:space="0" w:color="auto"/>
              <w:right w:val="single" w:sz="4" w:space="0" w:color="auto"/>
            </w:tcBorders>
            <w:shd w:val="clear" w:color="auto" w:fill="auto"/>
          </w:tcPr>
          <w:p w:rsidR="00A20D63" w:rsidRPr="00F337E5" w:rsidRDefault="00A20D63" w:rsidP="00A20D63">
            <w:pPr>
              <w:spacing w:after="0" w:line="259" w:lineRule="auto"/>
              <w:jc w:val="right"/>
              <w:rPr>
                <w:rFonts w:eastAsia="Times New Roman"/>
                <w:sz w:val="22"/>
                <w:szCs w:val="22"/>
                <w:lang w:eastAsia="ru-RU"/>
              </w:rPr>
            </w:pPr>
            <w:r w:rsidRPr="00F337E5">
              <w:rPr>
                <w:rFonts w:eastAsia="Times New Roman"/>
                <w:sz w:val="22"/>
                <w:szCs w:val="22"/>
                <w:lang w:eastAsia="ru-RU"/>
              </w:rPr>
              <w:t>75 510,4</w:t>
            </w:r>
          </w:p>
        </w:tc>
        <w:tc>
          <w:tcPr>
            <w:tcW w:w="1134" w:type="dxa"/>
            <w:tcBorders>
              <w:top w:val="single" w:sz="4" w:space="0" w:color="auto"/>
              <w:left w:val="nil"/>
              <w:bottom w:val="single" w:sz="4" w:space="0" w:color="auto"/>
              <w:right w:val="single" w:sz="4" w:space="0" w:color="auto"/>
            </w:tcBorders>
            <w:shd w:val="clear" w:color="auto" w:fill="auto"/>
            <w:noWrap/>
          </w:tcPr>
          <w:p w:rsidR="00A20D63" w:rsidRPr="00F337E5" w:rsidRDefault="00A20D63" w:rsidP="00A20D63">
            <w:pPr>
              <w:spacing w:after="0" w:line="259" w:lineRule="auto"/>
              <w:jc w:val="right"/>
              <w:rPr>
                <w:rFonts w:eastAsia="Times New Roman"/>
                <w:sz w:val="22"/>
                <w:szCs w:val="22"/>
                <w:lang w:eastAsia="ru-RU"/>
              </w:rPr>
            </w:pPr>
            <w:r w:rsidRPr="00F337E5">
              <w:rPr>
                <w:rFonts w:eastAsia="Times New Roman"/>
                <w:sz w:val="22"/>
                <w:szCs w:val="22"/>
                <w:lang w:eastAsia="ru-RU"/>
              </w:rPr>
              <w:t>36 320,5</w:t>
            </w:r>
          </w:p>
        </w:tc>
        <w:tc>
          <w:tcPr>
            <w:tcW w:w="1134" w:type="dxa"/>
            <w:tcBorders>
              <w:top w:val="single" w:sz="4" w:space="0" w:color="auto"/>
              <w:left w:val="nil"/>
              <w:bottom w:val="single" w:sz="4" w:space="0" w:color="auto"/>
              <w:right w:val="single" w:sz="4" w:space="0" w:color="auto"/>
            </w:tcBorders>
            <w:shd w:val="clear" w:color="auto" w:fill="auto"/>
            <w:noWrap/>
          </w:tcPr>
          <w:p w:rsidR="00A20D63" w:rsidRPr="00F337E5" w:rsidRDefault="00041726" w:rsidP="00A20D63">
            <w:pPr>
              <w:spacing w:after="0" w:line="259" w:lineRule="auto"/>
              <w:jc w:val="right"/>
              <w:rPr>
                <w:rFonts w:eastAsia="Times New Roman"/>
                <w:sz w:val="22"/>
                <w:szCs w:val="22"/>
                <w:lang w:eastAsia="ru-RU"/>
              </w:rPr>
            </w:pPr>
            <w:r w:rsidRPr="00F337E5">
              <w:rPr>
                <w:rFonts w:eastAsia="Times New Roman"/>
                <w:sz w:val="22"/>
                <w:szCs w:val="22"/>
                <w:lang w:eastAsia="ru-RU"/>
              </w:rPr>
              <w:t>-39 189,9</w:t>
            </w:r>
            <w:r w:rsidR="00A20D63" w:rsidRPr="00F337E5">
              <w:rPr>
                <w:rFonts w:eastAsia="Times New Roman"/>
                <w:sz w:val="22"/>
                <w:szCs w:val="22"/>
                <w:lang w:eastAsia="ru-RU"/>
              </w:rPr>
              <w:t xml:space="preserve"> </w:t>
            </w:r>
          </w:p>
        </w:tc>
        <w:tc>
          <w:tcPr>
            <w:tcW w:w="1134" w:type="dxa"/>
            <w:tcBorders>
              <w:top w:val="single" w:sz="4" w:space="0" w:color="auto"/>
              <w:left w:val="nil"/>
              <w:bottom w:val="single" w:sz="4" w:space="0" w:color="auto"/>
              <w:right w:val="single" w:sz="4" w:space="0" w:color="auto"/>
            </w:tcBorders>
            <w:shd w:val="clear" w:color="auto" w:fill="auto"/>
            <w:noWrap/>
          </w:tcPr>
          <w:p w:rsidR="00A20D63" w:rsidRPr="00F337E5" w:rsidRDefault="00A20D63" w:rsidP="00A20D63">
            <w:pPr>
              <w:spacing w:after="0" w:line="259" w:lineRule="auto"/>
              <w:jc w:val="right"/>
              <w:rPr>
                <w:rFonts w:eastAsia="Times New Roman"/>
                <w:sz w:val="22"/>
                <w:szCs w:val="22"/>
                <w:lang w:eastAsia="ru-RU"/>
              </w:rPr>
            </w:pPr>
            <w:r w:rsidRPr="00F337E5">
              <w:rPr>
                <w:rFonts w:eastAsia="Times New Roman"/>
                <w:sz w:val="22"/>
                <w:szCs w:val="22"/>
                <w:lang w:eastAsia="ru-RU"/>
              </w:rPr>
              <w:t>26 527,5</w:t>
            </w:r>
          </w:p>
        </w:tc>
        <w:tc>
          <w:tcPr>
            <w:tcW w:w="1134" w:type="dxa"/>
            <w:tcBorders>
              <w:top w:val="single" w:sz="4" w:space="0" w:color="auto"/>
              <w:left w:val="nil"/>
              <w:bottom w:val="single" w:sz="4" w:space="0" w:color="auto"/>
              <w:right w:val="single" w:sz="4" w:space="0" w:color="auto"/>
            </w:tcBorders>
            <w:shd w:val="clear" w:color="auto" w:fill="auto"/>
            <w:noWrap/>
          </w:tcPr>
          <w:p w:rsidR="00A20D63" w:rsidRPr="00F337E5" w:rsidRDefault="00A20D63" w:rsidP="00A20D63">
            <w:pPr>
              <w:spacing w:after="0" w:line="259" w:lineRule="auto"/>
              <w:jc w:val="right"/>
              <w:rPr>
                <w:rFonts w:eastAsia="Times New Roman"/>
                <w:sz w:val="22"/>
                <w:szCs w:val="22"/>
                <w:lang w:eastAsia="ru-RU"/>
              </w:rPr>
            </w:pPr>
            <w:r w:rsidRPr="00F337E5">
              <w:rPr>
                <w:rFonts w:eastAsia="Times New Roman"/>
                <w:sz w:val="22"/>
                <w:szCs w:val="22"/>
                <w:lang w:eastAsia="ru-RU"/>
              </w:rPr>
              <w:t>27 763,9</w:t>
            </w:r>
          </w:p>
        </w:tc>
      </w:tr>
      <w:tr w:rsidR="00F337E5" w:rsidRPr="00F337E5" w:rsidTr="003774AE">
        <w:trPr>
          <w:trHeight w:val="312"/>
        </w:trPr>
        <w:tc>
          <w:tcPr>
            <w:tcW w:w="851" w:type="dxa"/>
            <w:tcBorders>
              <w:top w:val="single" w:sz="4" w:space="0" w:color="auto"/>
              <w:left w:val="single" w:sz="4" w:space="0" w:color="auto"/>
              <w:bottom w:val="single" w:sz="4" w:space="0" w:color="auto"/>
              <w:right w:val="single" w:sz="4" w:space="0" w:color="auto"/>
            </w:tcBorders>
            <w:shd w:val="clear" w:color="auto" w:fill="auto"/>
          </w:tcPr>
          <w:p w:rsidR="00A20D63" w:rsidRPr="003774AE" w:rsidRDefault="003774AE" w:rsidP="00A20D63">
            <w:pPr>
              <w:spacing w:after="0" w:line="259" w:lineRule="auto"/>
              <w:jc w:val="center"/>
              <w:rPr>
                <w:rFonts w:eastAsia="Times New Roman"/>
                <w:sz w:val="22"/>
                <w:szCs w:val="22"/>
                <w:lang w:eastAsia="ru-RU"/>
              </w:rPr>
            </w:pPr>
            <w:r w:rsidRPr="003774AE">
              <w:rPr>
                <w:rFonts w:eastAsia="Times New Roman"/>
                <w:sz w:val="22"/>
                <w:szCs w:val="22"/>
                <w:lang w:eastAsia="ru-RU"/>
              </w:rPr>
              <w:t>3.1.3.</w:t>
            </w:r>
          </w:p>
        </w:tc>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0D63" w:rsidRPr="00F337E5" w:rsidRDefault="003774AE" w:rsidP="00A20D63">
            <w:pPr>
              <w:spacing w:after="0" w:line="259" w:lineRule="auto"/>
              <w:jc w:val="both"/>
              <w:rPr>
                <w:rFonts w:eastAsia="Times New Roman"/>
                <w:sz w:val="22"/>
                <w:szCs w:val="22"/>
                <w:lang w:eastAsia="ru-RU"/>
              </w:rPr>
            </w:pPr>
            <w:r>
              <w:rPr>
                <w:rFonts w:eastAsia="Times New Roman"/>
                <w:sz w:val="22"/>
                <w:szCs w:val="22"/>
                <w:lang w:eastAsia="ru-RU"/>
              </w:rPr>
              <w:t>«</w:t>
            </w:r>
            <w:r w:rsidR="00A20D63" w:rsidRPr="00F337E5">
              <w:rPr>
                <w:rFonts w:eastAsia="Times New Roman"/>
                <w:sz w:val="22"/>
                <w:szCs w:val="22"/>
                <w:lang w:eastAsia="ru-RU"/>
              </w:rPr>
              <w:t xml:space="preserve">Чистая вода» </w:t>
            </w:r>
          </w:p>
        </w:tc>
        <w:tc>
          <w:tcPr>
            <w:tcW w:w="1418" w:type="dxa"/>
            <w:tcBorders>
              <w:top w:val="single" w:sz="4" w:space="0" w:color="auto"/>
              <w:left w:val="nil"/>
              <w:bottom w:val="single" w:sz="4" w:space="0" w:color="auto"/>
              <w:right w:val="single" w:sz="4" w:space="0" w:color="auto"/>
            </w:tcBorders>
            <w:shd w:val="clear" w:color="auto" w:fill="auto"/>
          </w:tcPr>
          <w:p w:rsidR="00A20D63" w:rsidRPr="00F337E5" w:rsidRDefault="00A20D63" w:rsidP="00A20D63">
            <w:pPr>
              <w:spacing w:after="0" w:line="259" w:lineRule="auto"/>
              <w:jc w:val="right"/>
              <w:rPr>
                <w:rFonts w:eastAsia="Times New Roman"/>
                <w:sz w:val="22"/>
                <w:szCs w:val="22"/>
                <w:lang w:eastAsia="ru-RU"/>
              </w:rPr>
            </w:pPr>
            <w:r w:rsidRPr="00F337E5">
              <w:rPr>
                <w:rFonts w:eastAsia="Times New Roman"/>
                <w:sz w:val="22"/>
                <w:szCs w:val="22"/>
                <w:lang w:eastAsia="ru-RU"/>
              </w:rPr>
              <w:t>408 267,8</w:t>
            </w:r>
          </w:p>
        </w:tc>
        <w:tc>
          <w:tcPr>
            <w:tcW w:w="1134" w:type="dxa"/>
            <w:tcBorders>
              <w:top w:val="single" w:sz="4" w:space="0" w:color="auto"/>
              <w:left w:val="nil"/>
              <w:bottom w:val="single" w:sz="4" w:space="0" w:color="auto"/>
              <w:right w:val="single" w:sz="4" w:space="0" w:color="auto"/>
            </w:tcBorders>
            <w:shd w:val="clear" w:color="auto" w:fill="auto"/>
            <w:noWrap/>
          </w:tcPr>
          <w:p w:rsidR="00A20D63" w:rsidRPr="00F337E5" w:rsidRDefault="00A20D63" w:rsidP="00A20D63">
            <w:pPr>
              <w:spacing w:after="0" w:line="259" w:lineRule="auto"/>
              <w:jc w:val="right"/>
              <w:rPr>
                <w:rFonts w:eastAsia="Times New Roman"/>
                <w:sz w:val="22"/>
                <w:szCs w:val="22"/>
                <w:lang w:eastAsia="ru-RU"/>
              </w:rPr>
            </w:pPr>
            <w:r w:rsidRPr="00F337E5">
              <w:rPr>
                <w:rFonts w:eastAsia="Times New Roman"/>
                <w:sz w:val="22"/>
                <w:szCs w:val="22"/>
                <w:lang w:eastAsia="ru-RU"/>
              </w:rPr>
              <w:t>329 229,1</w:t>
            </w:r>
          </w:p>
        </w:tc>
        <w:tc>
          <w:tcPr>
            <w:tcW w:w="1134" w:type="dxa"/>
            <w:tcBorders>
              <w:top w:val="single" w:sz="4" w:space="0" w:color="auto"/>
              <w:left w:val="nil"/>
              <w:bottom w:val="single" w:sz="4" w:space="0" w:color="auto"/>
              <w:right w:val="single" w:sz="4" w:space="0" w:color="auto"/>
            </w:tcBorders>
            <w:shd w:val="clear" w:color="auto" w:fill="auto"/>
            <w:noWrap/>
          </w:tcPr>
          <w:p w:rsidR="00A20D63" w:rsidRPr="00F337E5" w:rsidRDefault="00A20D63" w:rsidP="00A20D63">
            <w:pPr>
              <w:spacing w:after="0" w:line="259" w:lineRule="auto"/>
              <w:jc w:val="right"/>
              <w:rPr>
                <w:rFonts w:eastAsia="Times New Roman"/>
                <w:sz w:val="22"/>
                <w:szCs w:val="22"/>
                <w:lang w:eastAsia="ru-RU"/>
              </w:rPr>
            </w:pPr>
            <w:r w:rsidRPr="00F337E5">
              <w:rPr>
                <w:rFonts w:eastAsia="Times New Roman"/>
                <w:sz w:val="22"/>
                <w:szCs w:val="22"/>
                <w:lang w:eastAsia="ru-RU"/>
              </w:rPr>
              <w:t>-79 038,7</w:t>
            </w:r>
          </w:p>
        </w:tc>
        <w:tc>
          <w:tcPr>
            <w:tcW w:w="1134" w:type="dxa"/>
            <w:tcBorders>
              <w:top w:val="single" w:sz="4" w:space="0" w:color="auto"/>
              <w:left w:val="nil"/>
              <w:bottom w:val="single" w:sz="4" w:space="0" w:color="auto"/>
              <w:right w:val="single" w:sz="4" w:space="0" w:color="auto"/>
            </w:tcBorders>
            <w:shd w:val="clear" w:color="auto" w:fill="auto"/>
            <w:noWrap/>
          </w:tcPr>
          <w:p w:rsidR="00A20D63" w:rsidRPr="00F337E5" w:rsidRDefault="00A20D63" w:rsidP="00A20D63">
            <w:pPr>
              <w:spacing w:after="0" w:line="259" w:lineRule="auto"/>
              <w:jc w:val="right"/>
              <w:rPr>
                <w:rFonts w:eastAsia="Times New Roman"/>
                <w:sz w:val="22"/>
                <w:szCs w:val="22"/>
                <w:lang w:eastAsia="ru-RU"/>
              </w:rPr>
            </w:pPr>
            <w:r w:rsidRPr="00F337E5">
              <w:rPr>
                <w:rFonts w:eastAsia="Times New Roman"/>
                <w:sz w:val="22"/>
                <w:szCs w:val="22"/>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tcPr>
          <w:p w:rsidR="00A20D63" w:rsidRPr="00F337E5" w:rsidRDefault="00A20D63" w:rsidP="00A20D63">
            <w:pPr>
              <w:spacing w:after="0" w:line="259" w:lineRule="auto"/>
              <w:jc w:val="right"/>
              <w:rPr>
                <w:rFonts w:eastAsia="Times New Roman"/>
                <w:sz w:val="22"/>
                <w:szCs w:val="22"/>
                <w:lang w:eastAsia="ru-RU"/>
              </w:rPr>
            </w:pPr>
            <w:r w:rsidRPr="00F337E5">
              <w:rPr>
                <w:rFonts w:eastAsia="Times New Roman"/>
                <w:sz w:val="22"/>
                <w:szCs w:val="22"/>
                <w:lang w:eastAsia="ru-RU"/>
              </w:rPr>
              <w:t>8 760,0</w:t>
            </w:r>
          </w:p>
        </w:tc>
      </w:tr>
      <w:tr w:rsidR="00F337E5" w:rsidRPr="00F337E5" w:rsidTr="003774AE">
        <w:trPr>
          <w:trHeight w:val="312"/>
        </w:trPr>
        <w:tc>
          <w:tcPr>
            <w:tcW w:w="851" w:type="dxa"/>
            <w:tcBorders>
              <w:top w:val="single" w:sz="4" w:space="0" w:color="auto"/>
              <w:left w:val="single" w:sz="4" w:space="0" w:color="auto"/>
              <w:bottom w:val="single" w:sz="4" w:space="0" w:color="auto"/>
              <w:right w:val="single" w:sz="4" w:space="0" w:color="auto"/>
            </w:tcBorders>
            <w:shd w:val="clear" w:color="auto" w:fill="auto"/>
          </w:tcPr>
          <w:p w:rsidR="00A20D63" w:rsidRPr="003774AE" w:rsidRDefault="003774AE" w:rsidP="00041726">
            <w:pPr>
              <w:spacing w:after="0" w:line="259" w:lineRule="auto"/>
              <w:jc w:val="center"/>
              <w:rPr>
                <w:rFonts w:eastAsia="Times New Roman"/>
                <w:sz w:val="22"/>
                <w:szCs w:val="22"/>
                <w:lang w:eastAsia="ru-RU"/>
              </w:rPr>
            </w:pPr>
            <w:r w:rsidRPr="003774AE">
              <w:rPr>
                <w:rFonts w:eastAsia="Times New Roman"/>
                <w:sz w:val="22"/>
                <w:szCs w:val="22"/>
                <w:lang w:eastAsia="ru-RU"/>
              </w:rPr>
              <w:t>3.1.4.</w:t>
            </w:r>
          </w:p>
        </w:tc>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0D63" w:rsidRPr="00F337E5" w:rsidRDefault="00A20D63" w:rsidP="00A20D63">
            <w:pPr>
              <w:spacing w:after="0" w:line="259" w:lineRule="auto"/>
              <w:jc w:val="both"/>
              <w:rPr>
                <w:rFonts w:eastAsia="Times New Roman"/>
                <w:sz w:val="22"/>
                <w:szCs w:val="22"/>
                <w:lang w:eastAsia="ru-RU"/>
              </w:rPr>
            </w:pPr>
            <w:r w:rsidRPr="00F337E5">
              <w:rPr>
                <w:rFonts w:eastAsia="Times New Roman"/>
                <w:sz w:val="22"/>
                <w:szCs w:val="22"/>
                <w:lang w:eastAsia="ru-RU"/>
              </w:rPr>
              <w:t xml:space="preserve">реализация мероприятий по созданию условий для управления МКВД </w:t>
            </w:r>
          </w:p>
        </w:tc>
        <w:tc>
          <w:tcPr>
            <w:tcW w:w="1418" w:type="dxa"/>
            <w:tcBorders>
              <w:top w:val="single" w:sz="4" w:space="0" w:color="auto"/>
              <w:left w:val="nil"/>
              <w:bottom w:val="single" w:sz="4" w:space="0" w:color="auto"/>
              <w:right w:val="single" w:sz="4" w:space="0" w:color="auto"/>
            </w:tcBorders>
            <w:shd w:val="clear" w:color="auto" w:fill="auto"/>
          </w:tcPr>
          <w:p w:rsidR="00A20D63" w:rsidRPr="00F337E5" w:rsidRDefault="00A20D63" w:rsidP="00A20D63">
            <w:pPr>
              <w:spacing w:after="0" w:line="259" w:lineRule="auto"/>
              <w:jc w:val="right"/>
              <w:rPr>
                <w:rFonts w:eastAsia="Times New Roman"/>
                <w:sz w:val="22"/>
                <w:szCs w:val="22"/>
                <w:lang w:eastAsia="ru-RU"/>
              </w:rPr>
            </w:pPr>
            <w:r w:rsidRPr="00F337E5">
              <w:rPr>
                <w:rFonts w:eastAsia="Times New Roman"/>
                <w:sz w:val="22"/>
                <w:szCs w:val="22"/>
                <w:lang w:eastAsia="ru-RU"/>
              </w:rPr>
              <w:t>1 136,4</w:t>
            </w:r>
          </w:p>
        </w:tc>
        <w:tc>
          <w:tcPr>
            <w:tcW w:w="1134" w:type="dxa"/>
            <w:tcBorders>
              <w:top w:val="single" w:sz="4" w:space="0" w:color="auto"/>
              <w:left w:val="nil"/>
              <w:bottom w:val="single" w:sz="4" w:space="0" w:color="auto"/>
              <w:right w:val="single" w:sz="4" w:space="0" w:color="auto"/>
            </w:tcBorders>
            <w:shd w:val="clear" w:color="auto" w:fill="auto"/>
            <w:noWrap/>
          </w:tcPr>
          <w:p w:rsidR="00A20D63" w:rsidRPr="00F337E5" w:rsidRDefault="00A20D63" w:rsidP="00A20D63">
            <w:pPr>
              <w:spacing w:after="0" w:line="259" w:lineRule="auto"/>
              <w:jc w:val="right"/>
              <w:rPr>
                <w:rFonts w:eastAsia="Times New Roman"/>
                <w:sz w:val="22"/>
                <w:szCs w:val="22"/>
                <w:lang w:eastAsia="ru-RU"/>
              </w:rPr>
            </w:pPr>
            <w:r w:rsidRPr="00F337E5">
              <w:rPr>
                <w:rFonts w:eastAsia="Times New Roman"/>
                <w:sz w:val="22"/>
                <w:szCs w:val="22"/>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tcPr>
          <w:p w:rsidR="00A20D63" w:rsidRPr="00F337E5" w:rsidRDefault="00A20D63" w:rsidP="00A20D63">
            <w:pPr>
              <w:spacing w:after="0" w:line="259" w:lineRule="auto"/>
              <w:jc w:val="right"/>
              <w:rPr>
                <w:rFonts w:eastAsia="Times New Roman"/>
                <w:sz w:val="22"/>
                <w:szCs w:val="22"/>
                <w:lang w:eastAsia="ru-RU"/>
              </w:rPr>
            </w:pPr>
            <w:r w:rsidRPr="00F337E5">
              <w:rPr>
                <w:rFonts w:eastAsia="Times New Roman"/>
                <w:sz w:val="22"/>
                <w:szCs w:val="22"/>
                <w:lang w:eastAsia="ru-RU"/>
              </w:rPr>
              <w:t>-1 136,4</w:t>
            </w:r>
          </w:p>
        </w:tc>
        <w:tc>
          <w:tcPr>
            <w:tcW w:w="1134" w:type="dxa"/>
            <w:tcBorders>
              <w:top w:val="single" w:sz="4" w:space="0" w:color="auto"/>
              <w:left w:val="nil"/>
              <w:bottom w:val="single" w:sz="4" w:space="0" w:color="auto"/>
              <w:right w:val="single" w:sz="4" w:space="0" w:color="auto"/>
            </w:tcBorders>
            <w:shd w:val="clear" w:color="auto" w:fill="auto"/>
            <w:noWrap/>
          </w:tcPr>
          <w:p w:rsidR="00A20D63" w:rsidRPr="00F337E5" w:rsidRDefault="00A20D63" w:rsidP="00A20D63">
            <w:pPr>
              <w:spacing w:after="0" w:line="259" w:lineRule="auto"/>
              <w:jc w:val="right"/>
              <w:rPr>
                <w:rFonts w:eastAsia="Times New Roman"/>
                <w:sz w:val="22"/>
                <w:szCs w:val="22"/>
                <w:lang w:eastAsia="ru-RU"/>
              </w:rPr>
            </w:pPr>
            <w:r w:rsidRPr="00F337E5">
              <w:rPr>
                <w:rFonts w:eastAsia="Times New Roman"/>
                <w:sz w:val="22"/>
                <w:szCs w:val="22"/>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tcPr>
          <w:p w:rsidR="00A20D63" w:rsidRPr="00F337E5" w:rsidRDefault="00A20D63" w:rsidP="00A20D63">
            <w:pPr>
              <w:spacing w:after="0" w:line="259" w:lineRule="auto"/>
              <w:jc w:val="right"/>
              <w:rPr>
                <w:rFonts w:eastAsia="Times New Roman"/>
                <w:sz w:val="22"/>
                <w:szCs w:val="22"/>
                <w:lang w:eastAsia="ru-RU"/>
              </w:rPr>
            </w:pPr>
            <w:r w:rsidRPr="00F337E5">
              <w:rPr>
                <w:rFonts w:eastAsia="Times New Roman"/>
                <w:sz w:val="22"/>
                <w:szCs w:val="22"/>
                <w:lang w:eastAsia="ru-RU"/>
              </w:rPr>
              <w:t>0,0</w:t>
            </w:r>
          </w:p>
        </w:tc>
      </w:tr>
      <w:tr w:rsidR="00F337E5" w:rsidRPr="00F337E5" w:rsidTr="003774AE">
        <w:trPr>
          <w:trHeight w:val="312"/>
        </w:trPr>
        <w:tc>
          <w:tcPr>
            <w:tcW w:w="851" w:type="dxa"/>
            <w:tcBorders>
              <w:top w:val="single" w:sz="4" w:space="0" w:color="auto"/>
              <w:left w:val="single" w:sz="4" w:space="0" w:color="auto"/>
              <w:bottom w:val="single" w:sz="4" w:space="0" w:color="auto"/>
              <w:right w:val="single" w:sz="4" w:space="0" w:color="auto"/>
            </w:tcBorders>
            <w:shd w:val="clear" w:color="auto" w:fill="auto"/>
          </w:tcPr>
          <w:p w:rsidR="00A20D63" w:rsidRPr="003774AE" w:rsidRDefault="003774AE" w:rsidP="00041726">
            <w:pPr>
              <w:spacing w:after="0" w:line="259" w:lineRule="auto"/>
              <w:jc w:val="center"/>
              <w:rPr>
                <w:rFonts w:eastAsia="Times New Roman"/>
                <w:sz w:val="22"/>
                <w:szCs w:val="22"/>
                <w:lang w:eastAsia="ru-RU"/>
              </w:rPr>
            </w:pPr>
            <w:r w:rsidRPr="003774AE">
              <w:rPr>
                <w:rFonts w:eastAsia="Times New Roman"/>
                <w:sz w:val="22"/>
                <w:szCs w:val="22"/>
                <w:lang w:eastAsia="ru-RU"/>
              </w:rPr>
              <w:t>3.1.5.</w:t>
            </w:r>
          </w:p>
        </w:tc>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0D63" w:rsidRPr="00F337E5" w:rsidRDefault="00A20D63" w:rsidP="00A20D63">
            <w:pPr>
              <w:spacing w:after="0" w:line="259" w:lineRule="auto"/>
              <w:jc w:val="both"/>
              <w:rPr>
                <w:rFonts w:eastAsia="Times New Roman"/>
                <w:sz w:val="22"/>
                <w:szCs w:val="22"/>
                <w:lang w:eastAsia="ru-RU"/>
              </w:rPr>
            </w:pPr>
            <w:r w:rsidRPr="00F337E5">
              <w:rPr>
                <w:rFonts w:eastAsia="Times New Roman"/>
                <w:sz w:val="22"/>
                <w:szCs w:val="22"/>
                <w:lang w:eastAsia="ru-RU"/>
              </w:rPr>
              <w:t xml:space="preserve">техническое обслуживание и текущий ремонт газопроводов </w:t>
            </w:r>
          </w:p>
        </w:tc>
        <w:tc>
          <w:tcPr>
            <w:tcW w:w="1418" w:type="dxa"/>
            <w:tcBorders>
              <w:top w:val="single" w:sz="4" w:space="0" w:color="auto"/>
              <w:left w:val="nil"/>
              <w:bottom w:val="single" w:sz="4" w:space="0" w:color="auto"/>
              <w:right w:val="single" w:sz="4" w:space="0" w:color="auto"/>
            </w:tcBorders>
            <w:shd w:val="clear" w:color="auto" w:fill="auto"/>
          </w:tcPr>
          <w:p w:rsidR="00A20D63" w:rsidRPr="00F337E5" w:rsidRDefault="00A20D63" w:rsidP="00A20D63">
            <w:pPr>
              <w:spacing w:after="0" w:line="259" w:lineRule="auto"/>
              <w:jc w:val="right"/>
              <w:rPr>
                <w:rFonts w:eastAsia="Times New Roman"/>
                <w:sz w:val="22"/>
                <w:szCs w:val="22"/>
                <w:lang w:eastAsia="ru-RU"/>
              </w:rPr>
            </w:pPr>
            <w:r w:rsidRPr="00F337E5">
              <w:rPr>
                <w:rFonts w:eastAsia="Times New Roman"/>
                <w:sz w:val="22"/>
                <w:szCs w:val="22"/>
                <w:lang w:eastAsia="ru-RU"/>
              </w:rPr>
              <w:t>1 390,0</w:t>
            </w:r>
          </w:p>
        </w:tc>
        <w:tc>
          <w:tcPr>
            <w:tcW w:w="1134" w:type="dxa"/>
            <w:tcBorders>
              <w:top w:val="single" w:sz="4" w:space="0" w:color="auto"/>
              <w:left w:val="nil"/>
              <w:bottom w:val="single" w:sz="4" w:space="0" w:color="auto"/>
              <w:right w:val="single" w:sz="4" w:space="0" w:color="auto"/>
            </w:tcBorders>
            <w:shd w:val="clear" w:color="auto" w:fill="auto"/>
            <w:noWrap/>
          </w:tcPr>
          <w:p w:rsidR="00A20D63" w:rsidRPr="00F337E5" w:rsidRDefault="00A20D63" w:rsidP="00A20D63">
            <w:pPr>
              <w:jc w:val="right"/>
              <w:rPr>
                <w:sz w:val="22"/>
                <w:szCs w:val="22"/>
              </w:rPr>
            </w:pPr>
            <w:r w:rsidRPr="00F337E5">
              <w:rPr>
                <w:sz w:val="22"/>
                <w:szCs w:val="22"/>
              </w:rPr>
              <w:t>847,6</w:t>
            </w:r>
          </w:p>
        </w:tc>
        <w:tc>
          <w:tcPr>
            <w:tcW w:w="1134" w:type="dxa"/>
            <w:tcBorders>
              <w:top w:val="single" w:sz="4" w:space="0" w:color="auto"/>
              <w:left w:val="nil"/>
              <w:bottom w:val="single" w:sz="4" w:space="0" w:color="auto"/>
              <w:right w:val="single" w:sz="4" w:space="0" w:color="auto"/>
            </w:tcBorders>
            <w:shd w:val="clear" w:color="auto" w:fill="auto"/>
            <w:noWrap/>
          </w:tcPr>
          <w:p w:rsidR="00A20D63" w:rsidRPr="00F337E5" w:rsidRDefault="00A20D63" w:rsidP="00F337E5">
            <w:pPr>
              <w:jc w:val="right"/>
              <w:rPr>
                <w:sz w:val="22"/>
                <w:szCs w:val="22"/>
              </w:rPr>
            </w:pPr>
            <w:r w:rsidRPr="00F337E5">
              <w:rPr>
                <w:sz w:val="22"/>
                <w:szCs w:val="22"/>
              </w:rPr>
              <w:t>-</w:t>
            </w:r>
            <w:r w:rsidR="00F337E5" w:rsidRPr="00F337E5">
              <w:rPr>
                <w:sz w:val="22"/>
                <w:szCs w:val="22"/>
              </w:rPr>
              <w:t>542,4</w:t>
            </w:r>
          </w:p>
        </w:tc>
        <w:tc>
          <w:tcPr>
            <w:tcW w:w="1134" w:type="dxa"/>
            <w:tcBorders>
              <w:top w:val="single" w:sz="4" w:space="0" w:color="auto"/>
              <w:left w:val="nil"/>
              <w:bottom w:val="single" w:sz="4" w:space="0" w:color="auto"/>
              <w:right w:val="single" w:sz="4" w:space="0" w:color="auto"/>
            </w:tcBorders>
            <w:shd w:val="clear" w:color="auto" w:fill="auto"/>
            <w:noWrap/>
          </w:tcPr>
          <w:p w:rsidR="00A20D63" w:rsidRPr="00F337E5" w:rsidRDefault="00A20D63" w:rsidP="00A20D63">
            <w:pPr>
              <w:jc w:val="right"/>
              <w:rPr>
                <w:sz w:val="22"/>
                <w:szCs w:val="22"/>
              </w:rPr>
            </w:pPr>
            <w:r w:rsidRPr="00F337E5">
              <w:rPr>
                <w:sz w:val="22"/>
                <w:szCs w:val="22"/>
              </w:rPr>
              <w:t>1 821,3</w:t>
            </w:r>
          </w:p>
        </w:tc>
        <w:tc>
          <w:tcPr>
            <w:tcW w:w="1134" w:type="dxa"/>
            <w:tcBorders>
              <w:top w:val="single" w:sz="4" w:space="0" w:color="auto"/>
              <w:left w:val="nil"/>
              <w:bottom w:val="single" w:sz="4" w:space="0" w:color="auto"/>
              <w:right w:val="single" w:sz="4" w:space="0" w:color="auto"/>
            </w:tcBorders>
            <w:shd w:val="clear" w:color="auto" w:fill="auto"/>
            <w:noWrap/>
          </w:tcPr>
          <w:p w:rsidR="00A20D63" w:rsidRPr="00F337E5" w:rsidRDefault="00A20D63" w:rsidP="00A20D63">
            <w:pPr>
              <w:jc w:val="right"/>
              <w:rPr>
                <w:sz w:val="22"/>
                <w:szCs w:val="22"/>
              </w:rPr>
            </w:pPr>
            <w:r w:rsidRPr="00F337E5">
              <w:rPr>
                <w:sz w:val="22"/>
                <w:szCs w:val="22"/>
              </w:rPr>
              <w:t>2 210,2</w:t>
            </w:r>
          </w:p>
        </w:tc>
      </w:tr>
      <w:tr w:rsidR="00F337E5" w:rsidRPr="00F337E5" w:rsidTr="003774AE">
        <w:trPr>
          <w:trHeight w:val="312"/>
        </w:trPr>
        <w:tc>
          <w:tcPr>
            <w:tcW w:w="851" w:type="dxa"/>
            <w:tcBorders>
              <w:top w:val="single" w:sz="4" w:space="0" w:color="auto"/>
              <w:left w:val="single" w:sz="4" w:space="0" w:color="auto"/>
              <w:bottom w:val="single" w:sz="4" w:space="0" w:color="auto"/>
              <w:right w:val="single" w:sz="4" w:space="0" w:color="auto"/>
            </w:tcBorders>
            <w:shd w:val="clear" w:color="auto" w:fill="auto"/>
          </w:tcPr>
          <w:p w:rsidR="00A20D63" w:rsidRPr="00F337E5" w:rsidRDefault="0097449A" w:rsidP="00A20D63">
            <w:pPr>
              <w:spacing w:after="0" w:line="259" w:lineRule="auto"/>
              <w:jc w:val="center"/>
              <w:rPr>
                <w:rFonts w:eastAsia="Times New Roman"/>
                <w:sz w:val="22"/>
                <w:szCs w:val="22"/>
                <w:lang w:eastAsia="ru-RU"/>
              </w:rPr>
            </w:pPr>
            <w:r w:rsidRPr="00F337E5">
              <w:rPr>
                <w:rFonts w:eastAsia="Times New Roman"/>
                <w:sz w:val="22"/>
                <w:szCs w:val="22"/>
                <w:lang w:eastAsia="ru-RU"/>
              </w:rPr>
              <w:t>3</w:t>
            </w:r>
            <w:r w:rsidR="00041726" w:rsidRPr="00F337E5">
              <w:rPr>
                <w:rFonts w:eastAsia="Times New Roman"/>
                <w:sz w:val="22"/>
                <w:szCs w:val="22"/>
                <w:lang w:eastAsia="ru-RU"/>
              </w:rPr>
              <w:t>.2</w:t>
            </w:r>
            <w:r w:rsidR="00A20D63" w:rsidRPr="00F337E5">
              <w:rPr>
                <w:rFonts w:eastAsia="Times New Roman"/>
                <w:sz w:val="22"/>
                <w:szCs w:val="22"/>
                <w:lang w:eastAsia="ru-RU"/>
              </w:rPr>
              <w:t>.</w:t>
            </w:r>
          </w:p>
        </w:tc>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0D63" w:rsidRPr="00F337E5" w:rsidRDefault="00A20D63" w:rsidP="00A20D63">
            <w:pPr>
              <w:spacing w:after="0" w:line="259" w:lineRule="auto"/>
              <w:jc w:val="both"/>
              <w:rPr>
                <w:rFonts w:eastAsia="Times New Roman"/>
                <w:sz w:val="22"/>
                <w:szCs w:val="22"/>
                <w:lang w:eastAsia="ru-RU"/>
              </w:rPr>
            </w:pPr>
            <w:r w:rsidRPr="00F337E5">
              <w:rPr>
                <w:rFonts w:eastAsia="Times New Roman"/>
                <w:sz w:val="22"/>
                <w:szCs w:val="22"/>
                <w:lang w:eastAsia="ru-RU"/>
              </w:rPr>
              <w:t>Мероприятия по возмещению недополученных доходов и (или) финансового обеспечения (возмещения) затрат в сфере ЖКХ</w:t>
            </w:r>
          </w:p>
        </w:tc>
        <w:tc>
          <w:tcPr>
            <w:tcW w:w="1418" w:type="dxa"/>
            <w:tcBorders>
              <w:top w:val="single" w:sz="4" w:space="0" w:color="auto"/>
              <w:left w:val="nil"/>
              <w:bottom w:val="single" w:sz="4" w:space="0" w:color="auto"/>
              <w:right w:val="single" w:sz="4" w:space="0" w:color="auto"/>
            </w:tcBorders>
            <w:shd w:val="clear" w:color="auto" w:fill="auto"/>
          </w:tcPr>
          <w:p w:rsidR="00A20D63" w:rsidRPr="00F337E5" w:rsidRDefault="00A20D63" w:rsidP="00A20D63">
            <w:pPr>
              <w:spacing w:after="0" w:line="259" w:lineRule="auto"/>
              <w:jc w:val="right"/>
              <w:rPr>
                <w:rFonts w:eastAsia="Times New Roman"/>
                <w:sz w:val="22"/>
                <w:szCs w:val="22"/>
                <w:lang w:eastAsia="ru-RU"/>
              </w:rPr>
            </w:pPr>
            <w:r w:rsidRPr="00F337E5">
              <w:rPr>
                <w:rFonts w:eastAsia="Times New Roman"/>
                <w:sz w:val="22"/>
                <w:szCs w:val="22"/>
                <w:lang w:eastAsia="ru-RU"/>
              </w:rPr>
              <w:t>7 944,0</w:t>
            </w:r>
          </w:p>
        </w:tc>
        <w:tc>
          <w:tcPr>
            <w:tcW w:w="1134" w:type="dxa"/>
            <w:tcBorders>
              <w:top w:val="single" w:sz="4" w:space="0" w:color="auto"/>
              <w:left w:val="nil"/>
              <w:bottom w:val="single" w:sz="4" w:space="0" w:color="auto"/>
              <w:right w:val="single" w:sz="4" w:space="0" w:color="auto"/>
            </w:tcBorders>
            <w:shd w:val="clear" w:color="auto" w:fill="auto"/>
            <w:noWrap/>
          </w:tcPr>
          <w:p w:rsidR="00A20D63" w:rsidRPr="00F337E5" w:rsidRDefault="00A20D63" w:rsidP="00A20D63">
            <w:pPr>
              <w:spacing w:after="0" w:line="259" w:lineRule="auto"/>
              <w:jc w:val="right"/>
              <w:rPr>
                <w:rFonts w:eastAsia="Times New Roman"/>
                <w:sz w:val="22"/>
                <w:szCs w:val="22"/>
                <w:lang w:eastAsia="ru-RU"/>
              </w:rPr>
            </w:pPr>
            <w:r w:rsidRPr="00F337E5">
              <w:rPr>
                <w:rFonts w:eastAsia="Times New Roman"/>
                <w:sz w:val="22"/>
                <w:szCs w:val="22"/>
                <w:lang w:eastAsia="ru-RU"/>
              </w:rPr>
              <w:t>12 971,5</w:t>
            </w:r>
          </w:p>
        </w:tc>
        <w:tc>
          <w:tcPr>
            <w:tcW w:w="1134" w:type="dxa"/>
            <w:tcBorders>
              <w:top w:val="single" w:sz="4" w:space="0" w:color="auto"/>
              <w:left w:val="nil"/>
              <w:bottom w:val="single" w:sz="4" w:space="0" w:color="auto"/>
              <w:right w:val="single" w:sz="4" w:space="0" w:color="auto"/>
            </w:tcBorders>
            <w:shd w:val="clear" w:color="auto" w:fill="auto"/>
            <w:noWrap/>
          </w:tcPr>
          <w:p w:rsidR="00A20D63" w:rsidRPr="00F337E5" w:rsidRDefault="00F337E5" w:rsidP="00A20D63">
            <w:pPr>
              <w:spacing w:after="0" w:line="259" w:lineRule="auto"/>
              <w:jc w:val="right"/>
              <w:rPr>
                <w:rFonts w:eastAsia="Times New Roman"/>
                <w:sz w:val="22"/>
                <w:szCs w:val="22"/>
                <w:lang w:eastAsia="ru-RU"/>
              </w:rPr>
            </w:pPr>
            <w:r w:rsidRPr="00F337E5">
              <w:rPr>
                <w:rFonts w:eastAsia="Times New Roman"/>
                <w:sz w:val="22"/>
                <w:szCs w:val="22"/>
                <w:lang w:eastAsia="ru-RU"/>
              </w:rPr>
              <w:t>+5 027,5</w:t>
            </w:r>
          </w:p>
        </w:tc>
        <w:tc>
          <w:tcPr>
            <w:tcW w:w="1134" w:type="dxa"/>
            <w:tcBorders>
              <w:top w:val="single" w:sz="4" w:space="0" w:color="auto"/>
              <w:left w:val="nil"/>
              <w:bottom w:val="single" w:sz="4" w:space="0" w:color="auto"/>
              <w:right w:val="single" w:sz="4" w:space="0" w:color="auto"/>
            </w:tcBorders>
            <w:shd w:val="clear" w:color="auto" w:fill="auto"/>
            <w:noWrap/>
          </w:tcPr>
          <w:p w:rsidR="00A20D63" w:rsidRPr="00F337E5" w:rsidRDefault="00A20D63" w:rsidP="00A20D63">
            <w:pPr>
              <w:spacing w:after="0" w:line="259" w:lineRule="auto"/>
              <w:jc w:val="right"/>
              <w:rPr>
                <w:rFonts w:eastAsia="Times New Roman"/>
                <w:sz w:val="22"/>
                <w:szCs w:val="22"/>
                <w:lang w:eastAsia="ru-RU"/>
              </w:rPr>
            </w:pPr>
            <w:r w:rsidRPr="00F337E5">
              <w:rPr>
                <w:rFonts w:eastAsia="Times New Roman"/>
                <w:sz w:val="22"/>
                <w:szCs w:val="22"/>
                <w:lang w:eastAsia="ru-RU"/>
              </w:rPr>
              <w:t>13 167,7</w:t>
            </w:r>
          </w:p>
        </w:tc>
        <w:tc>
          <w:tcPr>
            <w:tcW w:w="1134" w:type="dxa"/>
            <w:tcBorders>
              <w:top w:val="single" w:sz="4" w:space="0" w:color="auto"/>
              <w:left w:val="nil"/>
              <w:bottom w:val="single" w:sz="4" w:space="0" w:color="auto"/>
              <w:right w:val="single" w:sz="4" w:space="0" w:color="auto"/>
            </w:tcBorders>
            <w:shd w:val="clear" w:color="auto" w:fill="auto"/>
            <w:noWrap/>
          </w:tcPr>
          <w:p w:rsidR="00A20D63" w:rsidRPr="00F337E5" w:rsidRDefault="00A20D63" w:rsidP="00A20D63">
            <w:pPr>
              <w:spacing w:after="0" w:line="259" w:lineRule="auto"/>
              <w:jc w:val="right"/>
              <w:rPr>
                <w:rFonts w:eastAsia="Times New Roman"/>
                <w:sz w:val="22"/>
                <w:szCs w:val="22"/>
                <w:lang w:eastAsia="ru-RU"/>
              </w:rPr>
            </w:pPr>
            <w:r w:rsidRPr="00F337E5">
              <w:rPr>
                <w:rFonts w:eastAsia="Times New Roman"/>
                <w:sz w:val="22"/>
                <w:szCs w:val="22"/>
                <w:lang w:eastAsia="ru-RU"/>
              </w:rPr>
              <w:t>13 365,4</w:t>
            </w:r>
          </w:p>
        </w:tc>
      </w:tr>
      <w:tr w:rsidR="00F337E5" w:rsidRPr="00F337E5" w:rsidTr="003774AE">
        <w:trPr>
          <w:trHeight w:val="312"/>
        </w:trPr>
        <w:tc>
          <w:tcPr>
            <w:tcW w:w="851" w:type="dxa"/>
            <w:tcBorders>
              <w:top w:val="single" w:sz="4" w:space="0" w:color="auto"/>
              <w:left w:val="single" w:sz="4" w:space="0" w:color="auto"/>
              <w:bottom w:val="single" w:sz="4" w:space="0" w:color="auto"/>
              <w:right w:val="single" w:sz="4" w:space="0" w:color="auto"/>
            </w:tcBorders>
            <w:shd w:val="clear" w:color="auto" w:fill="auto"/>
          </w:tcPr>
          <w:p w:rsidR="00A20D63" w:rsidRPr="00F337E5" w:rsidRDefault="0097449A" w:rsidP="00A20D63">
            <w:pPr>
              <w:spacing w:after="0" w:line="259" w:lineRule="auto"/>
              <w:jc w:val="center"/>
              <w:rPr>
                <w:rFonts w:eastAsia="Times New Roman"/>
                <w:sz w:val="22"/>
                <w:szCs w:val="22"/>
                <w:lang w:eastAsia="ru-RU"/>
              </w:rPr>
            </w:pPr>
            <w:r w:rsidRPr="00F337E5">
              <w:rPr>
                <w:rFonts w:eastAsia="Times New Roman"/>
                <w:sz w:val="22"/>
                <w:szCs w:val="22"/>
                <w:lang w:eastAsia="ru-RU"/>
              </w:rPr>
              <w:t>3</w:t>
            </w:r>
            <w:r w:rsidR="00041726" w:rsidRPr="00F337E5">
              <w:rPr>
                <w:rFonts w:eastAsia="Times New Roman"/>
                <w:sz w:val="22"/>
                <w:szCs w:val="22"/>
                <w:lang w:eastAsia="ru-RU"/>
              </w:rPr>
              <w:t>.3</w:t>
            </w:r>
            <w:r w:rsidR="00A20D63" w:rsidRPr="00F337E5">
              <w:rPr>
                <w:rFonts w:eastAsia="Times New Roman"/>
                <w:sz w:val="22"/>
                <w:szCs w:val="22"/>
                <w:lang w:eastAsia="ru-RU"/>
              </w:rPr>
              <w:t>.</w:t>
            </w:r>
          </w:p>
        </w:tc>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0D63" w:rsidRPr="00F337E5" w:rsidRDefault="00A20D63" w:rsidP="00A20D63">
            <w:pPr>
              <w:spacing w:after="0" w:line="259" w:lineRule="auto"/>
              <w:jc w:val="both"/>
              <w:rPr>
                <w:rFonts w:eastAsia="Times New Roman"/>
                <w:sz w:val="22"/>
                <w:szCs w:val="22"/>
                <w:lang w:eastAsia="ru-RU"/>
              </w:rPr>
            </w:pPr>
            <w:r w:rsidRPr="00F337E5">
              <w:rPr>
                <w:rFonts w:eastAsia="Times New Roman"/>
                <w:sz w:val="22"/>
                <w:szCs w:val="22"/>
                <w:lang w:eastAsia="ru-RU"/>
              </w:rPr>
              <w:t>Мероприятия по регулированию численности безнадзорных животных</w:t>
            </w:r>
          </w:p>
        </w:tc>
        <w:tc>
          <w:tcPr>
            <w:tcW w:w="1418" w:type="dxa"/>
            <w:tcBorders>
              <w:top w:val="single" w:sz="4" w:space="0" w:color="auto"/>
              <w:left w:val="nil"/>
              <w:bottom w:val="single" w:sz="4" w:space="0" w:color="auto"/>
              <w:right w:val="single" w:sz="4" w:space="0" w:color="auto"/>
            </w:tcBorders>
            <w:shd w:val="clear" w:color="auto" w:fill="auto"/>
          </w:tcPr>
          <w:p w:rsidR="00A20D63" w:rsidRPr="00F337E5" w:rsidRDefault="00A20D63" w:rsidP="00A20D63">
            <w:pPr>
              <w:spacing w:after="0" w:line="259" w:lineRule="auto"/>
              <w:jc w:val="right"/>
              <w:rPr>
                <w:rFonts w:eastAsia="Times New Roman"/>
                <w:sz w:val="22"/>
                <w:szCs w:val="22"/>
                <w:lang w:eastAsia="ru-RU"/>
              </w:rPr>
            </w:pPr>
            <w:r w:rsidRPr="00F337E5">
              <w:rPr>
                <w:rFonts w:eastAsia="Times New Roman"/>
                <w:sz w:val="22"/>
                <w:szCs w:val="22"/>
                <w:lang w:eastAsia="ru-RU"/>
              </w:rPr>
              <w:t>595,7</w:t>
            </w:r>
          </w:p>
        </w:tc>
        <w:tc>
          <w:tcPr>
            <w:tcW w:w="1134" w:type="dxa"/>
            <w:tcBorders>
              <w:top w:val="single" w:sz="4" w:space="0" w:color="auto"/>
              <w:left w:val="nil"/>
              <w:bottom w:val="single" w:sz="4" w:space="0" w:color="auto"/>
              <w:right w:val="single" w:sz="4" w:space="0" w:color="auto"/>
            </w:tcBorders>
            <w:shd w:val="clear" w:color="auto" w:fill="auto"/>
            <w:noWrap/>
          </w:tcPr>
          <w:p w:rsidR="00A20D63" w:rsidRPr="00F337E5" w:rsidRDefault="00A20D63" w:rsidP="00A20D63">
            <w:pPr>
              <w:spacing w:after="0" w:line="259" w:lineRule="auto"/>
              <w:jc w:val="right"/>
              <w:rPr>
                <w:rFonts w:eastAsia="Times New Roman"/>
                <w:sz w:val="22"/>
                <w:szCs w:val="22"/>
                <w:lang w:eastAsia="ru-RU"/>
              </w:rPr>
            </w:pPr>
            <w:r w:rsidRPr="00F337E5">
              <w:rPr>
                <w:rFonts w:eastAsia="Times New Roman"/>
                <w:sz w:val="22"/>
                <w:szCs w:val="22"/>
                <w:lang w:eastAsia="ru-RU"/>
              </w:rPr>
              <w:t>723,0</w:t>
            </w:r>
          </w:p>
        </w:tc>
        <w:tc>
          <w:tcPr>
            <w:tcW w:w="1134" w:type="dxa"/>
            <w:tcBorders>
              <w:top w:val="single" w:sz="4" w:space="0" w:color="auto"/>
              <w:left w:val="nil"/>
              <w:bottom w:val="single" w:sz="4" w:space="0" w:color="auto"/>
              <w:right w:val="single" w:sz="4" w:space="0" w:color="auto"/>
            </w:tcBorders>
            <w:shd w:val="clear" w:color="auto" w:fill="auto"/>
            <w:noWrap/>
          </w:tcPr>
          <w:p w:rsidR="00A20D63" w:rsidRPr="00F337E5" w:rsidRDefault="00F337E5" w:rsidP="00A20D63">
            <w:pPr>
              <w:spacing w:after="0" w:line="259" w:lineRule="auto"/>
              <w:jc w:val="right"/>
              <w:rPr>
                <w:rFonts w:eastAsia="Times New Roman"/>
                <w:sz w:val="22"/>
                <w:szCs w:val="22"/>
                <w:lang w:eastAsia="ru-RU"/>
              </w:rPr>
            </w:pPr>
            <w:r w:rsidRPr="00F337E5">
              <w:rPr>
                <w:rFonts w:eastAsia="Times New Roman"/>
                <w:sz w:val="22"/>
                <w:szCs w:val="22"/>
                <w:lang w:eastAsia="ru-RU"/>
              </w:rPr>
              <w:t>+</w:t>
            </w:r>
            <w:r w:rsidR="00A20D63" w:rsidRPr="00F337E5">
              <w:rPr>
                <w:rFonts w:eastAsia="Times New Roman"/>
                <w:sz w:val="22"/>
                <w:szCs w:val="22"/>
                <w:lang w:eastAsia="ru-RU"/>
              </w:rPr>
              <w:t>127,3</w:t>
            </w:r>
          </w:p>
        </w:tc>
        <w:tc>
          <w:tcPr>
            <w:tcW w:w="1134" w:type="dxa"/>
            <w:tcBorders>
              <w:top w:val="single" w:sz="4" w:space="0" w:color="auto"/>
              <w:left w:val="nil"/>
              <w:bottom w:val="single" w:sz="4" w:space="0" w:color="auto"/>
              <w:right w:val="single" w:sz="4" w:space="0" w:color="auto"/>
            </w:tcBorders>
            <w:shd w:val="clear" w:color="auto" w:fill="auto"/>
            <w:noWrap/>
          </w:tcPr>
          <w:p w:rsidR="00A20D63" w:rsidRPr="00F337E5" w:rsidRDefault="00A20D63" w:rsidP="00A20D63">
            <w:pPr>
              <w:spacing w:after="0" w:line="259" w:lineRule="auto"/>
              <w:jc w:val="right"/>
              <w:rPr>
                <w:rFonts w:eastAsia="Times New Roman"/>
                <w:sz w:val="22"/>
                <w:szCs w:val="22"/>
                <w:lang w:eastAsia="ru-RU"/>
              </w:rPr>
            </w:pPr>
            <w:r w:rsidRPr="00F337E5">
              <w:rPr>
                <w:rFonts w:eastAsia="Times New Roman"/>
                <w:sz w:val="22"/>
                <w:szCs w:val="22"/>
                <w:lang w:eastAsia="ru-RU"/>
              </w:rPr>
              <w:t>723,1</w:t>
            </w:r>
          </w:p>
        </w:tc>
        <w:tc>
          <w:tcPr>
            <w:tcW w:w="1134" w:type="dxa"/>
            <w:tcBorders>
              <w:top w:val="single" w:sz="4" w:space="0" w:color="auto"/>
              <w:left w:val="nil"/>
              <w:bottom w:val="single" w:sz="4" w:space="0" w:color="auto"/>
              <w:right w:val="single" w:sz="4" w:space="0" w:color="auto"/>
            </w:tcBorders>
            <w:shd w:val="clear" w:color="auto" w:fill="auto"/>
            <w:noWrap/>
          </w:tcPr>
          <w:p w:rsidR="00A20D63" w:rsidRPr="00F337E5" w:rsidRDefault="00A20D63" w:rsidP="00A20D63">
            <w:pPr>
              <w:spacing w:after="0" w:line="259" w:lineRule="auto"/>
              <w:jc w:val="right"/>
              <w:rPr>
                <w:rFonts w:eastAsia="Times New Roman"/>
                <w:sz w:val="22"/>
                <w:szCs w:val="22"/>
                <w:lang w:eastAsia="ru-RU"/>
              </w:rPr>
            </w:pPr>
            <w:r w:rsidRPr="00F337E5">
              <w:rPr>
                <w:rFonts w:eastAsia="Times New Roman"/>
                <w:sz w:val="22"/>
                <w:szCs w:val="22"/>
                <w:lang w:eastAsia="ru-RU"/>
              </w:rPr>
              <w:t>723,1</w:t>
            </w:r>
          </w:p>
        </w:tc>
      </w:tr>
    </w:tbl>
    <w:p w:rsidR="00F337E5" w:rsidRDefault="00F337E5" w:rsidP="00041726">
      <w:pPr>
        <w:pStyle w:val="a4"/>
        <w:spacing w:after="0" w:line="259" w:lineRule="auto"/>
        <w:ind w:left="0"/>
        <w:jc w:val="both"/>
        <w:rPr>
          <w:color w:val="0070C0"/>
          <w:sz w:val="22"/>
          <w:szCs w:val="22"/>
        </w:rPr>
      </w:pPr>
    </w:p>
    <w:p w:rsidR="00041726" w:rsidRPr="0045169D" w:rsidRDefault="00041726" w:rsidP="0045169D">
      <w:pPr>
        <w:pStyle w:val="a4"/>
        <w:spacing w:after="0" w:line="259" w:lineRule="auto"/>
        <w:ind w:left="0" w:firstLine="709"/>
        <w:jc w:val="both"/>
        <w:rPr>
          <w:sz w:val="24"/>
          <w:szCs w:val="24"/>
        </w:rPr>
      </w:pPr>
      <w:r w:rsidRPr="00467943">
        <w:rPr>
          <w:sz w:val="24"/>
          <w:szCs w:val="24"/>
        </w:rPr>
        <w:t>Объем бюджетных ассигнований по муниципальной программе, предусмотренный на 202</w:t>
      </w:r>
      <w:r>
        <w:rPr>
          <w:sz w:val="24"/>
          <w:szCs w:val="24"/>
        </w:rPr>
        <w:t>1</w:t>
      </w:r>
      <w:r w:rsidRPr="00467943">
        <w:rPr>
          <w:sz w:val="24"/>
          <w:szCs w:val="24"/>
        </w:rPr>
        <w:t xml:space="preserve"> год, по сравнению с объемом, утвержденным на 202</w:t>
      </w:r>
      <w:r>
        <w:rPr>
          <w:sz w:val="24"/>
          <w:szCs w:val="24"/>
        </w:rPr>
        <w:t>1</w:t>
      </w:r>
      <w:r w:rsidRPr="00467943">
        <w:rPr>
          <w:sz w:val="24"/>
          <w:szCs w:val="24"/>
        </w:rPr>
        <w:t xml:space="preserve"> год решением Собрания муниципального образования «</w:t>
      </w:r>
      <w:r>
        <w:rPr>
          <w:sz w:val="24"/>
          <w:szCs w:val="24"/>
        </w:rPr>
        <w:t>Городской округ Ногликский» от 12.12.2020</w:t>
      </w:r>
      <w:r w:rsidRPr="00467943">
        <w:rPr>
          <w:sz w:val="24"/>
          <w:szCs w:val="24"/>
        </w:rPr>
        <w:t xml:space="preserve"> № </w:t>
      </w:r>
      <w:r>
        <w:rPr>
          <w:sz w:val="24"/>
          <w:szCs w:val="24"/>
        </w:rPr>
        <w:t>18</w:t>
      </w:r>
      <w:r w:rsidRPr="00467943">
        <w:rPr>
          <w:sz w:val="24"/>
          <w:szCs w:val="24"/>
        </w:rPr>
        <w:t xml:space="preserve"> «О бюджете муниципального образования «Городской округ Ногликский» на 20</w:t>
      </w:r>
      <w:r>
        <w:rPr>
          <w:sz w:val="24"/>
          <w:szCs w:val="24"/>
        </w:rPr>
        <w:t>20</w:t>
      </w:r>
      <w:r w:rsidRPr="00467943">
        <w:rPr>
          <w:sz w:val="24"/>
          <w:szCs w:val="24"/>
        </w:rPr>
        <w:t xml:space="preserve"> год и на плановый период 202</w:t>
      </w:r>
      <w:r>
        <w:rPr>
          <w:sz w:val="24"/>
          <w:szCs w:val="24"/>
        </w:rPr>
        <w:t>1</w:t>
      </w:r>
      <w:r w:rsidRPr="00467943">
        <w:rPr>
          <w:sz w:val="24"/>
          <w:szCs w:val="24"/>
        </w:rPr>
        <w:t xml:space="preserve"> – 202</w:t>
      </w:r>
      <w:r>
        <w:rPr>
          <w:sz w:val="24"/>
          <w:szCs w:val="24"/>
        </w:rPr>
        <w:t>2</w:t>
      </w:r>
      <w:r w:rsidRPr="00467943">
        <w:rPr>
          <w:sz w:val="24"/>
          <w:szCs w:val="24"/>
        </w:rPr>
        <w:t xml:space="preserve"> годов», </w:t>
      </w:r>
      <w:r>
        <w:rPr>
          <w:sz w:val="24"/>
          <w:szCs w:val="24"/>
        </w:rPr>
        <w:t xml:space="preserve">изменился </w:t>
      </w:r>
      <w:r w:rsidRPr="00467943">
        <w:rPr>
          <w:sz w:val="24"/>
          <w:szCs w:val="24"/>
        </w:rPr>
        <w:t xml:space="preserve">на </w:t>
      </w:r>
      <w:r>
        <w:rPr>
          <w:sz w:val="24"/>
          <w:szCs w:val="24"/>
        </w:rPr>
        <w:t>94 282,4</w:t>
      </w:r>
      <w:r w:rsidRPr="00467943">
        <w:rPr>
          <w:sz w:val="24"/>
          <w:szCs w:val="24"/>
        </w:rPr>
        <w:t xml:space="preserve"> тыс. рублей. </w:t>
      </w:r>
      <w:r>
        <w:rPr>
          <w:sz w:val="24"/>
          <w:szCs w:val="24"/>
        </w:rPr>
        <w:t xml:space="preserve">Сокращение бюджетных ассигнований в 2021 году обусловлено уменьшением субсидии </w:t>
      </w:r>
      <w:r w:rsidR="00F337E5">
        <w:rPr>
          <w:sz w:val="24"/>
          <w:szCs w:val="24"/>
        </w:rPr>
        <w:t xml:space="preserve">из областного бюджета </w:t>
      </w:r>
      <w:r w:rsidR="003774AE">
        <w:rPr>
          <w:sz w:val="24"/>
          <w:szCs w:val="24"/>
        </w:rPr>
        <w:t>на реализацию мероприятий</w:t>
      </w:r>
      <w:r>
        <w:rPr>
          <w:sz w:val="24"/>
          <w:szCs w:val="24"/>
        </w:rPr>
        <w:t xml:space="preserve"> </w:t>
      </w:r>
      <w:r w:rsidRPr="0045169D">
        <w:rPr>
          <w:sz w:val="24"/>
          <w:szCs w:val="24"/>
        </w:rPr>
        <w:t>«Капитальн</w:t>
      </w:r>
      <w:r w:rsidR="0045169D">
        <w:rPr>
          <w:sz w:val="24"/>
          <w:szCs w:val="24"/>
        </w:rPr>
        <w:t xml:space="preserve">ый ремонт жилищного фонда МКВД» и </w:t>
      </w:r>
      <w:r w:rsidRPr="0045169D">
        <w:rPr>
          <w:sz w:val="24"/>
          <w:szCs w:val="24"/>
        </w:rPr>
        <w:t>«Чистая вода».</w:t>
      </w:r>
    </w:p>
    <w:p w:rsidR="000B276D" w:rsidRPr="00C74875" w:rsidRDefault="000B276D" w:rsidP="000B276D">
      <w:pPr>
        <w:spacing w:after="0" w:line="259" w:lineRule="auto"/>
        <w:ind w:firstLine="709"/>
        <w:jc w:val="both"/>
        <w:rPr>
          <w:sz w:val="24"/>
          <w:szCs w:val="24"/>
        </w:rPr>
      </w:pPr>
      <w:r w:rsidRPr="00C74875">
        <w:rPr>
          <w:sz w:val="24"/>
          <w:szCs w:val="24"/>
        </w:rPr>
        <w:t>По подпрограмме «Комплексный капитальный ремонт и реконструкция ж</w:t>
      </w:r>
      <w:r>
        <w:rPr>
          <w:sz w:val="24"/>
          <w:szCs w:val="24"/>
        </w:rPr>
        <w:t xml:space="preserve">илищного фонда» </w:t>
      </w:r>
      <w:r w:rsidRPr="00C74875">
        <w:rPr>
          <w:sz w:val="24"/>
          <w:szCs w:val="24"/>
        </w:rPr>
        <w:t>запланированы объем</w:t>
      </w:r>
      <w:r>
        <w:rPr>
          <w:sz w:val="24"/>
          <w:szCs w:val="24"/>
        </w:rPr>
        <w:t>ы</w:t>
      </w:r>
      <w:r w:rsidRPr="00C74875">
        <w:rPr>
          <w:sz w:val="24"/>
          <w:szCs w:val="24"/>
        </w:rPr>
        <w:t xml:space="preserve"> финансирования:</w:t>
      </w:r>
    </w:p>
    <w:p w:rsidR="00072CB7" w:rsidRDefault="00072CB7" w:rsidP="000B276D">
      <w:pPr>
        <w:spacing w:after="0" w:line="259" w:lineRule="auto"/>
        <w:ind w:firstLine="709"/>
        <w:jc w:val="both"/>
        <w:rPr>
          <w:sz w:val="24"/>
          <w:szCs w:val="24"/>
        </w:rPr>
      </w:pPr>
      <w:r>
        <w:rPr>
          <w:sz w:val="24"/>
          <w:szCs w:val="24"/>
        </w:rPr>
        <w:t xml:space="preserve">а) на 2021 год - 12 035,4 тыс. рублей, </w:t>
      </w:r>
      <w:r w:rsidR="000B276D">
        <w:rPr>
          <w:sz w:val="24"/>
          <w:szCs w:val="24"/>
        </w:rPr>
        <w:t xml:space="preserve">из </w:t>
      </w:r>
      <w:r>
        <w:rPr>
          <w:sz w:val="24"/>
          <w:szCs w:val="24"/>
        </w:rPr>
        <w:t xml:space="preserve">которых </w:t>
      </w:r>
      <w:r w:rsidR="000B276D">
        <w:rPr>
          <w:sz w:val="24"/>
          <w:szCs w:val="24"/>
        </w:rPr>
        <w:t>2 123,5 тыс. рублей</w:t>
      </w:r>
      <w:r>
        <w:rPr>
          <w:sz w:val="24"/>
          <w:szCs w:val="24"/>
        </w:rPr>
        <w:t xml:space="preserve"> - субсидия областного бюджета. Средства планируется направить: </w:t>
      </w:r>
    </w:p>
    <w:p w:rsidR="00072CB7" w:rsidRDefault="00072CB7" w:rsidP="000B276D">
      <w:pPr>
        <w:spacing w:after="0" w:line="259" w:lineRule="auto"/>
        <w:ind w:firstLine="709"/>
        <w:jc w:val="both"/>
        <w:rPr>
          <w:sz w:val="24"/>
          <w:szCs w:val="24"/>
        </w:rPr>
      </w:pPr>
      <w:r>
        <w:rPr>
          <w:sz w:val="24"/>
          <w:szCs w:val="24"/>
        </w:rPr>
        <w:t>-</w:t>
      </w:r>
      <w:r w:rsidR="000B276D">
        <w:rPr>
          <w:sz w:val="24"/>
          <w:szCs w:val="24"/>
        </w:rPr>
        <w:t xml:space="preserve"> 2 884,1 тыс. рублей на капитальный ремонт муниципальных </w:t>
      </w:r>
      <w:r w:rsidR="00824C58">
        <w:rPr>
          <w:sz w:val="24"/>
          <w:szCs w:val="24"/>
        </w:rPr>
        <w:t>квартир</w:t>
      </w:r>
      <w:r>
        <w:rPr>
          <w:sz w:val="24"/>
          <w:szCs w:val="24"/>
        </w:rPr>
        <w:t>, и</w:t>
      </w:r>
      <w:r w:rsidR="00824C58">
        <w:rPr>
          <w:sz w:val="24"/>
          <w:szCs w:val="24"/>
        </w:rPr>
        <w:t>сточником финансирования которого</w:t>
      </w:r>
      <w:r>
        <w:rPr>
          <w:sz w:val="24"/>
          <w:szCs w:val="24"/>
        </w:rPr>
        <w:t xml:space="preserve"> является</w:t>
      </w:r>
      <w:r w:rsidRPr="00072CB7">
        <w:rPr>
          <w:sz w:val="24"/>
          <w:szCs w:val="24"/>
        </w:rPr>
        <w:t xml:space="preserve"> </w:t>
      </w:r>
      <w:r>
        <w:rPr>
          <w:sz w:val="24"/>
          <w:szCs w:val="24"/>
        </w:rPr>
        <w:t>плата за наем муниципального жилого фонда</w:t>
      </w:r>
      <w:r w:rsidR="000B276D">
        <w:rPr>
          <w:sz w:val="24"/>
          <w:szCs w:val="24"/>
        </w:rPr>
        <w:t xml:space="preserve">; </w:t>
      </w:r>
    </w:p>
    <w:p w:rsidR="00072CB7" w:rsidRDefault="00072CB7" w:rsidP="000B276D">
      <w:pPr>
        <w:spacing w:after="0" w:line="259" w:lineRule="auto"/>
        <w:ind w:firstLine="709"/>
        <w:jc w:val="both"/>
        <w:rPr>
          <w:sz w:val="24"/>
          <w:szCs w:val="24"/>
        </w:rPr>
      </w:pPr>
      <w:r>
        <w:rPr>
          <w:sz w:val="24"/>
          <w:szCs w:val="24"/>
        </w:rPr>
        <w:t xml:space="preserve">- </w:t>
      </w:r>
      <w:r w:rsidR="000B276D">
        <w:rPr>
          <w:sz w:val="24"/>
          <w:szCs w:val="24"/>
        </w:rPr>
        <w:t>6 163,3 тыс. рублей на предос</w:t>
      </w:r>
      <w:r>
        <w:rPr>
          <w:sz w:val="24"/>
          <w:szCs w:val="24"/>
        </w:rPr>
        <w:t>тавление субсидии некоммерческой организации «Фонд капитального ремонта</w:t>
      </w:r>
      <w:r w:rsidR="00C22FEF">
        <w:rPr>
          <w:sz w:val="24"/>
          <w:szCs w:val="24"/>
        </w:rPr>
        <w:t xml:space="preserve"> многоквартирных домов</w:t>
      </w:r>
      <w:r>
        <w:rPr>
          <w:sz w:val="24"/>
          <w:szCs w:val="24"/>
        </w:rPr>
        <w:t xml:space="preserve"> Сахалинской области</w:t>
      </w:r>
      <w:r w:rsidR="00EB664F">
        <w:rPr>
          <w:sz w:val="24"/>
          <w:szCs w:val="24"/>
        </w:rPr>
        <w:t>» (далее – региональные оператор)</w:t>
      </w:r>
      <w:r w:rsidR="000B276D">
        <w:rPr>
          <w:sz w:val="24"/>
          <w:szCs w:val="24"/>
        </w:rPr>
        <w:t xml:space="preserve"> на проведение капитального ремонта общего имущества в многоквартирных домах, расположенных на территории муниципального образования «Городской округ Ногликский», включенных в региональную программу «Капитальный ремонт общего имущества в многоквартирных домах, расположенных на территории Сахалинской области, на 2014-2043» (7 многоквартирных домов, расположенных в пгт. Ноглики по ул. Академика Штернберга, д. 7, ул. Академика Штернберга, д. 8, ул. Академика Штернберга, д. 9, ул. Гагарина, д. 1, ул. Депутатская, д. 4, ул. Советская д. 2, ул. Сахалинская, д. 2; разработка и экспертиза проектно-сметной документации на 2022 год); </w:t>
      </w:r>
    </w:p>
    <w:p w:rsidR="00072CB7" w:rsidRDefault="00072CB7" w:rsidP="000B276D">
      <w:pPr>
        <w:spacing w:after="0" w:line="259" w:lineRule="auto"/>
        <w:ind w:firstLine="709"/>
        <w:jc w:val="both"/>
        <w:rPr>
          <w:sz w:val="24"/>
          <w:szCs w:val="24"/>
        </w:rPr>
      </w:pPr>
      <w:r>
        <w:rPr>
          <w:sz w:val="24"/>
          <w:szCs w:val="24"/>
        </w:rPr>
        <w:lastRenderedPageBreak/>
        <w:t xml:space="preserve">- </w:t>
      </w:r>
      <w:r w:rsidR="000B276D">
        <w:rPr>
          <w:sz w:val="24"/>
          <w:szCs w:val="24"/>
        </w:rPr>
        <w:t>843,0 тыс. рублей на формирование фонда капитального ремонта, путем перечисления на счет регионального оператора</w:t>
      </w:r>
      <w:r w:rsidR="00EB664F">
        <w:rPr>
          <w:sz w:val="24"/>
          <w:szCs w:val="24"/>
        </w:rPr>
        <w:t xml:space="preserve"> платы за жилые помещения муниципального жилищного фонда</w:t>
      </w:r>
      <w:r w:rsidR="000B276D">
        <w:rPr>
          <w:sz w:val="24"/>
          <w:szCs w:val="24"/>
        </w:rPr>
        <w:t xml:space="preserve">; </w:t>
      </w:r>
    </w:p>
    <w:p w:rsidR="000B276D" w:rsidRDefault="00072CB7" w:rsidP="000B276D">
      <w:pPr>
        <w:spacing w:after="0" w:line="259" w:lineRule="auto"/>
        <w:ind w:firstLine="709"/>
        <w:jc w:val="both"/>
        <w:rPr>
          <w:sz w:val="24"/>
          <w:szCs w:val="24"/>
        </w:rPr>
      </w:pPr>
      <w:r>
        <w:rPr>
          <w:sz w:val="24"/>
          <w:szCs w:val="24"/>
        </w:rPr>
        <w:t xml:space="preserve">- </w:t>
      </w:r>
      <w:r w:rsidR="000B276D">
        <w:rPr>
          <w:sz w:val="24"/>
          <w:szCs w:val="24"/>
        </w:rPr>
        <w:t xml:space="preserve">2 145,0 тыс. рублей на </w:t>
      </w:r>
      <w:r w:rsidR="00EB664F">
        <w:rPr>
          <w:sz w:val="24"/>
          <w:szCs w:val="24"/>
        </w:rPr>
        <w:t xml:space="preserve">предоставление субсидий управляющим организациям на </w:t>
      </w:r>
      <w:r w:rsidR="000B276D">
        <w:rPr>
          <w:sz w:val="24"/>
          <w:szCs w:val="24"/>
        </w:rPr>
        <w:t>капитальный ремонт многоквартирных домов.</w:t>
      </w:r>
    </w:p>
    <w:p w:rsidR="00824C58" w:rsidRDefault="00C22FEF" w:rsidP="000B276D">
      <w:pPr>
        <w:spacing w:after="0" w:line="259" w:lineRule="auto"/>
        <w:ind w:firstLine="709"/>
        <w:jc w:val="both"/>
        <w:rPr>
          <w:sz w:val="24"/>
          <w:szCs w:val="24"/>
        </w:rPr>
      </w:pPr>
      <w:r>
        <w:rPr>
          <w:sz w:val="24"/>
          <w:szCs w:val="24"/>
        </w:rPr>
        <w:t>б) на</w:t>
      </w:r>
      <w:r w:rsidR="000B276D">
        <w:rPr>
          <w:sz w:val="24"/>
          <w:szCs w:val="24"/>
        </w:rPr>
        <w:t xml:space="preserve"> 2022 г</w:t>
      </w:r>
      <w:r w:rsidR="00824C58">
        <w:rPr>
          <w:sz w:val="24"/>
          <w:szCs w:val="24"/>
        </w:rPr>
        <w:t>од</w:t>
      </w:r>
      <w:r>
        <w:rPr>
          <w:sz w:val="24"/>
          <w:szCs w:val="24"/>
        </w:rPr>
        <w:t xml:space="preserve"> 23 997,6 тыс. рублей, из которых</w:t>
      </w:r>
      <w:r w:rsidR="000B276D">
        <w:rPr>
          <w:sz w:val="24"/>
          <w:szCs w:val="24"/>
        </w:rPr>
        <w:t xml:space="preserve"> 1 486,5 тыс. рублей </w:t>
      </w:r>
      <w:r>
        <w:rPr>
          <w:sz w:val="24"/>
          <w:szCs w:val="24"/>
        </w:rPr>
        <w:t>- субсидия областного бюджета.</w:t>
      </w:r>
      <w:r w:rsidR="000B276D">
        <w:rPr>
          <w:sz w:val="24"/>
          <w:szCs w:val="24"/>
        </w:rPr>
        <w:t xml:space="preserve"> </w:t>
      </w:r>
      <w:r w:rsidR="00824C58">
        <w:rPr>
          <w:sz w:val="24"/>
          <w:szCs w:val="24"/>
        </w:rPr>
        <w:t>Средства планируется направить:</w:t>
      </w:r>
    </w:p>
    <w:p w:rsidR="00824C58" w:rsidRDefault="00824C58" w:rsidP="000B276D">
      <w:pPr>
        <w:spacing w:after="0" w:line="259" w:lineRule="auto"/>
        <w:ind w:firstLine="709"/>
        <w:jc w:val="both"/>
        <w:rPr>
          <w:sz w:val="24"/>
          <w:szCs w:val="24"/>
        </w:rPr>
      </w:pPr>
      <w:r>
        <w:rPr>
          <w:sz w:val="24"/>
          <w:szCs w:val="24"/>
        </w:rPr>
        <w:t xml:space="preserve">- </w:t>
      </w:r>
      <w:r w:rsidR="000B276D">
        <w:rPr>
          <w:sz w:val="24"/>
          <w:szCs w:val="24"/>
        </w:rPr>
        <w:t xml:space="preserve"> 2 999,5 тыс. рублей </w:t>
      </w:r>
      <w:r>
        <w:rPr>
          <w:sz w:val="24"/>
          <w:szCs w:val="24"/>
        </w:rPr>
        <w:t>на капитальный ремонт муниципальных квартир, источником финансирования которого является</w:t>
      </w:r>
      <w:r w:rsidRPr="00072CB7">
        <w:rPr>
          <w:sz w:val="24"/>
          <w:szCs w:val="24"/>
        </w:rPr>
        <w:t xml:space="preserve"> </w:t>
      </w:r>
      <w:r>
        <w:rPr>
          <w:sz w:val="24"/>
          <w:szCs w:val="24"/>
        </w:rPr>
        <w:t>плата за наем муниципального жилого фонда</w:t>
      </w:r>
      <w:r w:rsidR="000B276D">
        <w:rPr>
          <w:sz w:val="24"/>
          <w:szCs w:val="24"/>
        </w:rPr>
        <w:t xml:space="preserve">; </w:t>
      </w:r>
    </w:p>
    <w:p w:rsidR="00824C58" w:rsidRDefault="00824C58" w:rsidP="000B276D">
      <w:pPr>
        <w:spacing w:after="0" w:line="259" w:lineRule="auto"/>
        <w:ind w:firstLine="709"/>
        <w:jc w:val="both"/>
        <w:rPr>
          <w:sz w:val="24"/>
          <w:szCs w:val="24"/>
        </w:rPr>
      </w:pPr>
      <w:r>
        <w:rPr>
          <w:sz w:val="24"/>
          <w:szCs w:val="24"/>
        </w:rPr>
        <w:t xml:space="preserve">- </w:t>
      </w:r>
      <w:r w:rsidR="000B276D">
        <w:rPr>
          <w:sz w:val="24"/>
          <w:szCs w:val="24"/>
        </w:rPr>
        <w:t xml:space="preserve">18 619,5 тыс. рублей на предоставление субсидии </w:t>
      </w:r>
      <w:r>
        <w:rPr>
          <w:sz w:val="24"/>
          <w:szCs w:val="24"/>
        </w:rPr>
        <w:t>региональному оператору</w:t>
      </w:r>
      <w:r w:rsidR="000B276D">
        <w:rPr>
          <w:sz w:val="24"/>
          <w:szCs w:val="24"/>
        </w:rPr>
        <w:t xml:space="preserve"> на проведение капитального ремонта общего имущества в многоквартирных домах, расположенных на территории муниципального образования «Городской округ Ногликский», включенных в региональную программу «Капитальный ремонт общего имущества в многоквартирных домах, расположенных на территории Сахалинской области, на 2014-2043» (7 многоквартирных домов, расположенных в пгт. Ноглики по ул. Н. Репина, д. 14, ул. Сахалинская, д. 2, ул. Советская, д. 2, лит. А, ул. Советская, д. 22, ул. Советская, д. 47, ул. Строительная, д. 1, лит. </w:t>
      </w:r>
      <w:r w:rsidR="00CB2F71">
        <w:rPr>
          <w:sz w:val="24"/>
          <w:szCs w:val="24"/>
        </w:rPr>
        <w:t>А, ул</w:t>
      </w:r>
      <w:r w:rsidR="000B276D">
        <w:rPr>
          <w:sz w:val="24"/>
          <w:szCs w:val="24"/>
        </w:rPr>
        <w:t xml:space="preserve">. Физкультурная, д. 68; разработка и экспертиза проектно-сметной документации на 2023 год); </w:t>
      </w:r>
    </w:p>
    <w:p w:rsidR="00824C58" w:rsidRDefault="00824C58" w:rsidP="000B276D">
      <w:pPr>
        <w:spacing w:after="0" w:line="259" w:lineRule="auto"/>
        <w:ind w:firstLine="709"/>
        <w:jc w:val="both"/>
        <w:rPr>
          <w:sz w:val="24"/>
          <w:szCs w:val="24"/>
        </w:rPr>
      </w:pPr>
      <w:r>
        <w:rPr>
          <w:sz w:val="24"/>
          <w:szCs w:val="24"/>
        </w:rPr>
        <w:t xml:space="preserve">- </w:t>
      </w:r>
      <w:r w:rsidR="000B276D">
        <w:rPr>
          <w:sz w:val="24"/>
          <w:szCs w:val="24"/>
        </w:rPr>
        <w:t>877 тыс. рублей на формирование фонда капитального ремонта, путем перечисления на счет регионального оператора</w:t>
      </w:r>
      <w:r>
        <w:rPr>
          <w:sz w:val="24"/>
          <w:szCs w:val="24"/>
        </w:rPr>
        <w:t xml:space="preserve"> платы за жилые помещения муниципального жилищного фонда</w:t>
      </w:r>
      <w:r w:rsidR="000B276D">
        <w:rPr>
          <w:sz w:val="24"/>
          <w:szCs w:val="24"/>
        </w:rPr>
        <w:t xml:space="preserve">; </w:t>
      </w:r>
    </w:p>
    <w:p w:rsidR="00824C58" w:rsidRDefault="00824C58" w:rsidP="000B276D">
      <w:pPr>
        <w:spacing w:after="0" w:line="259" w:lineRule="auto"/>
        <w:ind w:firstLine="709"/>
        <w:jc w:val="both"/>
        <w:rPr>
          <w:sz w:val="24"/>
          <w:szCs w:val="24"/>
        </w:rPr>
      </w:pPr>
      <w:r>
        <w:rPr>
          <w:sz w:val="24"/>
          <w:szCs w:val="24"/>
        </w:rPr>
        <w:t xml:space="preserve">- </w:t>
      </w:r>
      <w:r w:rsidR="000B276D">
        <w:rPr>
          <w:sz w:val="24"/>
          <w:szCs w:val="24"/>
        </w:rPr>
        <w:t xml:space="preserve">1 501,6 тыс. рублей </w:t>
      </w:r>
      <w:r>
        <w:rPr>
          <w:sz w:val="24"/>
          <w:szCs w:val="24"/>
        </w:rPr>
        <w:t>на предоставление субсидий управляющим организациям на капитальный ремонт многоквартирных домов.</w:t>
      </w:r>
    </w:p>
    <w:p w:rsidR="00824C58" w:rsidRDefault="00824C58" w:rsidP="000B276D">
      <w:pPr>
        <w:spacing w:after="0" w:line="259" w:lineRule="auto"/>
        <w:ind w:firstLine="709"/>
        <w:jc w:val="both"/>
        <w:rPr>
          <w:sz w:val="24"/>
          <w:szCs w:val="24"/>
        </w:rPr>
      </w:pPr>
      <w:r>
        <w:rPr>
          <w:sz w:val="24"/>
          <w:szCs w:val="24"/>
        </w:rPr>
        <w:t>в) на</w:t>
      </w:r>
      <w:r w:rsidR="000B276D">
        <w:rPr>
          <w:sz w:val="24"/>
          <w:szCs w:val="24"/>
        </w:rPr>
        <w:t xml:space="preserve"> 2023 </w:t>
      </w:r>
      <w:r>
        <w:rPr>
          <w:sz w:val="24"/>
          <w:szCs w:val="24"/>
        </w:rPr>
        <w:t>год</w:t>
      </w:r>
      <w:r w:rsidR="000B276D" w:rsidRPr="000B276D">
        <w:rPr>
          <w:sz w:val="24"/>
          <w:szCs w:val="24"/>
        </w:rPr>
        <w:t xml:space="preserve"> </w:t>
      </w:r>
      <w:r>
        <w:rPr>
          <w:sz w:val="24"/>
          <w:szCs w:val="24"/>
        </w:rPr>
        <w:t xml:space="preserve">-  </w:t>
      </w:r>
      <w:r w:rsidR="000B276D">
        <w:rPr>
          <w:sz w:val="24"/>
          <w:szCs w:val="24"/>
        </w:rPr>
        <w:t>8 248,4</w:t>
      </w:r>
      <w:r w:rsidR="000B276D" w:rsidRPr="000B276D">
        <w:rPr>
          <w:sz w:val="24"/>
          <w:szCs w:val="24"/>
        </w:rPr>
        <w:t xml:space="preserve"> тыс</w:t>
      </w:r>
      <w:r w:rsidR="000B276D">
        <w:rPr>
          <w:sz w:val="24"/>
          <w:szCs w:val="24"/>
        </w:rPr>
        <w:t>. рублей</w:t>
      </w:r>
      <w:r>
        <w:rPr>
          <w:sz w:val="24"/>
          <w:szCs w:val="24"/>
        </w:rPr>
        <w:t xml:space="preserve">, из которых </w:t>
      </w:r>
      <w:r w:rsidR="000B276D">
        <w:rPr>
          <w:sz w:val="24"/>
          <w:szCs w:val="24"/>
        </w:rPr>
        <w:t xml:space="preserve">1 698,8 тыс. рублей </w:t>
      </w:r>
      <w:r>
        <w:rPr>
          <w:sz w:val="24"/>
          <w:szCs w:val="24"/>
        </w:rPr>
        <w:t>- субсидия</w:t>
      </w:r>
      <w:r w:rsidR="000B276D">
        <w:rPr>
          <w:sz w:val="24"/>
          <w:szCs w:val="24"/>
        </w:rPr>
        <w:t xml:space="preserve"> областно</w:t>
      </w:r>
      <w:r>
        <w:rPr>
          <w:sz w:val="24"/>
          <w:szCs w:val="24"/>
        </w:rPr>
        <w:t>го бюджета. Средства планируется направить:</w:t>
      </w:r>
    </w:p>
    <w:p w:rsidR="00824C58" w:rsidRDefault="000B276D" w:rsidP="00824C58">
      <w:pPr>
        <w:spacing w:after="0" w:line="259" w:lineRule="auto"/>
        <w:ind w:firstLine="709"/>
        <w:jc w:val="both"/>
        <w:rPr>
          <w:sz w:val="24"/>
          <w:szCs w:val="24"/>
        </w:rPr>
      </w:pPr>
      <w:r>
        <w:rPr>
          <w:sz w:val="24"/>
          <w:szCs w:val="24"/>
        </w:rPr>
        <w:t xml:space="preserve"> </w:t>
      </w:r>
      <w:r w:rsidR="00824C58">
        <w:rPr>
          <w:sz w:val="24"/>
          <w:szCs w:val="24"/>
        </w:rPr>
        <w:t>-</w:t>
      </w:r>
      <w:r>
        <w:rPr>
          <w:sz w:val="24"/>
          <w:szCs w:val="24"/>
        </w:rPr>
        <w:t xml:space="preserve"> </w:t>
      </w:r>
      <w:r w:rsidRPr="000B276D">
        <w:rPr>
          <w:sz w:val="24"/>
          <w:szCs w:val="24"/>
        </w:rPr>
        <w:t>3 119,5</w:t>
      </w:r>
      <w:r>
        <w:rPr>
          <w:sz w:val="24"/>
          <w:szCs w:val="24"/>
        </w:rPr>
        <w:t xml:space="preserve"> тыс. рублей </w:t>
      </w:r>
      <w:r w:rsidR="00824C58">
        <w:rPr>
          <w:sz w:val="24"/>
          <w:szCs w:val="24"/>
        </w:rPr>
        <w:t>на капитальный ремонт муниципальных квартир, источником финансирования которого является</w:t>
      </w:r>
      <w:r w:rsidR="00824C58" w:rsidRPr="00072CB7">
        <w:rPr>
          <w:sz w:val="24"/>
          <w:szCs w:val="24"/>
        </w:rPr>
        <w:t xml:space="preserve"> </w:t>
      </w:r>
      <w:r w:rsidR="00824C58">
        <w:rPr>
          <w:sz w:val="24"/>
          <w:szCs w:val="24"/>
        </w:rPr>
        <w:t>плата за наем муниципального жилого фонда;</w:t>
      </w:r>
    </w:p>
    <w:p w:rsidR="00824C58" w:rsidRDefault="00824C58" w:rsidP="00824C58">
      <w:pPr>
        <w:spacing w:after="0" w:line="259" w:lineRule="auto"/>
        <w:ind w:firstLine="709"/>
        <w:jc w:val="both"/>
        <w:rPr>
          <w:sz w:val="24"/>
          <w:szCs w:val="24"/>
        </w:rPr>
      </w:pPr>
      <w:r>
        <w:rPr>
          <w:sz w:val="24"/>
          <w:szCs w:val="24"/>
        </w:rPr>
        <w:t>-</w:t>
      </w:r>
      <w:r w:rsidR="000B276D">
        <w:rPr>
          <w:sz w:val="24"/>
          <w:szCs w:val="24"/>
        </w:rPr>
        <w:t xml:space="preserve"> 912,0 тыс. рублей на формирование фонда капитального ремонта, путем перечисления на счет регионального оператора</w:t>
      </w:r>
      <w:r>
        <w:rPr>
          <w:sz w:val="24"/>
          <w:szCs w:val="24"/>
        </w:rPr>
        <w:t xml:space="preserve"> платы за жилые помещения муниципального жилищного фонда</w:t>
      </w:r>
      <w:r w:rsidR="000B276D">
        <w:rPr>
          <w:sz w:val="24"/>
          <w:szCs w:val="24"/>
        </w:rPr>
        <w:t xml:space="preserve">; </w:t>
      </w:r>
    </w:p>
    <w:p w:rsidR="000B276D" w:rsidRDefault="00824C58" w:rsidP="00824C58">
      <w:pPr>
        <w:spacing w:after="0" w:line="259" w:lineRule="auto"/>
        <w:ind w:firstLine="709"/>
        <w:jc w:val="both"/>
        <w:rPr>
          <w:sz w:val="24"/>
          <w:szCs w:val="24"/>
        </w:rPr>
      </w:pPr>
      <w:r>
        <w:rPr>
          <w:sz w:val="24"/>
          <w:szCs w:val="24"/>
        </w:rPr>
        <w:t xml:space="preserve">- </w:t>
      </w:r>
      <w:r w:rsidR="000B276D">
        <w:rPr>
          <w:sz w:val="24"/>
          <w:szCs w:val="24"/>
        </w:rPr>
        <w:t xml:space="preserve">1 716,0 тыс. рублей </w:t>
      </w:r>
      <w:r>
        <w:rPr>
          <w:sz w:val="24"/>
          <w:szCs w:val="24"/>
        </w:rPr>
        <w:t>на предоставление субсидий управляющим организациям на капитальный ремонт многоквартирных домов</w:t>
      </w:r>
      <w:r w:rsidR="000B276D">
        <w:rPr>
          <w:sz w:val="24"/>
          <w:szCs w:val="24"/>
        </w:rPr>
        <w:t>.</w:t>
      </w:r>
    </w:p>
    <w:p w:rsidR="00041726" w:rsidRDefault="00041726" w:rsidP="00F337E5">
      <w:pPr>
        <w:pStyle w:val="a5"/>
        <w:spacing w:before="0" w:after="0" w:line="259" w:lineRule="auto"/>
        <w:ind w:firstLine="709"/>
        <w:jc w:val="both"/>
        <w:rPr>
          <w:rFonts w:ascii="Times New Roman" w:hAnsi="Times New Roman" w:cs="Times New Roman"/>
          <w:color w:val="000000" w:themeColor="text1"/>
        </w:rPr>
      </w:pPr>
      <w:r w:rsidRPr="00527F13">
        <w:rPr>
          <w:rFonts w:ascii="Times New Roman" w:hAnsi="Times New Roman" w:cs="Times New Roman"/>
          <w:color w:val="000000" w:themeColor="text1"/>
        </w:rPr>
        <w:t xml:space="preserve">На осуществление мероприятий по формированию в коммунальном секторе благоприятных условий </w:t>
      </w:r>
      <w:r w:rsidR="00B41483">
        <w:rPr>
          <w:rFonts w:ascii="Times New Roman" w:hAnsi="Times New Roman" w:cs="Times New Roman"/>
          <w:color w:val="000000" w:themeColor="text1"/>
        </w:rPr>
        <w:t xml:space="preserve">для реализации </w:t>
      </w:r>
      <w:r w:rsidR="004D2988">
        <w:rPr>
          <w:rFonts w:ascii="Times New Roman" w:hAnsi="Times New Roman" w:cs="Times New Roman"/>
          <w:color w:val="000000" w:themeColor="text1"/>
        </w:rPr>
        <w:t xml:space="preserve">инвестиционных проектов </w:t>
      </w:r>
      <w:r w:rsidRPr="00527F13">
        <w:rPr>
          <w:rFonts w:ascii="Times New Roman" w:hAnsi="Times New Roman" w:cs="Times New Roman"/>
          <w:color w:val="000000" w:themeColor="text1"/>
        </w:rPr>
        <w:t>запланировано бюджетных ассигнований в 2021 году 375 338,0 тыс. рублей, в 2022 году – 28 348,8 тыс. рублей и в 2023 году – 38 734,1 тыс. рублей, в том числе:</w:t>
      </w:r>
      <w:r>
        <w:rPr>
          <w:rFonts w:ascii="Times New Roman" w:hAnsi="Times New Roman" w:cs="Times New Roman"/>
          <w:color w:val="000000" w:themeColor="text1"/>
        </w:rPr>
        <w:t xml:space="preserve"> </w:t>
      </w:r>
    </w:p>
    <w:p w:rsidR="00041726" w:rsidRDefault="00041726" w:rsidP="00041726">
      <w:pPr>
        <w:pStyle w:val="a5"/>
        <w:spacing w:before="0" w:after="0" w:line="259" w:lineRule="auto"/>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1) </w:t>
      </w:r>
      <w:r w:rsidR="00702606">
        <w:rPr>
          <w:rFonts w:ascii="Times New Roman" w:hAnsi="Times New Roman" w:cs="Times New Roman"/>
          <w:color w:val="000000" w:themeColor="text1"/>
        </w:rPr>
        <w:t xml:space="preserve">на </w:t>
      </w:r>
      <w:r>
        <w:rPr>
          <w:rFonts w:ascii="Times New Roman" w:hAnsi="Times New Roman" w:cs="Times New Roman"/>
          <w:color w:val="000000" w:themeColor="text1"/>
        </w:rPr>
        <w:t>реконструкци</w:t>
      </w:r>
      <w:r w:rsidR="004D2988">
        <w:rPr>
          <w:rFonts w:ascii="Times New Roman" w:hAnsi="Times New Roman" w:cs="Times New Roman"/>
          <w:color w:val="000000" w:themeColor="text1"/>
        </w:rPr>
        <w:t>ю</w:t>
      </w:r>
      <w:r>
        <w:rPr>
          <w:rFonts w:ascii="Times New Roman" w:hAnsi="Times New Roman" w:cs="Times New Roman"/>
          <w:color w:val="000000" w:themeColor="text1"/>
        </w:rPr>
        <w:t xml:space="preserve"> и строительств</w:t>
      </w:r>
      <w:r w:rsidR="004D2988">
        <w:rPr>
          <w:rFonts w:ascii="Times New Roman" w:hAnsi="Times New Roman" w:cs="Times New Roman"/>
          <w:color w:val="000000" w:themeColor="text1"/>
        </w:rPr>
        <w:t>о</w:t>
      </w:r>
      <w:r>
        <w:rPr>
          <w:rFonts w:ascii="Times New Roman" w:hAnsi="Times New Roman" w:cs="Times New Roman"/>
          <w:color w:val="000000" w:themeColor="text1"/>
        </w:rPr>
        <w:t xml:space="preserve"> объектов инженерной инфраструктуры запланировано в 2021 году 8 940,8 тыс. рублей за счет средств местного бюджета. В ходе реализации мероприятия будут выполнены:</w:t>
      </w:r>
    </w:p>
    <w:p w:rsidR="00041726" w:rsidRDefault="00B41483" w:rsidP="00702606">
      <w:pPr>
        <w:pStyle w:val="a5"/>
        <w:spacing w:before="0" w:after="0" w:line="259" w:lineRule="auto"/>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702606">
        <w:rPr>
          <w:rFonts w:ascii="Times New Roman" w:hAnsi="Times New Roman" w:cs="Times New Roman"/>
          <w:color w:val="000000" w:themeColor="text1"/>
        </w:rPr>
        <w:t>подготовк</w:t>
      </w:r>
      <w:r>
        <w:rPr>
          <w:rFonts w:ascii="Times New Roman" w:hAnsi="Times New Roman" w:cs="Times New Roman"/>
          <w:color w:val="000000" w:themeColor="text1"/>
        </w:rPr>
        <w:t>а</w:t>
      </w:r>
      <w:r w:rsidR="00702606">
        <w:rPr>
          <w:rFonts w:ascii="Times New Roman" w:hAnsi="Times New Roman" w:cs="Times New Roman"/>
          <w:color w:val="000000" w:themeColor="text1"/>
        </w:rPr>
        <w:t xml:space="preserve"> документации для проведения технологического и ценового аудита по объектам</w:t>
      </w:r>
      <w:r w:rsidR="00C007ED">
        <w:rPr>
          <w:rFonts w:ascii="Times New Roman" w:hAnsi="Times New Roman" w:cs="Times New Roman"/>
          <w:color w:val="000000" w:themeColor="text1"/>
        </w:rPr>
        <w:t>:</w:t>
      </w:r>
      <w:r w:rsidR="00702606">
        <w:rPr>
          <w:rFonts w:ascii="Times New Roman" w:hAnsi="Times New Roman" w:cs="Times New Roman"/>
          <w:color w:val="000000" w:themeColor="text1"/>
        </w:rPr>
        <w:t xml:space="preserve"> «Строительство блочной модульной котельной № 2 в пгт. Ноглики» (</w:t>
      </w:r>
      <w:r w:rsidR="00041726">
        <w:rPr>
          <w:rFonts w:ascii="Times New Roman" w:hAnsi="Times New Roman" w:cs="Times New Roman"/>
          <w:color w:val="000000" w:themeColor="text1"/>
        </w:rPr>
        <w:t>1 332,4 тыс. рублей</w:t>
      </w:r>
      <w:r w:rsidR="00702606">
        <w:rPr>
          <w:rFonts w:ascii="Times New Roman" w:hAnsi="Times New Roman" w:cs="Times New Roman"/>
          <w:color w:val="000000" w:themeColor="text1"/>
        </w:rPr>
        <w:t>)</w:t>
      </w:r>
      <w:r w:rsidR="00702606" w:rsidRPr="00702606">
        <w:rPr>
          <w:rFonts w:ascii="Times New Roman" w:hAnsi="Times New Roman" w:cs="Times New Roman"/>
          <w:color w:val="000000" w:themeColor="text1"/>
        </w:rPr>
        <w:t xml:space="preserve"> </w:t>
      </w:r>
      <w:r w:rsidR="00702606">
        <w:rPr>
          <w:rFonts w:ascii="Times New Roman" w:hAnsi="Times New Roman" w:cs="Times New Roman"/>
          <w:color w:val="000000" w:themeColor="text1"/>
        </w:rPr>
        <w:t>и «Строительство блочной модульной котельной № 3 в пгт. Ноглики» (</w:t>
      </w:r>
      <w:r w:rsidR="00041726">
        <w:rPr>
          <w:rFonts w:ascii="Times New Roman" w:hAnsi="Times New Roman" w:cs="Times New Roman"/>
          <w:color w:val="000000" w:themeColor="text1"/>
        </w:rPr>
        <w:t>1 084,3 тыс. рублей</w:t>
      </w:r>
      <w:r w:rsidR="00702606">
        <w:rPr>
          <w:rFonts w:ascii="Times New Roman" w:hAnsi="Times New Roman" w:cs="Times New Roman"/>
          <w:color w:val="000000" w:themeColor="text1"/>
        </w:rPr>
        <w:t>)</w:t>
      </w:r>
      <w:r w:rsidR="00041726">
        <w:rPr>
          <w:rFonts w:ascii="Times New Roman" w:hAnsi="Times New Roman" w:cs="Times New Roman"/>
          <w:color w:val="000000" w:themeColor="text1"/>
        </w:rPr>
        <w:t>;</w:t>
      </w:r>
    </w:p>
    <w:p w:rsidR="00041726" w:rsidRDefault="00B41483" w:rsidP="00041726">
      <w:pPr>
        <w:pStyle w:val="a5"/>
        <w:spacing w:before="0" w:after="0" w:line="259" w:lineRule="auto"/>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702606">
        <w:rPr>
          <w:rFonts w:ascii="Times New Roman" w:hAnsi="Times New Roman" w:cs="Times New Roman"/>
          <w:color w:val="000000" w:themeColor="text1"/>
        </w:rPr>
        <w:t>проведен</w:t>
      </w:r>
      <w:r>
        <w:rPr>
          <w:rFonts w:ascii="Times New Roman" w:hAnsi="Times New Roman" w:cs="Times New Roman"/>
          <w:color w:val="000000" w:themeColor="text1"/>
        </w:rPr>
        <w:t>ы</w:t>
      </w:r>
      <w:r w:rsidR="00702606">
        <w:rPr>
          <w:rFonts w:ascii="Times New Roman" w:hAnsi="Times New Roman" w:cs="Times New Roman"/>
          <w:color w:val="000000" w:themeColor="text1"/>
        </w:rPr>
        <w:t xml:space="preserve"> инженерны</w:t>
      </w:r>
      <w:r>
        <w:rPr>
          <w:rFonts w:ascii="Times New Roman" w:hAnsi="Times New Roman" w:cs="Times New Roman"/>
          <w:color w:val="000000" w:themeColor="text1"/>
        </w:rPr>
        <w:t>е</w:t>
      </w:r>
      <w:r w:rsidR="00702606">
        <w:rPr>
          <w:rFonts w:ascii="Times New Roman" w:hAnsi="Times New Roman" w:cs="Times New Roman"/>
          <w:color w:val="000000" w:themeColor="text1"/>
        </w:rPr>
        <w:t xml:space="preserve"> изыскани</w:t>
      </w:r>
      <w:r>
        <w:rPr>
          <w:rFonts w:ascii="Times New Roman" w:hAnsi="Times New Roman" w:cs="Times New Roman"/>
          <w:color w:val="000000" w:themeColor="text1"/>
        </w:rPr>
        <w:t>я</w:t>
      </w:r>
      <w:r w:rsidR="00702606">
        <w:rPr>
          <w:rFonts w:ascii="Times New Roman" w:hAnsi="Times New Roman" w:cs="Times New Roman"/>
          <w:color w:val="000000" w:themeColor="text1"/>
        </w:rPr>
        <w:t xml:space="preserve"> и разработ</w:t>
      </w:r>
      <w:r>
        <w:rPr>
          <w:rFonts w:ascii="Times New Roman" w:hAnsi="Times New Roman" w:cs="Times New Roman"/>
          <w:color w:val="000000" w:themeColor="text1"/>
        </w:rPr>
        <w:t>ана</w:t>
      </w:r>
      <w:r w:rsidR="00702606">
        <w:rPr>
          <w:rFonts w:ascii="Times New Roman" w:hAnsi="Times New Roman" w:cs="Times New Roman"/>
          <w:color w:val="000000" w:themeColor="text1"/>
        </w:rPr>
        <w:t xml:space="preserve"> проектно-сметн</w:t>
      </w:r>
      <w:r>
        <w:rPr>
          <w:rFonts w:ascii="Times New Roman" w:hAnsi="Times New Roman" w:cs="Times New Roman"/>
          <w:color w:val="000000" w:themeColor="text1"/>
        </w:rPr>
        <w:t>ая</w:t>
      </w:r>
      <w:r w:rsidR="00702606">
        <w:rPr>
          <w:rFonts w:ascii="Times New Roman" w:hAnsi="Times New Roman" w:cs="Times New Roman"/>
          <w:color w:val="000000" w:themeColor="text1"/>
        </w:rPr>
        <w:t xml:space="preserve"> документаци</w:t>
      </w:r>
      <w:r>
        <w:rPr>
          <w:rFonts w:ascii="Times New Roman" w:hAnsi="Times New Roman" w:cs="Times New Roman"/>
          <w:color w:val="000000" w:themeColor="text1"/>
        </w:rPr>
        <w:t>я</w:t>
      </w:r>
      <w:r w:rsidR="00702606">
        <w:rPr>
          <w:rFonts w:ascii="Times New Roman" w:hAnsi="Times New Roman" w:cs="Times New Roman"/>
          <w:color w:val="000000" w:themeColor="text1"/>
        </w:rPr>
        <w:t xml:space="preserve"> для </w:t>
      </w:r>
      <w:r w:rsidR="00041726">
        <w:rPr>
          <w:rFonts w:ascii="Times New Roman" w:hAnsi="Times New Roman" w:cs="Times New Roman"/>
          <w:color w:val="000000" w:themeColor="text1"/>
        </w:rPr>
        <w:t>строительств</w:t>
      </w:r>
      <w:r w:rsidR="00702606">
        <w:rPr>
          <w:rFonts w:ascii="Times New Roman" w:hAnsi="Times New Roman" w:cs="Times New Roman"/>
          <w:color w:val="000000" w:themeColor="text1"/>
        </w:rPr>
        <w:t>а</w:t>
      </w:r>
      <w:r w:rsidR="00041726">
        <w:rPr>
          <w:rFonts w:ascii="Times New Roman" w:hAnsi="Times New Roman" w:cs="Times New Roman"/>
          <w:color w:val="000000" w:themeColor="text1"/>
        </w:rPr>
        <w:t xml:space="preserve"> напорного канализационного коллектора на участке от КНС № 1 до КНС № 3 в пгт. Ноглики </w:t>
      </w:r>
      <w:r w:rsidR="00440783">
        <w:rPr>
          <w:rFonts w:ascii="Times New Roman" w:hAnsi="Times New Roman" w:cs="Times New Roman"/>
          <w:color w:val="000000" w:themeColor="text1"/>
        </w:rPr>
        <w:t>-</w:t>
      </w:r>
      <w:r w:rsidR="00041726">
        <w:rPr>
          <w:rFonts w:ascii="Times New Roman" w:hAnsi="Times New Roman" w:cs="Times New Roman"/>
          <w:color w:val="000000" w:themeColor="text1"/>
        </w:rPr>
        <w:t xml:space="preserve"> 4 152,2 тыс. рублей;</w:t>
      </w:r>
    </w:p>
    <w:p w:rsidR="00041726" w:rsidRPr="00527F13" w:rsidRDefault="00B41483" w:rsidP="00041726">
      <w:pPr>
        <w:pStyle w:val="a5"/>
        <w:spacing w:before="0" w:after="0" w:line="259" w:lineRule="auto"/>
        <w:ind w:firstLine="567"/>
        <w:jc w:val="both"/>
        <w:rPr>
          <w:rFonts w:ascii="Times New Roman" w:hAnsi="Times New Roman" w:cs="Times New Roman"/>
          <w:color w:val="000000" w:themeColor="text1"/>
        </w:rPr>
      </w:pPr>
      <w:r>
        <w:rPr>
          <w:rFonts w:ascii="Times New Roman" w:hAnsi="Times New Roman" w:cs="Times New Roman"/>
          <w:color w:val="000000" w:themeColor="text1"/>
        </w:rPr>
        <w:lastRenderedPageBreak/>
        <w:t xml:space="preserve">- </w:t>
      </w:r>
      <w:r w:rsidR="00702606">
        <w:rPr>
          <w:rFonts w:ascii="Times New Roman" w:hAnsi="Times New Roman" w:cs="Times New Roman"/>
          <w:color w:val="000000" w:themeColor="text1"/>
        </w:rPr>
        <w:t>разработ</w:t>
      </w:r>
      <w:r>
        <w:rPr>
          <w:rFonts w:ascii="Times New Roman" w:hAnsi="Times New Roman" w:cs="Times New Roman"/>
          <w:color w:val="000000" w:themeColor="text1"/>
        </w:rPr>
        <w:t>ана</w:t>
      </w:r>
      <w:r w:rsidR="00702606">
        <w:rPr>
          <w:rFonts w:ascii="Times New Roman" w:hAnsi="Times New Roman" w:cs="Times New Roman"/>
          <w:color w:val="000000" w:themeColor="text1"/>
        </w:rPr>
        <w:t xml:space="preserve"> градостроительн</w:t>
      </w:r>
      <w:r>
        <w:rPr>
          <w:rFonts w:ascii="Times New Roman" w:hAnsi="Times New Roman" w:cs="Times New Roman"/>
          <w:color w:val="000000" w:themeColor="text1"/>
        </w:rPr>
        <w:t>ая</w:t>
      </w:r>
      <w:r w:rsidR="00702606">
        <w:rPr>
          <w:rFonts w:ascii="Times New Roman" w:hAnsi="Times New Roman" w:cs="Times New Roman"/>
          <w:color w:val="000000" w:themeColor="text1"/>
        </w:rPr>
        <w:t xml:space="preserve"> и проектно-сметн</w:t>
      </w:r>
      <w:r>
        <w:rPr>
          <w:rFonts w:ascii="Times New Roman" w:hAnsi="Times New Roman" w:cs="Times New Roman"/>
          <w:color w:val="000000" w:themeColor="text1"/>
        </w:rPr>
        <w:t>ая</w:t>
      </w:r>
      <w:r w:rsidR="00702606">
        <w:rPr>
          <w:rFonts w:ascii="Times New Roman" w:hAnsi="Times New Roman" w:cs="Times New Roman"/>
          <w:color w:val="000000" w:themeColor="text1"/>
        </w:rPr>
        <w:t xml:space="preserve"> документаци</w:t>
      </w:r>
      <w:r>
        <w:rPr>
          <w:rFonts w:ascii="Times New Roman" w:hAnsi="Times New Roman" w:cs="Times New Roman"/>
          <w:color w:val="000000" w:themeColor="text1"/>
        </w:rPr>
        <w:t>я</w:t>
      </w:r>
      <w:r w:rsidR="00702606">
        <w:rPr>
          <w:rFonts w:ascii="Times New Roman" w:hAnsi="Times New Roman" w:cs="Times New Roman"/>
          <w:color w:val="000000" w:themeColor="text1"/>
        </w:rPr>
        <w:t xml:space="preserve"> </w:t>
      </w:r>
      <w:r w:rsidR="00440783">
        <w:rPr>
          <w:rFonts w:ascii="Times New Roman" w:hAnsi="Times New Roman" w:cs="Times New Roman"/>
          <w:color w:val="000000" w:themeColor="text1"/>
        </w:rPr>
        <w:t xml:space="preserve">для </w:t>
      </w:r>
      <w:r w:rsidR="00041726">
        <w:rPr>
          <w:rFonts w:ascii="Times New Roman" w:hAnsi="Times New Roman" w:cs="Times New Roman"/>
          <w:color w:val="000000" w:themeColor="text1"/>
        </w:rPr>
        <w:t>реконструкци</w:t>
      </w:r>
      <w:r w:rsidR="00440783">
        <w:rPr>
          <w:rFonts w:ascii="Times New Roman" w:hAnsi="Times New Roman" w:cs="Times New Roman"/>
          <w:color w:val="000000" w:themeColor="text1"/>
        </w:rPr>
        <w:t>и</w:t>
      </w:r>
      <w:r w:rsidR="00041726">
        <w:rPr>
          <w:rFonts w:ascii="Times New Roman" w:hAnsi="Times New Roman" w:cs="Times New Roman"/>
          <w:color w:val="000000" w:themeColor="text1"/>
        </w:rPr>
        <w:t xml:space="preserve"> системы теплоснабжения от котельной № 10 до котельной № 7 </w:t>
      </w:r>
      <w:r w:rsidR="00440783">
        <w:rPr>
          <w:rFonts w:ascii="Times New Roman" w:hAnsi="Times New Roman" w:cs="Times New Roman"/>
          <w:color w:val="000000" w:themeColor="text1"/>
        </w:rPr>
        <w:t>-</w:t>
      </w:r>
      <w:r w:rsidR="00041726">
        <w:rPr>
          <w:rFonts w:ascii="Times New Roman" w:hAnsi="Times New Roman" w:cs="Times New Roman"/>
          <w:color w:val="000000" w:themeColor="text1"/>
        </w:rPr>
        <w:t xml:space="preserve"> 2 371,9 тыс. рублей.</w:t>
      </w:r>
    </w:p>
    <w:p w:rsidR="00041726" w:rsidRPr="00FA6B55" w:rsidRDefault="00041726" w:rsidP="00041726">
      <w:pPr>
        <w:spacing w:after="0" w:line="259" w:lineRule="auto"/>
        <w:ind w:firstLine="709"/>
        <w:jc w:val="both"/>
        <w:rPr>
          <w:sz w:val="24"/>
          <w:szCs w:val="24"/>
        </w:rPr>
      </w:pPr>
      <w:r w:rsidRPr="00FA6B55">
        <w:rPr>
          <w:sz w:val="24"/>
          <w:szCs w:val="24"/>
        </w:rPr>
        <w:t>2</w:t>
      </w:r>
      <w:r w:rsidR="00440783">
        <w:rPr>
          <w:sz w:val="24"/>
          <w:szCs w:val="24"/>
        </w:rPr>
        <w:t xml:space="preserve">) </w:t>
      </w:r>
      <w:r w:rsidR="004D2988">
        <w:rPr>
          <w:sz w:val="24"/>
          <w:szCs w:val="24"/>
        </w:rPr>
        <w:t>н</w:t>
      </w:r>
      <w:r w:rsidR="00FB42FD">
        <w:rPr>
          <w:sz w:val="24"/>
          <w:szCs w:val="24"/>
        </w:rPr>
        <w:t xml:space="preserve">а </w:t>
      </w:r>
      <w:r w:rsidRPr="00FA6B55">
        <w:rPr>
          <w:sz w:val="24"/>
          <w:szCs w:val="24"/>
        </w:rPr>
        <w:t xml:space="preserve">капитальный ремонт коммунальной инфраструктуры </w:t>
      </w:r>
      <w:r>
        <w:rPr>
          <w:sz w:val="24"/>
          <w:szCs w:val="24"/>
        </w:rPr>
        <w:t>и обеспечение безаварийной работы жилищно-коммунального комплекса</w:t>
      </w:r>
      <w:r w:rsidR="00C007ED">
        <w:rPr>
          <w:sz w:val="24"/>
          <w:szCs w:val="24"/>
        </w:rPr>
        <w:t xml:space="preserve"> с</w:t>
      </w:r>
      <w:r w:rsidRPr="00FA6B55">
        <w:rPr>
          <w:sz w:val="24"/>
          <w:szCs w:val="24"/>
        </w:rPr>
        <w:t xml:space="preserve"> финансирование</w:t>
      </w:r>
      <w:r w:rsidR="00C007ED">
        <w:rPr>
          <w:sz w:val="24"/>
          <w:szCs w:val="24"/>
        </w:rPr>
        <w:t>м</w:t>
      </w:r>
      <w:r w:rsidRPr="00FA6B55">
        <w:rPr>
          <w:sz w:val="24"/>
          <w:szCs w:val="24"/>
        </w:rPr>
        <w:t xml:space="preserve"> в объеме средств по годам: </w:t>
      </w:r>
      <w:r>
        <w:rPr>
          <w:sz w:val="24"/>
          <w:szCs w:val="24"/>
        </w:rPr>
        <w:t>36 320,5</w:t>
      </w:r>
      <w:r w:rsidRPr="00FA6B55">
        <w:rPr>
          <w:sz w:val="24"/>
          <w:szCs w:val="24"/>
        </w:rPr>
        <w:t xml:space="preserve"> тыс. рублей в 202</w:t>
      </w:r>
      <w:r>
        <w:rPr>
          <w:sz w:val="24"/>
          <w:szCs w:val="24"/>
        </w:rPr>
        <w:t>1</w:t>
      </w:r>
      <w:r w:rsidRPr="00FA6B55">
        <w:rPr>
          <w:sz w:val="24"/>
          <w:szCs w:val="24"/>
        </w:rPr>
        <w:t xml:space="preserve"> году, </w:t>
      </w:r>
      <w:r>
        <w:rPr>
          <w:sz w:val="24"/>
          <w:szCs w:val="24"/>
        </w:rPr>
        <w:t>26 527,5</w:t>
      </w:r>
      <w:r w:rsidRPr="00FA6B55">
        <w:rPr>
          <w:sz w:val="24"/>
          <w:szCs w:val="24"/>
        </w:rPr>
        <w:t xml:space="preserve"> тыс. рублей в 202</w:t>
      </w:r>
      <w:r>
        <w:rPr>
          <w:sz w:val="24"/>
          <w:szCs w:val="24"/>
        </w:rPr>
        <w:t>2</w:t>
      </w:r>
      <w:r w:rsidRPr="00FA6B55">
        <w:rPr>
          <w:sz w:val="24"/>
          <w:szCs w:val="24"/>
        </w:rPr>
        <w:t xml:space="preserve"> году и </w:t>
      </w:r>
      <w:r>
        <w:rPr>
          <w:sz w:val="24"/>
          <w:szCs w:val="24"/>
        </w:rPr>
        <w:t>27 763,9</w:t>
      </w:r>
      <w:r w:rsidRPr="00FA6B55">
        <w:rPr>
          <w:sz w:val="24"/>
          <w:szCs w:val="24"/>
        </w:rPr>
        <w:t xml:space="preserve"> тыс. рублей в 202</w:t>
      </w:r>
      <w:r>
        <w:rPr>
          <w:sz w:val="24"/>
          <w:szCs w:val="24"/>
        </w:rPr>
        <w:t>3 году.</w:t>
      </w:r>
      <w:r w:rsidRPr="00FA6B55">
        <w:rPr>
          <w:sz w:val="24"/>
          <w:szCs w:val="24"/>
        </w:rPr>
        <w:t xml:space="preserve"> </w:t>
      </w:r>
    </w:p>
    <w:p w:rsidR="00FB42FD" w:rsidRDefault="00041726" w:rsidP="00041726">
      <w:pPr>
        <w:spacing w:after="0" w:line="259" w:lineRule="auto"/>
        <w:ind w:firstLine="709"/>
        <w:jc w:val="both"/>
        <w:rPr>
          <w:color w:val="000000" w:themeColor="text1"/>
          <w:sz w:val="24"/>
          <w:szCs w:val="24"/>
        </w:rPr>
      </w:pPr>
      <w:r w:rsidRPr="00E55B8D">
        <w:rPr>
          <w:color w:val="000000" w:themeColor="text1"/>
          <w:sz w:val="24"/>
          <w:szCs w:val="24"/>
        </w:rPr>
        <w:t xml:space="preserve">3) </w:t>
      </w:r>
      <w:r>
        <w:rPr>
          <w:color w:val="000000" w:themeColor="text1"/>
          <w:sz w:val="24"/>
          <w:szCs w:val="24"/>
        </w:rPr>
        <w:t>н</w:t>
      </w:r>
      <w:r w:rsidRPr="00E55B8D">
        <w:rPr>
          <w:color w:val="000000" w:themeColor="text1"/>
          <w:sz w:val="24"/>
          <w:szCs w:val="24"/>
        </w:rPr>
        <w:t>а реализацию мероприятия «Чистая вода»</w:t>
      </w:r>
      <w:r w:rsidR="00FB42FD">
        <w:rPr>
          <w:color w:val="000000" w:themeColor="text1"/>
          <w:sz w:val="24"/>
          <w:szCs w:val="24"/>
        </w:rPr>
        <w:t>:</w:t>
      </w:r>
    </w:p>
    <w:p w:rsidR="00041726" w:rsidRDefault="00FB42FD" w:rsidP="00041726">
      <w:pPr>
        <w:spacing w:after="0" w:line="259" w:lineRule="auto"/>
        <w:ind w:firstLine="709"/>
        <w:jc w:val="both"/>
        <w:rPr>
          <w:color w:val="FF0000"/>
          <w:sz w:val="24"/>
          <w:szCs w:val="24"/>
        </w:rPr>
      </w:pPr>
      <w:r>
        <w:rPr>
          <w:color w:val="000000" w:themeColor="text1"/>
          <w:sz w:val="24"/>
          <w:szCs w:val="24"/>
        </w:rPr>
        <w:t xml:space="preserve"> в 2021 году</w:t>
      </w:r>
      <w:r w:rsidR="00041726" w:rsidRPr="00E55B8D">
        <w:rPr>
          <w:color w:val="000000" w:themeColor="text1"/>
          <w:sz w:val="24"/>
          <w:szCs w:val="24"/>
        </w:rPr>
        <w:t xml:space="preserve"> </w:t>
      </w:r>
      <w:r w:rsidR="00041726">
        <w:rPr>
          <w:color w:val="000000" w:themeColor="text1"/>
          <w:sz w:val="24"/>
          <w:szCs w:val="24"/>
        </w:rPr>
        <w:t>в объеме 329 229,1 тыс. рублей (из них 324 154,8 тыс. рублей за счет средств областного бюджета</w:t>
      </w:r>
      <w:r>
        <w:rPr>
          <w:color w:val="000000" w:themeColor="text1"/>
          <w:sz w:val="24"/>
          <w:szCs w:val="24"/>
        </w:rPr>
        <w:t>)</w:t>
      </w:r>
      <w:r w:rsidR="00C007ED">
        <w:rPr>
          <w:color w:val="000000" w:themeColor="text1"/>
          <w:sz w:val="24"/>
          <w:szCs w:val="24"/>
        </w:rPr>
        <w:t xml:space="preserve"> </w:t>
      </w:r>
      <w:r w:rsidR="00041726">
        <w:rPr>
          <w:color w:val="000000" w:themeColor="text1"/>
          <w:sz w:val="24"/>
          <w:szCs w:val="24"/>
        </w:rPr>
        <w:t xml:space="preserve">на завершение работ и ввод в эксплуатацию </w:t>
      </w:r>
      <w:r w:rsidR="00041726" w:rsidRPr="00E55B8D">
        <w:rPr>
          <w:color w:val="000000" w:themeColor="text1"/>
          <w:sz w:val="24"/>
          <w:szCs w:val="24"/>
        </w:rPr>
        <w:t>объект</w:t>
      </w:r>
      <w:r w:rsidR="00041726">
        <w:rPr>
          <w:color w:val="000000" w:themeColor="text1"/>
          <w:sz w:val="24"/>
          <w:szCs w:val="24"/>
        </w:rPr>
        <w:t>а</w:t>
      </w:r>
      <w:r w:rsidR="00041726" w:rsidRPr="00E55B8D">
        <w:rPr>
          <w:color w:val="000000" w:themeColor="text1"/>
          <w:sz w:val="24"/>
          <w:szCs w:val="24"/>
        </w:rPr>
        <w:t xml:space="preserve"> «Реконструкция системы водоотведения пгт. Ноглики»</w:t>
      </w:r>
      <w:r w:rsidR="002307C0">
        <w:rPr>
          <w:color w:val="000000" w:themeColor="text1"/>
          <w:sz w:val="24"/>
          <w:szCs w:val="24"/>
        </w:rPr>
        <w:t>, включая</w:t>
      </w:r>
      <w:r w:rsidR="00041726">
        <w:rPr>
          <w:color w:val="000000" w:themeColor="text1"/>
          <w:sz w:val="24"/>
          <w:szCs w:val="24"/>
        </w:rPr>
        <w:t xml:space="preserve"> </w:t>
      </w:r>
      <w:r w:rsidR="00041726" w:rsidRPr="00E55B8D">
        <w:rPr>
          <w:color w:val="000000" w:themeColor="text1"/>
          <w:sz w:val="24"/>
          <w:szCs w:val="24"/>
        </w:rPr>
        <w:t xml:space="preserve">расходы </w:t>
      </w:r>
      <w:r w:rsidR="002307C0">
        <w:rPr>
          <w:color w:val="000000" w:themeColor="text1"/>
          <w:sz w:val="24"/>
          <w:szCs w:val="24"/>
        </w:rPr>
        <w:t>на осуществление</w:t>
      </w:r>
      <w:r w:rsidR="002307C0" w:rsidRPr="00E55B8D">
        <w:rPr>
          <w:color w:val="000000" w:themeColor="text1"/>
          <w:sz w:val="24"/>
          <w:szCs w:val="24"/>
        </w:rPr>
        <w:t xml:space="preserve"> техническ</w:t>
      </w:r>
      <w:r w:rsidR="002307C0">
        <w:rPr>
          <w:color w:val="000000" w:themeColor="text1"/>
          <w:sz w:val="24"/>
          <w:szCs w:val="24"/>
        </w:rPr>
        <w:t>ого</w:t>
      </w:r>
      <w:r w:rsidR="002307C0" w:rsidRPr="00E55B8D">
        <w:rPr>
          <w:color w:val="000000" w:themeColor="text1"/>
          <w:sz w:val="24"/>
          <w:szCs w:val="24"/>
        </w:rPr>
        <w:t xml:space="preserve"> надзор</w:t>
      </w:r>
      <w:r w:rsidR="002307C0">
        <w:rPr>
          <w:color w:val="000000" w:themeColor="text1"/>
          <w:sz w:val="24"/>
          <w:szCs w:val="24"/>
        </w:rPr>
        <w:t>а за строительством объекта</w:t>
      </w:r>
      <w:r w:rsidR="002307C0" w:rsidRPr="00E55B8D">
        <w:rPr>
          <w:color w:val="000000" w:themeColor="text1"/>
          <w:sz w:val="24"/>
          <w:szCs w:val="24"/>
        </w:rPr>
        <w:t xml:space="preserve"> </w:t>
      </w:r>
      <w:r w:rsidR="00C007ED" w:rsidRPr="00E55B8D">
        <w:rPr>
          <w:color w:val="000000" w:themeColor="text1"/>
          <w:sz w:val="24"/>
          <w:szCs w:val="24"/>
        </w:rPr>
        <w:t>в сумме 1 800,0 тыс. рублей</w:t>
      </w:r>
      <w:r>
        <w:rPr>
          <w:color w:val="000000" w:themeColor="text1"/>
          <w:sz w:val="24"/>
          <w:szCs w:val="24"/>
        </w:rPr>
        <w:t>;</w:t>
      </w:r>
      <w:r w:rsidR="00041726" w:rsidRPr="00531442">
        <w:rPr>
          <w:color w:val="FF0000"/>
          <w:sz w:val="24"/>
          <w:szCs w:val="24"/>
        </w:rPr>
        <w:t xml:space="preserve"> </w:t>
      </w:r>
    </w:p>
    <w:p w:rsidR="00B41483" w:rsidRPr="0058347D" w:rsidRDefault="00B41483" w:rsidP="00041726">
      <w:pPr>
        <w:spacing w:after="0" w:line="259" w:lineRule="auto"/>
        <w:ind w:firstLine="709"/>
        <w:jc w:val="both"/>
        <w:rPr>
          <w:color w:val="000000" w:themeColor="text1"/>
          <w:sz w:val="24"/>
          <w:szCs w:val="24"/>
        </w:rPr>
      </w:pPr>
      <w:r w:rsidRPr="00EE7309">
        <w:rPr>
          <w:color w:val="000000" w:themeColor="text1"/>
          <w:sz w:val="24"/>
          <w:szCs w:val="24"/>
        </w:rPr>
        <w:t xml:space="preserve">в 2023 году за счет средств местного бюджета в сумме 8 760,0 тыс. рублей </w:t>
      </w:r>
      <w:r w:rsidR="002307C0">
        <w:rPr>
          <w:color w:val="000000" w:themeColor="text1"/>
          <w:sz w:val="24"/>
          <w:szCs w:val="24"/>
        </w:rPr>
        <w:t>планируются</w:t>
      </w:r>
      <w:r w:rsidRPr="00EE7309">
        <w:rPr>
          <w:color w:val="000000" w:themeColor="text1"/>
          <w:sz w:val="24"/>
          <w:szCs w:val="24"/>
        </w:rPr>
        <w:t xml:space="preserve"> работы по объекту «Водозабор в с.</w:t>
      </w:r>
      <w:r>
        <w:rPr>
          <w:color w:val="000000" w:themeColor="text1"/>
          <w:sz w:val="24"/>
          <w:szCs w:val="24"/>
        </w:rPr>
        <w:t xml:space="preserve"> </w:t>
      </w:r>
      <w:r w:rsidRPr="00EE7309">
        <w:rPr>
          <w:color w:val="000000" w:themeColor="text1"/>
          <w:sz w:val="24"/>
          <w:szCs w:val="24"/>
        </w:rPr>
        <w:t>Ныш».</w:t>
      </w:r>
    </w:p>
    <w:p w:rsidR="00041726" w:rsidRPr="00D221BA" w:rsidRDefault="00041726" w:rsidP="0052204E">
      <w:pPr>
        <w:spacing w:after="0" w:line="259" w:lineRule="auto"/>
        <w:ind w:firstLine="709"/>
        <w:jc w:val="both"/>
        <w:rPr>
          <w:color w:val="000000" w:themeColor="text1"/>
          <w:sz w:val="24"/>
          <w:szCs w:val="24"/>
        </w:rPr>
      </w:pPr>
      <w:r w:rsidRPr="00D221BA">
        <w:rPr>
          <w:color w:val="000000" w:themeColor="text1"/>
          <w:sz w:val="24"/>
          <w:szCs w:val="24"/>
        </w:rPr>
        <w:t xml:space="preserve">4) </w:t>
      </w:r>
      <w:r w:rsidR="0052204E">
        <w:rPr>
          <w:color w:val="000000" w:themeColor="text1"/>
          <w:sz w:val="24"/>
          <w:szCs w:val="24"/>
        </w:rPr>
        <w:t>на техническое обслуживание и текущий ремонт</w:t>
      </w:r>
      <w:r w:rsidRPr="00D221BA">
        <w:rPr>
          <w:color w:val="000000" w:themeColor="text1"/>
          <w:sz w:val="24"/>
          <w:szCs w:val="24"/>
        </w:rPr>
        <w:t xml:space="preserve"> газопроводов</w:t>
      </w:r>
      <w:r w:rsidR="0052204E">
        <w:rPr>
          <w:color w:val="000000" w:themeColor="text1"/>
          <w:sz w:val="24"/>
          <w:szCs w:val="24"/>
        </w:rPr>
        <w:t xml:space="preserve"> с объемом финансирования</w:t>
      </w:r>
      <w:r w:rsidRPr="00D221BA">
        <w:rPr>
          <w:color w:val="000000" w:themeColor="text1"/>
          <w:sz w:val="24"/>
          <w:szCs w:val="24"/>
        </w:rPr>
        <w:t xml:space="preserve"> 847,6 тыс. рублей в 2021 году, 1 821,3 тыс. рублей в 2022 году и 2 210,2 тыс. рублей в 2023 году. </w:t>
      </w:r>
    </w:p>
    <w:p w:rsidR="00041726" w:rsidRDefault="0052204E" w:rsidP="00041726">
      <w:pPr>
        <w:spacing w:after="0" w:line="259" w:lineRule="auto"/>
        <w:ind w:firstLine="709"/>
        <w:jc w:val="both"/>
        <w:rPr>
          <w:rFonts w:eastAsia="Times New Roman"/>
          <w:color w:val="000000" w:themeColor="text1"/>
          <w:sz w:val="24"/>
          <w:szCs w:val="24"/>
          <w:lang w:eastAsia="ru-RU"/>
        </w:rPr>
      </w:pPr>
      <w:r>
        <w:rPr>
          <w:color w:val="000000" w:themeColor="text1"/>
          <w:sz w:val="24"/>
          <w:szCs w:val="24"/>
        </w:rPr>
        <w:t>Из местного бюджета планируется предоставление субсидий предприятиям на</w:t>
      </w:r>
      <w:r>
        <w:rPr>
          <w:rFonts w:eastAsia="Times New Roman"/>
          <w:color w:val="000000" w:themeColor="text1"/>
          <w:sz w:val="24"/>
          <w:szCs w:val="24"/>
          <w:lang w:eastAsia="ru-RU"/>
        </w:rPr>
        <w:t xml:space="preserve"> возмещение</w:t>
      </w:r>
      <w:r w:rsidR="00041726" w:rsidRPr="00D221BA">
        <w:rPr>
          <w:rFonts w:eastAsia="Times New Roman"/>
          <w:color w:val="000000" w:themeColor="text1"/>
          <w:sz w:val="24"/>
          <w:szCs w:val="24"/>
          <w:lang w:eastAsia="ru-RU"/>
        </w:rPr>
        <w:t xml:space="preserve"> недополуче</w:t>
      </w:r>
      <w:r>
        <w:rPr>
          <w:rFonts w:eastAsia="Times New Roman"/>
          <w:color w:val="000000" w:themeColor="text1"/>
          <w:sz w:val="24"/>
          <w:szCs w:val="24"/>
          <w:lang w:eastAsia="ru-RU"/>
        </w:rPr>
        <w:t>нных доходов и (или) финансовое обеспечение</w:t>
      </w:r>
      <w:r w:rsidR="00041726" w:rsidRPr="00D221BA">
        <w:rPr>
          <w:rFonts w:eastAsia="Times New Roman"/>
          <w:color w:val="000000" w:themeColor="text1"/>
          <w:sz w:val="24"/>
          <w:szCs w:val="24"/>
          <w:lang w:eastAsia="ru-RU"/>
        </w:rPr>
        <w:t xml:space="preserve"> (возмещения) затрат в связи с производством (реализацией) товаров, выполнением работ, оказанием услуг в сфере жилищно-коммунального хозяйства </w:t>
      </w:r>
      <w:r>
        <w:rPr>
          <w:rFonts w:eastAsia="Times New Roman"/>
          <w:color w:val="000000" w:themeColor="text1"/>
          <w:sz w:val="24"/>
          <w:szCs w:val="24"/>
          <w:lang w:eastAsia="ru-RU"/>
        </w:rPr>
        <w:t>в объемах по годам</w:t>
      </w:r>
      <w:r w:rsidR="00041726" w:rsidRPr="00D221BA">
        <w:rPr>
          <w:rFonts w:eastAsia="Times New Roman"/>
          <w:color w:val="000000" w:themeColor="text1"/>
          <w:sz w:val="24"/>
          <w:szCs w:val="24"/>
          <w:lang w:eastAsia="ru-RU"/>
        </w:rPr>
        <w:t>: 10 485,4 тыс. рублей на 2021 год, 13 167,7 тыс. рублей на 2022 год и 13 365,4 тыс. рублей на 2023</w:t>
      </w:r>
      <w:r w:rsidR="00041726">
        <w:rPr>
          <w:rFonts w:eastAsia="Times New Roman"/>
          <w:color w:val="000000" w:themeColor="text1"/>
          <w:sz w:val="24"/>
          <w:szCs w:val="24"/>
          <w:lang w:eastAsia="ru-RU"/>
        </w:rPr>
        <w:t xml:space="preserve"> год. </w:t>
      </w:r>
    </w:p>
    <w:p w:rsidR="00041726" w:rsidRDefault="0052204E" w:rsidP="00041726">
      <w:pPr>
        <w:spacing w:after="0" w:line="259" w:lineRule="auto"/>
        <w:ind w:firstLine="709"/>
        <w:jc w:val="both"/>
        <w:rPr>
          <w:color w:val="000000" w:themeColor="text1"/>
          <w:sz w:val="24"/>
          <w:szCs w:val="24"/>
        </w:rPr>
      </w:pPr>
      <w:r>
        <w:rPr>
          <w:color w:val="000000" w:themeColor="text1"/>
          <w:sz w:val="24"/>
          <w:szCs w:val="24"/>
        </w:rPr>
        <w:t>Кроме вышеназванных мероприятий по программе финансируются расходы н</w:t>
      </w:r>
      <w:r w:rsidR="00041726" w:rsidRPr="00D221BA">
        <w:rPr>
          <w:color w:val="000000" w:themeColor="text1"/>
          <w:sz w:val="24"/>
          <w:szCs w:val="24"/>
        </w:rPr>
        <w:t xml:space="preserve">а исполнение государственного полномочия Сахалинской области по проведению на территории муниципального образования </w:t>
      </w:r>
      <w:r w:rsidR="0067285E" w:rsidRPr="00D221BA">
        <w:rPr>
          <w:color w:val="000000" w:themeColor="text1"/>
          <w:sz w:val="24"/>
          <w:szCs w:val="24"/>
        </w:rPr>
        <w:t xml:space="preserve">мероприятий </w:t>
      </w:r>
      <w:r w:rsidR="0067285E">
        <w:rPr>
          <w:color w:val="000000" w:themeColor="text1"/>
          <w:sz w:val="24"/>
          <w:szCs w:val="24"/>
        </w:rPr>
        <w:t>при осуществлении деятельности по обращению с животными без владельцев</w:t>
      </w:r>
      <w:r>
        <w:rPr>
          <w:color w:val="000000" w:themeColor="text1"/>
          <w:sz w:val="24"/>
          <w:szCs w:val="24"/>
        </w:rPr>
        <w:t>, на что предусматриваются</w:t>
      </w:r>
      <w:r w:rsidR="00041726" w:rsidRPr="00D221BA">
        <w:rPr>
          <w:color w:val="000000" w:themeColor="text1"/>
          <w:sz w:val="24"/>
          <w:szCs w:val="24"/>
        </w:rPr>
        <w:t xml:space="preserve"> бюджетные асси</w:t>
      </w:r>
      <w:r w:rsidR="004828C7">
        <w:rPr>
          <w:color w:val="000000" w:themeColor="text1"/>
          <w:sz w:val="24"/>
          <w:szCs w:val="24"/>
        </w:rPr>
        <w:t xml:space="preserve">гнования за счет </w:t>
      </w:r>
      <w:r w:rsidR="00041726" w:rsidRPr="00D221BA">
        <w:rPr>
          <w:color w:val="000000" w:themeColor="text1"/>
          <w:sz w:val="24"/>
          <w:szCs w:val="24"/>
        </w:rPr>
        <w:t xml:space="preserve">субвенции из областного бюджета в </w:t>
      </w:r>
      <w:r w:rsidR="00C007ED">
        <w:rPr>
          <w:color w:val="000000" w:themeColor="text1"/>
          <w:sz w:val="24"/>
          <w:szCs w:val="24"/>
        </w:rPr>
        <w:t xml:space="preserve">сумме </w:t>
      </w:r>
      <w:r w:rsidR="00041726">
        <w:rPr>
          <w:color w:val="000000" w:themeColor="text1"/>
          <w:sz w:val="24"/>
          <w:szCs w:val="24"/>
        </w:rPr>
        <w:t>723,0 тыс. рублей</w:t>
      </w:r>
      <w:r w:rsidR="00C007ED" w:rsidRPr="00C007ED">
        <w:rPr>
          <w:color w:val="000000" w:themeColor="text1"/>
          <w:sz w:val="24"/>
          <w:szCs w:val="24"/>
        </w:rPr>
        <w:t xml:space="preserve"> </w:t>
      </w:r>
      <w:r w:rsidR="00C007ED">
        <w:rPr>
          <w:color w:val="000000" w:themeColor="text1"/>
          <w:sz w:val="24"/>
          <w:szCs w:val="24"/>
        </w:rPr>
        <w:t>на 2021 год и</w:t>
      </w:r>
      <w:r w:rsidR="00041726">
        <w:rPr>
          <w:color w:val="000000" w:themeColor="text1"/>
          <w:sz w:val="24"/>
          <w:szCs w:val="24"/>
        </w:rPr>
        <w:t xml:space="preserve"> </w:t>
      </w:r>
      <w:r w:rsidR="00C007ED">
        <w:rPr>
          <w:color w:val="000000" w:themeColor="text1"/>
          <w:sz w:val="24"/>
          <w:szCs w:val="24"/>
        </w:rPr>
        <w:t>по 723,1 тыс. рублей в</w:t>
      </w:r>
      <w:r w:rsidR="00041726">
        <w:rPr>
          <w:color w:val="000000" w:themeColor="text1"/>
          <w:sz w:val="24"/>
          <w:szCs w:val="24"/>
        </w:rPr>
        <w:t xml:space="preserve"> планов</w:t>
      </w:r>
      <w:r w:rsidR="00C007ED">
        <w:rPr>
          <w:color w:val="000000" w:themeColor="text1"/>
          <w:sz w:val="24"/>
          <w:szCs w:val="24"/>
        </w:rPr>
        <w:t>ом</w:t>
      </w:r>
      <w:r w:rsidR="00041726">
        <w:rPr>
          <w:color w:val="000000" w:themeColor="text1"/>
          <w:sz w:val="24"/>
          <w:szCs w:val="24"/>
        </w:rPr>
        <w:t xml:space="preserve"> период</w:t>
      </w:r>
      <w:r w:rsidR="00C007ED">
        <w:rPr>
          <w:color w:val="000000" w:themeColor="text1"/>
          <w:sz w:val="24"/>
          <w:szCs w:val="24"/>
        </w:rPr>
        <w:t>е</w:t>
      </w:r>
      <w:r w:rsidR="00041726">
        <w:rPr>
          <w:color w:val="000000" w:themeColor="text1"/>
          <w:sz w:val="24"/>
          <w:szCs w:val="24"/>
        </w:rPr>
        <w:t xml:space="preserve"> 2022</w:t>
      </w:r>
      <w:r w:rsidR="00C007ED">
        <w:rPr>
          <w:color w:val="000000" w:themeColor="text1"/>
          <w:sz w:val="24"/>
          <w:szCs w:val="24"/>
        </w:rPr>
        <w:t xml:space="preserve"> и </w:t>
      </w:r>
      <w:r w:rsidR="00041726">
        <w:rPr>
          <w:color w:val="000000" w:themeColor="text1"/>
          <w:sz w:val="24"/>
          <w:szCs w:val="24"/>
        </w:rPr>
        <w:t>2023 год</w:t>
      </w:r>
      <w:r w:rsidR="00C007ED">
        <w:rPr>
          <w:color w:val="000000" w:themeColor="text1"/>
          <w:sz w:val="24"/>
          <w:szCs w:val="24"/>
        </w:rPr>
        <w:t>ов</w:t>
      </w:r>
      <w:r w:rsidR="00041726">
        <w:rPr>
          <w:color w:val="000000" w:themeColor="text1"/>
          <w:sz w:val="24"/>
          <w:szCs w:val="24"/>
        </w:rPr>
        <w:t>.</w:t>
      </w:r>
    </w:p>
    <w:p w:rsidR="00041726" w:rsidRDefault="00041726" w:rsidP="00041726">
      <w:pPr>
        <w:spacing w:after="0" w:line="259" w:lineRule="auto"/>
        <w:ind w:firstLine="709"/>
        <w:jc w:val="both"/>
        <w:rPr>
          <w:color w:val="000000" w:themeColor="text1"/>
          <w:sz w:val="24"/>
          <w:szCs w:val="24"/>
        </w:rPr>
      </w:pPr>
    </w:p>
    <w:p w:rsidR="00E258BF" w:rsidRPr="0069489A" w:rsidRDefault="00E258BF" w:rsidP="00E258BF">
      <w:pPr>
        <w:pStyle w:val="a4"/>
        <w:spacing w:after="0" w:line="259" w:lineRule="auto"/>
        <w:ind w:left="0"/>
        <w:jc w:val="center"/>
        <w:rPr>
          <w:rFonts w:eastAsia="Times New Roman"/>
          <w:b/>
          <w:sz w:val="24"/>
          <w:szCs w:val="24"/>
          <w:lang w:eastAsia="ru-RU"/>
        </w:rPr>
      </w:pPr>
      <w:r w:rsidRPr="0069489A">
        <w:rPr>
          <w:rFonts w:eastAsia="Times New Roman"/>
          <w:b/>
          <w:sz w:val="24"/>
          <w:szCs w:val="24"/>
          <w:lang w:eastAsia="ru-RU"/>
        </w:rPr>
        <w:t xml:space="preserve">Муниципальная программа </w:t>
      </w:r>
      <w:r w:rsidR="003D4DED">
        <w:rPr>
          <w:rFonts w:eastAsia="Times New Roman"/>
          <w:b/>
          <w:sz w:val="24"/>
          <w:szCs w:val="24"/>
          <w:lang w:eastAsia="ru-RU"/>
        </w:rPr>
        <w:t>«</w:t>
      </w:r>
      <w:r w:rsidRPr="0069489A">
        <w:rPr>
          <w:rFonts w:eastAsia="Times New Roman"/>
          <w:b/>
          <w:sz w:val="24"/>
          <w:szCs w:val="24"/>
          <w:lang w:eastAsia="ru-RU"/>
        </w:rPr>
        <w:t xml:space="preserve">Газификация муниципального образования </w:t>
      </w:r>
    </w:p>
    <w:p w:rsidR="00E258BF" w:rsidRPr="0069489A" w:rsidRDefault="003D4DED" w:rsidP="00E258BF">
      <w:pPr>
        <w:pStyle w:val="a4"/>
        <w:spacing w:after="0" w:line="259" w:lineRule="auto"/>
        <w:ind w:left="0"/>
        <w:jc w:val="center"/>
        <w:rPr>
          <w:rFonts w:eastAsia="Times New Roman"/>
          <w:b/>
          <w:sz w:val="24"/>
          <w:szCs w:val="24"/>
          <w:lang w:eastAsia="ru-RU"/>
        </w:rPr>
      </w:pPr>
      <w:r>
        <w:rPr>
          <w:rFonts w:eastAsia="Times New Roman"/>
          <w:b/>
          <w:sz w:val="24"/>
          <w:szCs w:val="24"/>
          <w:lang w:eastAsia="ru-RU"/>
        </w:rPr>
        <w:t>«</w:t>
      </w:r>
      <w:r w:rsidR="00E258BF" w:rsidRPr="0069489A">
        <w:rPr>
          <w:rFonts w:eastAsia="Times New Roman"/>
          <w:b/>
          <w:sz w:val="24"/>
          <w:szCs w:val="24"/>
          <w:lang w:eastAsia="ru-RU"/>
        </w:rPr>
        <w:t>Городской округ Ногликский</w:t>
      </w:r>
      <w:r>
        <w:rPr>
          <w:rFonts w:eastAsia="Times New Roman"/>
          <w:b/>
          <w:sz w:val="24"/>
          <w:szCs w:val="24"/>
          <w:lang w:eastAsia="ru-RU"/>
        </w:rPr>
        <w:t>»</w:t>
      </w:r>
      <w:r w:rsidR="00E258BF" w:rsidRPr="0069489A">
        <w:rPr>
          <w:rFonts w:eastAsia="Times New Roman"/>
          <w:b/>
          <w:sz w:val="24"/>
          <w:szCs w:val="24"/>
          <w:lang w:eastAsia="ru-RU"/>
        </w:rPr>
        <w:t xml:space="preserve"> </w:t>
      </w:r>
    </w:p>
    <w:p w:rsidR="00E258BF" w:rsidRPr="0069489A" w:rsidRDefault="00E258BF" w:rsidP="00E258BF">
      <w:pPr>
        <w:pStyle w:val="a4"/>
        <w:spacing w:after="0" w:line="259" w:lineRule="auto"/>
        <w:ind w:left="0"/>
        <w:jc w:val="center"/>
        <w:rPr>
          <w:sz w:val="24"/>
          <w:szCs w:val="24"/>
        </w:rPr>
      </w:pPr>
    </w:p>
    <w:p w:rsidR="00E258BF" w:rsidRPr="0069489A" w:rsidRDefault="00E258BF" w:rsidP="00E258BF">
      <w:pPr>
        <w:pStyle w:val="a4"/>
        <w:spacing w:after="0" w:line="259" w:lineRule="auto"/>
        <w:ind w:left="0" w:firstLine="567"/>
        <w:jc w:val="both"/>
        <w:rPr>
          <w:rFonts w:eastAsia="Times New Roman"/>
          <w:sz w:val="24"/>
          <w:szCs w:val="24"/>
          <w:lang w:eastAsia="ru-RU"/>
        </w:rPr>
      </w:pPr>
      <w:r w:rsidRPr="0069489A">
        <w:rPr>
          <w:rFonts w:eastAsia="Times New Roman"/>
          <w:sz w:val="24"/>
          <w:szCs w:val="24"/>
          <w:lang w:eastAsia="ru-RU"/>
        </w:rPr>
        <w:t xml:space="preserve">На реализацию муниципальной программы </w:t>
      </w:r>
      <w:r w:rsidR="003D4DED">
        <w:rPr>
          <w:rFonts w:eastAsia="Times New Roman"/>
          <w:sz w:val="24"/>
          <w:szCs w:val="24"/>
          <w:lang w:eastAsia="ru-RU"/>
        </w:rPr>
        <w:t>«</w:t>
      </w:r>
      <w:r w:rsidRPr="0069489A">
        <w:rPr>
          <w:rFonts w:eastAsia="Times New Roman"/>
          <w:sz w:val="24"/>
          <w:szCs w:val="24"/>
          <w:lang w:eastAsia="ru-RU"/>
        </w:rPr>
        <w:t xml:space="preserve">Газификация муниципального образования </w:t>
      </w:r>
      <w:r w:rsidR="003D4DED">
        <w:rPr>
          <w:rFonts w:eastAsia="Times New Roman"/>
          <w:sz w:val="24"/>
          <w:szCs w:val="24"/>
          <w:lang w:eastAsia="ru-RU"/>
        </w:rPr>
        <w:t>«</w:t>
      </w:r>
      <w:r w:rsidRPr="0069489A">
        <w:rPr>
          <w:rFonts w:eastAsia="Times New Roman"/>
          <w:sz w:val="24"/>
          <w:szCs w:val="24"/>
          <w:lang w:eastAsia="ru-RU"/>
        </w:rPr>
        <w:t>Городской округ Ногликский</w:t>
      </w:r>
      <w:r w:rsidR="003D4DED">
        <w:rPr>
          <w:rFonts w:eastAsia="Times New Roman"/>
          <w:sz w:val="24"/>
          <w:szCs w:val="24"/>
          <w:lang w:eastAsia="ru-RU"/>
        </w:rPr>
        <w:t>»</w:t>
      </w:r>
      <w:r w:rsidRPr="0069489A">
        <w:rPr>
          <w:rFonts w:eastAsia="Times New Roman"/>
          <w:sz w:val="24"/>
          <w:szCs w:val="24"/>
          <w:lang w:eastAsia="ru-RU"/>
        </w:rPr>
        <w:t xml:space="preserve"> на 202</w:t>
      </w:r>
      <w:r>
        <w:rPr>
          <w:rFonts w:eastAsia="Times New Roman"/>
          <w:sz w:val="24"/>
          <w:szCs w:val="24"/>
          <w:lang w:eastAsia="ru-RU"/>
        </w:rPr>
        <w:t>1 и 2022</w:t>
      </w:r>
      <w:r w:rsidRPr="0069489A">
        <w:rPr>
          <w:rFonts w:eastAsia="Times New Roman"/>
          <w:sz w:val="24"/>
          <w:szCs w:val="24"/>
          <w:lang w:eastAsia="ru-RU"/>
        </w:rPr>
        <w:t xml:space="preserve"> год</w:t>
      </w:r>
      <w:r>
        <w:rPr>
          <w:rFonts w:eastAsia="Times New Roman"/>
          <w:sz w:val="24"/>
          <w:szCs w:val="24"/>
          <w:lang w:eastAsia="ru-RU"/>
        </w:rPr>
        <w:t>ы</w:t>
      </w:r>
      <w:r w:rsidRPr="0069489A">
        <w:rPr>
          <w:rFonts w:eastAsia="Times New Roman"/>
          <w:sz w:val="24"/>
          <w:szCs w:val="24"/>
          <w:lang w:eastAsia="ru-RU"/>
        </w:rPr>
        <w:t xml:space="preserve"> предусмотрено</w:t>
      </w:r>
      <w:r>
        <w:rPr>
          <w:rFonts w:eastAsia="Times New Roman"/>
          <w:sz w:val="24"/>
          <w:szCs w:val="24"/>
          <w:lang w:eastAsia="ru-RU"/>
        </w:rPr>
        <w:t xml:space="preserve"> ежегодно</w:t>
      </w:r>
      <w:r w:rsidRPr="0069489A">
        <w:rPr>
          <w:rFonts w:eastAsia="Times New Roman"/>
          <w:sz w:val="24"/>
          <w:szCs w:val="24"/>
          <w:lang w:eastAsia="ru-RU"/>
        </w:rPr>
        <w:t xml:space="preserve"> 1 09</w:t>
      </w:r>
      <w:r>
        <w:rPr>
          <w:rFonts w:eastAsia="Times New Roman"/>
          <w:sz w:val="24"/>
          <w:szCs w:val="24"/>
          <w:lang w:eastAsia="ru-RU"/>
        </w:rPr>
        <w:t>8,1</w:t>
      </w:r>
      <w:r w:rsidRPr="0069489A">
        <w:rPr>
          <w:rFonts w:eastAsia="Times New Roman"/>
          <w:sz w:val="24"/>
          <w:szCs w:val="24"/>
          <w:lang w:eastAsia="ru-RU"/>
        </w:rPr>
        <w:t xml:space="preserve"> ты</w:t>
      </w:r>
      <w:r>
        <w:rPr>
          <w:rFonts w:eastAsia="Times New Roman"/>
          <w:sz w:val="24"/>
          <w:szCs w:val="24"/>
          <w:lang w:eastAsia="ru-RU"/>
        </w:rPr>
        <w:t>с. рублей</w:t>
      </w:r>
      <w:r w:rsidR="0052204E">
        <w:rPr>
          <w:rFonts w:eastAsia="Times New Roman"/>
          <w:sz w:val="24"/>
          <w:szCs w:val="24"/>
          <w:lang w:eastAsia="ru-RU"/>
        </w:rPr>
        <w:t>, из которых 1 082,4 тыс. рублей</w:t>
      </w:r>
      <w:r w:rsidRPr="0069489A">
        <w:rPr>
          <w:rFonts w:eastAsia="Times New Roman"/>
          <w:sz w:val="24"/>
          <w:szCs w:val="24"/>
          <w:lang w:eastAsia="ru-RU"/>
        </w:rPr>
        <w:t xml:space="preserve"> за счет субсидии из областного бюджета</w:t>
      </w:r>
      <w:r>
        <w:rPr>
          <w:rFonts w:eastAsia="Times New Roman"/>
          <w:sz w:val="24"/>
          <w:szCs w:val="24"/>
          <w:lang w:eastAsia="ru-RU"/>
        </w:rPr>
        <w:t xml:space="preserve">, на 2023 год </w:t>
      </w:r>
      <w:r w:rsidR="0052204E">
        <w:rPr>
          <w:rFonts w:eastAsia="Times New Roman"/>
          <w:sz w:val="24"/>
          <w:szCs w:val="24"/>
          <w:lang w:eastAsia="ru-RU"/>
        </w:rPr>
        <w:t xml:space="preserve">за счет местного бюджета - </w:t>
      </w:r>
      <w:r>
        <w:rPr>
          <w:rFonts w:eastAsia="Times New Roman"/>
          <w:sz w:val="24"/>
          <w:szCs w:val="24"/>
          <w:lang w:eastAsia="ru-RU"/>
        </w:rPr>
        <w:t>15,7 тыс. рублей</w:t>
      </w:r>
      <w:r w:rsidRPr="0069489A">
        <w:rPr>
          <w:rFonts w:eastAsia="Times New Roman"/>
          <w:sz w:val="24"/>
          <w:szCs w:val="24"/>
          <w:lang w:eastAsia="ru-RU"/>
        </w:rPr>
        <w:t>.</w:t>
      </w:r>
    </w:p>
    <w:p w:rsidR="00E258BF" w:rsidRPr="0069489A" w:rsidRDefault="00E258BF" w:rsidP="00E258BF">
      <w:pPr>
        <w:pStyle w:val="a4"/>
        <w:spacing w:after="0" w:line="259" w:lineRule="auto"/>
        <w:ind w:left="0"/>
        <w:jc w:val="right"/>
        <w:rPr>
          <w:rFonts w:eastAsia="Times New Roman"/>
          <w:sz w:val="24"/>
          <w:szCs w:val="24"/>
          <w:lang w:eastAsia="ru-RU"/>
        </w:rPr>
      </w:pPr>
    </w:p>
    <w:p w:rsidR="00E258BF" w:rsidRDefault="00E258BF" w:rsidP="00E258BF">
      <w:pPr>
        <w:pStyle w:val="a4"/>
        <w:spacing w:after="0" w:line="259" w:lineRule="auto"/>
        <w:ind w:left="0"/>
        <w:jc w:val="right"/>
        <w:rPr>
          <w:rFonts w:eastAsia="Times New Roman"/>
          <w:sz w:val="24"/>
          <w:szCs w:val="24"/>
          <w:lang w:eastAsia="ru-RU"/>
        </w:rPr>
      </w:pPr>
      <w:r w:rsidRPr="0069489A">
        <w:rPr>
          <w:rFonts w:eastAsia="Times New Roman"/>
          <w:sz w:val="24"/>
          <w:szCs w:val="24"/>
          <w:lang w:eastAsia="ru-RU"/>
        </w:rPr>
        <w:t>Таблица №</w:t>
      </w:r>
      <w:r>
        <w:rPr>
          <w:rFonts w:eastAsia="Times New Roman"/>
          <w:sz w:val="24"/>
          <w:szCs w:val="24"/>
          <w:lang w:eastAsia="ru-RU"/>
        </w:rPr>
        <w:t xml:space="preserve"> 8</w:t>
      </w:r>
    </w:p>
    <w:p w:rsidR="00E258BF" w:rsidRPr="0069489A" w:rsidRDefault="00E258BF" w:rsidP="00E258BF">
      <w:pPr>
        <w:pStyle w:val="a4"/>
        <w:spacing w:after="0" w:line="259" w:lineRule="auto"/>
        <w:ind w:left="0"/>
        <w:jc w:val="right"/>
        <w:rPr>
          <w:rFonts w:eastAsia="Times New Roman"/>
          <w:sz w:val="24"/>
          <w:szCs w:val="24"/>
          <w:lang w:eastAsia="ru-RU"/>
        </w:rPr>
      </w:pPr>
      <w:r>
        <w:rPr>
          <w:rFonts w:eastAsia="Times New Roman"/>
          <w:sz w:val="24"/>
          <w:szCs w:val="24"/>
          <w:lang w:eastAsia="ru-RU"/>
        </w:rPr>
        <w:t>(тыс. рублей)</w:t>
      </w:r>
    </w:p>
    <w:tbl>
      <w:tblPr>
        <w:tblW w:w="9356" w:type="dxa"/>
        <w:tblInd w:w="108" w:type="dxa"/>
        <w:tblLayout w:type="fixed"/>
        <w:tblLook w:val="04A0" w:firstRow="1" w:lastRow="0" w:firstColumn="1" w:lastColumn="0" w:noHBand="0" w:noVBand="1"/>
      </w:tblPr>
      <w:tblGrid>
        <w:gridCol w:w="567"/>
        <w:gridCol w:w="2977"/>
        <w:gridCol w:w="1418"/>
        <w:gridCol w:w="992"/>
        <w:gridCol w:w="992"/>
        <w:gridCol w:w="1134"/>
        <w:gridCol w:w="1276"/>
      </w:tblGrid>
      <w:tr w:rsidR="00E258BF" w:rsidRPr="0069489A" w:rsidTr="0029360F">
        <w:trPr>
          <w:trHeight w:val="3462"/>
        </w:trPr>
        <w:tc>
          <w:tcPr>
            <w:tcW w:w="567" w:type="dxa"/>
            <w:tcBorders>
              <w:top w:val="single" w:sz="4" w:space="0" w:color="auto"/>
              <w:left w:val="single" w:sz="4" w:space="0" w:color="auto"/>
              <w:bottom w:val="single" w:sz="4" w:space="0" w:color="auto"/>
              <w:right w:val="single" w:sz="4" w:space="0" w:color="auto"/>
            </w:tcBorders>
          </w:tcPr>
          <w:p w:rsidR="00E258BF" w:rsidRPr="0069489A" w:rsidRDefault="00E258BF" w:rsidP="0029360F">
            <w:pPr>
              <w:spacing w:after="0" w:line="259" w:lineRule="auto"/>
              <w:jc w:val="center"/>
              <w:rPr>
                <w:rFonts w:eastAsia="Times New Roman"/>
                <w:sz w:val="22"/>
                <w:szCs w:val="22"/>
                <w:lang w:eastAsia="ru-RU"/>
              </w:rPr>
            </w:pPr>
            <w:r w:rsidRPr="0069489A">
              <w:rPr>
                <w:rFonts w:eastAsia="Times New Roman"/>
                <w:sz w:val="22"/>
                <w:szCs w:val="22"/>
                <w:lang w:eastAsia="ru-RU"/>
              </w:rPr>
              <w:lastRenderedPageBreak/>
              <w:t>№ п/п</w:t>
            </w:r>
          </w:p>
        </w:tc>
        <w:tc>
          <w:tcPr>
            <w:tcW w:w="2977" w:type="dxa"/>
            <w:tcBorders>
              <w:top w:val="single" w:sz="4" w:space="0" w:color="auto"/>
              <w:left w:val="single" w:sz="4" w:space="0" w:color="auto"/>
              <w:bottom w:val="single" w:sz="4" w:space="0" w:color="auto"/>
              <w:right w:val="single" w:sz="4" w:space="0" w:color="auto"/>
            </w:tcBorders>
            <w:shd w:val="clear" w:color="auto" w:fill="auto"/>
            <w:noWrap/>
            <w:hideMark/>
          </w:tcPr>
          <w:p w:rsidR="00E258BF" w:rsidRPr="0069489A" w:rsidRDefault="00E258BF" w:rsidP="0029360F">
            <w:pPr>
              <w:spacing w:after="0" w:line="259" w:lineRule="auto"/>
              <w:jc w:val="center"/>
              <w:rPr>
                <w:rFonts w:eastAsia="Times New Roman"/>
                <w:sz w:val="22"/>
                <w:szCs w:val="22"/>
                <w:lang w:eastAsia="ru-RU"/>
              </w:rPr>
            </w:pPr>
            <w:r w:rsidRPr="0069489A">
              <w:rPr>
                <w:rFonts w:eastAsia="Times New Roman"/>
                <w:sz w:val="22"/>
                <w:szCs w:val="22"/>
                <w:lang w:eastAsia="ru-RU"/>
              </w:rPr>
              <w:t xml:space="preserve">Наименование </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E258BF" w:rsidRPr="00E258BF" w:rsidRDefault="00E258BF" w:rsidP="00E258BF">
            <w:pPr>
              <w:spacing w:after="0" w:line="259" w:lineRule="auto"/>
              <w:jc w:val="center"/>
              <w:rPr>
                <w:rFonts w:eastAsia="Times New Roman"/>
                <w:sz w:val="22"/>
                <w:szCs w:val="22"/>
                <w:lang w:eastAsia="ru-RU"/>
              </w:rPr>
            </w:pPr>
            <w:r w:rsidRPr="00E258BF">
              <w:rPr>
                <w:rFonts w:eastAsia="Times New Roman"/>
                <w:sz w:val="22"/>
                <w:szCs w:val="22"/>
                <w:lang w:eastAsia="ru-RU"/>
              </w:rPr>
              <w:t>Плановые назначения на 2020 год согласно решению о бюджете на 2020-2022 годы в редакции решения Собрания от 14.07.2020 № 62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258BF" w:rsidRPr="0069489A" w:rsidRDefault="00E258BF" w:rsidP="0029360F">
            <w:pPr>
              <w:spacing w:after="0" w:line="259" w:lineRule="auto"/>
              <w:jc w:val="center"/>
              <w:rPr>
                <w:rFonts w:eastAsia="Times New Roman"/>
                <w:sz w:val="22"/>
                <w:szCs w:val="22"/>
                <w:lang w:eastAsia="ru-RU"/>
              </w:rPr>
            </w:pPr>
            <w:r w:rsidRPr="0069489A">
              <w:rPr>
                <w:rFonts w:eastAsia="Times New Roman"/>
                <w:sz w:val="22"/>
                <w:szCs w:val="22"/>
                <w:lang w:eastAsia="ru-RU"/>
              </w:rPr>
              <w:t>Проект 202</w:t>
            </w:r>
            <w:r>
              <w:rPr>
                <w:rFonts w:eastAsia="Times New Roman"/>
                <w:sz w:val="22"/>
                <w:szCs w:val="22"/>
                <w:lang w:eastAsia="ru-RU"/>
              </w:rPr>
              <w:t>1</w:t>
            </w:r>
            <w:r w:rsidRPr="0069489A">
              <w:rPr>
                <w:rFonts w:eastAsia="Times New Roman"/>
                <w:sz w:val="22"/>
                <w:szCs w:val="22"/>
                <w:lang w:eastAsia="ru-RU"/>
              </w:rPr>
              <w:t xml:space="preserve"> год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258BF" w:rsidRPr="0069489A" w:rsidRDefault="00E258BF" w:rsidP="0029360F">
            <w:pPr>
              <w:spacing w:after="0" w:line="259" w:lineRule="auto"/>
              <w:jc w:val="center"/>
              <w:rPr>
                <w:rFonts w:eastAsia="Times New Roman"/>
                <w:sz w:val="22"/>
                <w:szCs w:val="22"/>
                <w:lang w:eastAsia="ru-RU"/>
              </w:rPr>
            </w:pPr>
            <w:r w:rsidRPr="0069489A">
              <w:rPr>
                <w:rFonts w:eastAsia="Times New Roman"/>
                <w:sz w:val="22"/>
                <w:szCs w:val="22"/>
                <w:lang w:eastAsia="ru-RU"/>
              </w:rPr>
              <w:t xml:space="preserve">Отклонение </w:t>
            </w:r>
          </w:p>
          <w:p w:rsidR="00E258BF" w:rsidRPr="0069489A" w:rsidRDefault="00E258BF" w:rsidP="0029360F">
            <w:pPr>
              <w:spacing w:after="0" w:line="259" w:lineRule="auto"/>
              <w:jc w:val="center"/>
              <w:rPr>
                <w:rFonts w:eastAsia="Times New Roman"/>
                <w:sz w:val="22"/>
                <w:szCs w:val="22"/>
                <w:lang w:eastAsia="ru-RU"/>
              </w:rPr>
            </w:pPr>
            <w:r w:rsidRPr="0069489A">
              <w:rPr>
                <w:rFonts w:eastAsia="Times New Roman"/>
                <w:sz w:val="22"/>
                <w:szCs w:val="22"/>
                <w:lang w:eastAsia="ru-RU"/>
              </w:rPr>
              <w:t>гр. (4 - 3)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258BF" w:rsidRPr="0069489A" w:rsidRDefault="00E258BF" w:rsidP="0029360F">
            <w:pPr>
              <w:spacing w:after="0" w:line="259" w:lineRule="auto"/>
              <w:jc w:val="center"/>
              <w:rPr>
                <w:rFonts w:eastAsia="Times New Roman"/>
                <w:sz w:val="22"/>
                <w:szCs w:val="22"/>
                <w:lang w:eastAsia="ru-RU"/>
              </w:rPr>
            </w:pPr>
            <w:r w:rsidRPr="0069489A">
              <w:rPr>
                <w:rFonts w:eastAsia="Times New Roman"/>
                <w:sz w:val="22"/>
                <w:szCs w:val="22"/>
                <w:lang w:eastAsia="ru-RU"/>
              </w:rPr>
              <w:t>Проект 202</w:t>
            </w:r>
            <w:r>
              <w:rPr>
                <w:rFonts w:eastAsia="Times New Roman"/>
                <w:sz w:val="22"/>
                <w:szCs w:val="22"/>
                <w:lang w:eastAsia="ru-RU"/>
              </w:rPr>
              <w:t>1</w:t>
            </w:r>
            <w:r w:rsidRPr="0069489A">
              <w:rPr>
                <w:rFonts w:eastAsia="Times New Roman"/>
                <w:sz w:val="22"/>
                <w:szCs w:val="22"/>
                <w:lang w:eastAsia="ru-RU"/>
              </w:rPr>
              <w:t xml:space="preserve"> год</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E258BF" w:rsidRPr="0069489A" w:rsidRDefault="00E258BF" w:rsidP="0029360F">
            <w:pPr>
              <w:spacing w:after="0" w:line="259" w:lineRule="auto"/>
              <w:jc w:val="center"/>
              <w:rPr>
                <w:rFonts w:eastAsia="Times New Roman"/>
                <w:sz w:val="22"/>
                <w:szCs w:val="22"/>
                <w:lang w:eastAsia="ru-RU"/>
              </w:rPr>
            </w:pPr>
            <w:r w:rsidRPr="0069489A">
              <w:rPr>
                <w:rFonts w:eastAsia="Times New Roman"/>
                <w:sz w:val="22"/>
                <w:szCs w:val="22"/>
                <w:lang w:eastAsia="ru-RU"/>
              </w:rPr>
              <w:t>Проект 202</w:t>
            </w:r>
            <w:r>
              <w:rPr>
                <w:rFonts w:eastAsia="Times New Roman"/>
                <w:sz w:val="22"/>
                <w:szCs w:val="22"/>
                <w:lang w:eastAsia="ru-RU"/>
              </w:rPr>
              <w:t>3</w:t>
            </w:r>
            <w:r w:rsidRPr="0069489A">
              <w:rPr>
                <w:rFonts w:eastAsia="Times New Roman"/>
                <w:sz w:val="22"/>
                <w:szCs w:val="22"/>
                <w:lang w:eastAsia="ru-RU"/>
              </w:rPr>
              <w:t xml:space="preserve"> год</w:t>
            </w:r>
          </w:p>
        </w:tc>
      </w:tr>
      <w:tr w:rsidR="00E258BF" w:rsidRPr="0069489A" w:rsidTr="0029360F">
        <w:trPr>
          <w:trHeight w:val="312"/>
        </w:trPr>
        <w:tc>
          <w:tcPr>
            <w:tcW w:w="567" w:type="dxa"/>
            <w:tcBorders>
              <w:top w:val="single" w:sz="4" w:space="0" w:color="auto"/>
              <w:left w:val="single" w:sz="4" w:space="0" w:color="auto"/>
              <w:bottom w:val="single" w:sz="4" w:space="0" w:color="auto"/>
              <w:right w:val="single" w:sz="4" w:space="0" w:color="auto"/>
            </w:tcBorders>
            <w:vAlign w:val="center"/>
          </w:tcPr>
          <w:p w:rsidR="00E258BF" w:rsidRPr="0069489A" w:rsidRDefault="00E258BF" w:rsidP="0029360F">
            <w:pPr>
              <w:spacing w:after="0" w:line="259" w:lineRule="auto"/>
              <w:jc w:val="center"/>
              <w:rPr>
                <w:rFonts w:eastAsia="Times New Roman"/>
                <w:sz w:val="20"/>
                <w:szCs w:val="20"/>
                <w:lang w:eastAsia="ru-RU"/>
              </w:rPr>
            </w:pPr>
            <w:r w:rsidRPr="0069489A">
              <w:rPr>
                <w:rFonts w:eastAsia="Times New Roman"/>
                <w:sz w:val="20"/>
                <w:szCs w:val="20"/>
                <w:lang w:eastAsia="ru-RU"/>
              </w:rPr>
              <w:t>1</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58BF" w:rsidRPr="0069489A" w:rsidRDefault="00E258BF" w:rsidP="0029360F">
            <w:pPr>
              <w:spacing w:after="0" w:line="259" w:lineRule="auto"/>
              <w:jc w:val="center"/>
              <w:rPr>
                <w:rFonts w:eastAsia="Times New Roman"/>
                <w:sz w:val="20"/>
                <w:szCs w:val="20"/>
                <w:lang w:eastAsia="ru-RU"/>
              </w:rPr>
            </w:pPr>
            <w:r w:rsidRPr="0069489A">
              <w:rPr>
                <w:rFonts w:eastAsia="Times New Roman"/>
                <w:sz w:val="20"/>
                <w:szCs w:val="20"/>
                <w:lang w:eastAsia="ru-RU"/>
              </w:rPr>
              <w:t>2</w:t>
            </w:r>
          </w:p>
        </w:tc>
        <w:tc>
          <w:tcPr>
            <w:tcW w:w="1418" w:type="dxa"/>
            <w:tcBorders>
              <w:top w:val="single" w:sz="4" w:space="0" w:color="auto"/>
              <w:left w:val="nil"/>
              <w:bottom w:val="single" w:sz="4" w:space="0" w:color="auto"/>
              <w:right w:val="single" w:sz="4" w:space="0" w:color="auto"/>
            </w:tcBorders>
            <w:shd w:val="clear" w:color="auto" w:fill="auto"/>
            <w:vAlign w:val="center"/>
          </w:tcPr>
          <w:p w:rsidR="00E258BF" w:rsidRPr="00E258BF" w:rsidRDefault="00E258BF" w:rsidP="0029360F">
            <w:pPr>
              <w:spacing w:after="0" w:line="259" w:lineRule="auto"/>
              <w:jc w:val="center"/>
              <w:rPr>
                <w:rFonts w:eastAsia="Times New Roman"/>
                <w:sz w:val="20"/>
                <w:szCs w:val="20"/>
                <w:lang w:eastAsia="ru-RU"/>
              </w:rPr>
            </w:pPr>
            <w:r w:rsidRPr="00E258BF">
              <w:rPr>
                <w:rFonts w:eastAsia="Times New Roman"/>
                <w:sz w:val="20"/>
                <w:szCs w:val="20"/>
                <w:lang w:eastAsia="ru-RU"/>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E258BF" w:rsidRPr="0069489A" w:rsidRDefault="00E258BF" w:rsidP="0029360F">
            <w:pPr>
              <w:spacing w:after="0" w:line="259" w:lineRule="auto"/>
              <w:jc w:val="center"/>
              <w:rPr>
                <w:rFonts w:eastAsia="Times New Roman"/>
                <w:sz w:val="20"/>
                <w:szCs w:val="20"/>
                <w:lang w:eastAsia="ru-RU"/>
              </w:rPr>
            </w:pPr>
            <w:r w:rsidRPr="0069489A">
              <w:rPr>
                <w:rFonts w:eastAsia="Times New Roman"/>
                <w:sz w:val="20"/>
                <w:szCs w:val="20"/>
                <w:lang w:eastAsia="ru-RU"/>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E258BF" w:rsidRPr="0069489A" w:rsidRDefault="00E258BF" w:rsidP="0029360F">
            <w:pPr>
              <w:spacing w:after="0" w:line="259" w:lineRule="auto"/>
              <w:jc w:val="center"/>
              <w:rPr>
                <w:rFonts w:eastAsia="Times New Roman"/>
                <w:sz w:val="20"/>
                <w:szCs w:val="20"/>
                <w:lang w:eastAsia="ru-RU"/>
              </w:rPr>
            </w:pPr>
            <w:r w:rsidRPr="0069489A">
              <w:rPr>
                <w:rFonts w:eastAsia="Times New Roman"/>
                <w:sz w:val="20"/>
                <w:szCs w:val="20"/>
                <w:lang w:eastAsia="ru-RU"/>
              </w:rPr>
              <w:t>5</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258BF" w:rsidRPr="0069489A" w:rsidRDefault="00E258BF" w:rsidP="0029360F">
            <w:pPr>
              <w:spacing w:after="0" w:line="259" w:lineRule="auto"/>
              <w:jc w:val="center"/>
              <w:rPr>
                <w:rFonts w:eastAsia="Times New Roman"/>
                <w:sz w:val="20"/>
                <w:szCs w:val="20"/>
                <w:lang w:eastAsia="ru-RU"/>
              </w:rPr>
            </w:pPr>
            <w:r w:rsidRPr="0069489A">
              <w:rPr>
                <w:rFonts w:eastAsia="Times New Roman"/>
                <w:sz w:val="20"/>
                <w:szCs w:val="20"/>
                <w:lang w:eastAsia="ru-RU"/>
              </w:rPr>
              <w:t>6</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E258BF" w:rsidRPr="0069489A" w:rsidRDefault="00E258BF" w:rsidP="0029360F">
            <w:pPr>
              <w:spacing w:after="0" w:line="259" w:lineRule="auto"/>
              <w:jc w:val="center"/>
              <w:rPr>
                <w:rFonts w:eastAsia="Times New Roman"/>
                <w:sz w:val="20"/>
                <w:szCs w:val="20"/>
                <w:lang w:eastAsia="ru-RU"/>
              </w:rPr>
            </w:pPr>
            <w:r w:rsidRPr="0069489A">
              <w:rPr>
                <w:rFonts w:eastAsia="Times New Roman"/>
                <w:sz w:val="20"/>
                <w:szCs w:val="20"/>
                <w:lang w:eastAsia="ru-RU"/>
              </w:rPr>
              <w:t>7</w:t>
            </w:r>
          </w:p>
        </w:tc>
      </w:tr>
      <w:tr w:rsidR="00E258BF" w:rsidRPr="0069489A" w:rsidTr="0029360F">
        <w:trPr>
          <w:trHeight w:val="1380"/>
        </w:trPr>
        <w:tc>
          <w:tcPr>
            <w:tcW w:w="567" w:type="dxa"/>
            <w:tcBorders>
              <w:top w:val="single" w:sz="4" w:space="0" w:color="auto"/>
              <w:left w:val="single" w:sz="4" w:space="0" w:color="auto"/>
              <w:bottom w:val="single" w:sz="4" w:space="0" w:color="auto"/>
              <w:right w:val="single" w:sz="4" w:space="0" w:color="auto"/>
            </w:tcBorders>
          </w:tcPr>
          <w:p w:rsidR="00E258BF" w:rsidRPr="0069489A" w:rsidRDefault="00E258BF" w:rsidP="0029360F">
            <w:pPr>
              <w:spacing w:after="0" w:line="259" w:lineRule="auto"/>
              <w:rPr>
                <w:rFonts w:eastAsia="Times New Roman"/>
                <w:sz w:val="24"/>
                <w:szCs w:val="24"/>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E258BF" w:rsidRPr="0069489A" w:rsidRDefault="00E258BF" w:rsidP="0029360F">
            <w:pPr>
              <w:spacing w:after="0" w:line="259" w:lineRule="auto"/>
              <w:jc w:val="both"/>
              <w:rPr>
                <w:rFonts w:eastAsia="Times New Roman"/>
                <w:sz w:val="22"/>
                <w:szCs w:val="22"/>
                <w:lang w:eastAsia="ru-RU"/>
              </w:rPr>
            </w:pPr>
            <w:r w:rsidRPr="0069489A">
              <w:rPr>
                <w:rFonts w:eastAsia="Times New Roman"/>
                <w:sz w:val="22"/>
                <w:szCs w:val="22"/>
                <w:lang w:eastAsia="ru-RU"/>
              </w:rPr>
              <w:t xml:space="preserve">Муниципальная программа </w:t>
            </w:r>
            <w:r w:rsidR="003D4DED">
              <w:rPr>
                <w:rFonts w:eastAsia="Times New Roman"/>
                <w:sz w:val="22"/>
                <w:szCs w:val="22"/>
                <w:lang w:eastAsia="ru-RU"/>
              </w:rPr>
              <w:t>«</w:t>
            </w:r>
            <w:r w:rsidRPr="0069489A">
              <w:rPr>
                <w:rFonts w:eastAsia="Times New Roman"/>
                <w:sz w:val="22"/>
                <w:szCs w:val="22"/>
                <w:lang w:eastAsia="ru-RU"/>
              </w:rPr>
              <w:t xml:space="preserve">Газификация муниципального образования </w:t>
            </w:r>
            <w:r w:rsidR="003D4DED">
              <w:rPr>
                <w:rFonts w:eastAsia="Times New Roman"/>
                <w:sz w:val="22"/>
                <w:szCs w:val="22"/>
                <w:lang w:eastAsia="ru-RU"/>
              </w:rPr>
              <w:t>«</w:t>
            </w:r>
            <w:r w:rsidRPr="0069489A">
              <w:rPr>
                <w:rFonts w:eastAsia="Times New Roman"/>
                <w:sz w:val="22"/>
                <w:szCs w:val="22"/>
                <w:lang w:eastAsia="ru-RU"/>
              </w:rPr>
              <w:t>Городской округ Ногликский</w:t>
            </w:r>
            <w:r w:rsidR="003D4DED">
              <w:rPr>
                <w:rFonts w:eastAsia="Times New Roman"/>
                <w:sz w:val="22"/>
                <w:szCs w:val="22"/>
                <w:lang w:eastAsia="ru-RU"/>
              </w:rPr>
              <w:t>»</w:t>
            </w:r>
            <w:r w:rsidRPr="0069489A">
              <w:rPr>
                <w:rFonts w:eastAsia="Times New Roman"/>
                <w:sz w:val="22"/>
                <w:szCs w:val="22"/>
                <w:lang w:eastAsia="ru-RU"/>
              </w:rPr>
              <w:t xml:space="preserve"> </w:t>
            </w:r>
          </w:p>
        </w:tc>
        <w:tc>
          <w:tcPr>
            <w:tcW w:w="1418" w:type="dxa"/>
            <w:tcBorders>
              <w:top w:val="single" w:sz="4" w:space="0" w:color="auto"/>
              <w:left w:val="nil"/>
              <w:bottom w:val="single" w:sz="4" w:space="0" w:color="auto"/>
              <w:right w:val="single" w:sz="4" w:space="0" w:color="auto"/>
            </w:tcBorders>
            <w:shd w:val="clear" w:color="000000" w:fill="FFFFFF"/>
            <w:noWrap/>
          </w:tcPr>
          <w:p w:rsidR="00E258BF" w:rsidRPr="00E258BF" w:rsidRDefault="00E258BF" w:rsidP="0029360F">
            <w:pPr>
              <w:spacing w:after="0" w:line="259" w:lineRule="auto"/>
              <w:jc w:val="right"/>
              <w:rPr>
                <w:rFonts w:eastAsia="Times New Roman"/>
                <w:sz w:val="22"/>
                <w:szCs w:val="22"/>
                <w:lang w:eastAsia="ru-RU"/>
              </w:rPr>
            </w:pPr>
            <w:r w:rsidRPr="00E258BF">
              <w:rPr>
                <w:rFonts w:eastAsia="Times New Roman"/>
                <w:sz w:val="22"/>
                <w:szCs w:val="22"/>
                <w:lang w:eastAsia="ru-RU"/>
              </w:rPr>
              <w:t>1 093,4</w:t>
            </w:r>
          </w:p>
        </w:tc>
        <w:tc>
          <w:tcPr>
            <w:tcW w:w="992" w:type="dxa"/>
            <w:tcBorders>
              <w:top w:val="single" w:sz="4" w:space="0" w:color="auto"/>
              <w:left w:val="nil"/>
              <w:bottom w:val="single" w:sz="4" w:space="0" w:color="auto"/>
              <w:right w:val="single" w:sz="4" w:space="0" w:color="auto"/>
            </w:tcBorders>
            <w:shd w:val="clear" w:color="000000" w:fill="FFFFFF"/>
            <w:noWrap/>
          </w:tcPr>
          <w:p w:rsidR="00E258BF" w:rsidRPr="0069489A" w:rsidRDefault="00E258BF" w:rsidP="0029360F">
            <w:pPr>
              <w:spacing w:after="0" w:line="259" w:lineRule="auto"/>
              <w:jc w:val="right"/>
              <w:rPr>
                <w:rFonts w:eastAsia="Times New Roman"/>
                <w:sz w:val="22"/>
                <w:szCs w:val="22"/>
                <w:lang w:eastAsia="ru-RU"/>
              </w:rPr>
            </w:pPr>
            <w:r>
              <w:rPr>
                <w:rFonts w:eastAsia="Times New Roman"/>
                <w:sz w:val="22"/>
                <w:szCs w:val="22"/>
                <w:lang w:eastAsia="ru-RU"/>
              </w:rPr>
              <w:t>1098,1</w:t>
            </w:r>
          </w:p>
        </w:tc>
        <w:tc>
          <w:tcPr>
            <w:tcW w:w="992" w:type="dxa"/>
            <w:tcBorders>
              <w:top w:val="single" w:sz="4" w:space="0" w:color="auto"/>
              <w:left w:val="nil"/>
              <w:bottom w:val="single" w:sz="4" w:space="0" w:color="auto"/>
              <w:right w:val="single" w:sz="4" w:space="0" w:color="auto"/>
            </w:tcBorders>
            <w:shd w:val="clear" w:color="000000" w:fill="FFFFFF"/>
            <w:noWrap/>
          </w:tcPr>
          <w:p w:rsidR="00E258BF" w:rsidRPr="0069489A" w:rsidRDefault="00E258BF" w:rsidP="0029360F">
            <w:pPr>
              <w:spacing w:after="0" w:line="259" w:lineRule="auto"/>
              <w:jc w:val="right"/>
              <w:rPr>
                <w:rFonts w:eastAsia="Times New Roman"/>
                <w:sz w:val="22"/>
                <w:szCs w:val="22"/>
                <w:lang w:eastAsia="ru-RU"/>
              </w:rPr>
            </w:pPr>
            <w:r>
              <w:rPr>
                <w:rFonts w:eastAsia="Times New Roman"/>
                <w:sz w:val="22"/>
                <w:szCs w:val="22"/>
                <w:lang w:eastAsia="ru-RU"/>
              </w:rPr>
              <w:t>4,7</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E258BF" w:rsidRPr="0069489A" w:rsidRDefault="00E258BF" w:rsidP="0029360F">
            <w:pPr>
              <w:spacing w:after="0" w:line="259" w:lineRule="auto"/>
              <w:jc w:val="right"/>
              <w:rPr>
                <w:rFonts w:eastAsia="Times New Roman"/>
                <w:sz w:val="22"/>
                <w:szCs w:val="22"/>
                <w:lang w:eastAsia="ru-RU"/>
              </w:rPr>
            </w:pPr>
            <w:r>
              <w:rPr>
                <w:rFonts w:eastAsia="Times New Roman"/>
                <w:sz w:val="22"/>
                <w:szCs w:val="22"/>
                <w:lang w:eastAsia="ru-RU"/>
              </w:rPr>
              <w:t>1098,1</w:t>
            </w:r>
          </w:p>
        </w:tc>
        <w:tc>
          <w:tcPr>
            <w:tcW w:w="1276" w:type="dxa"/>
            <w:tcBorders>
              <w:top w:val="single" w:sz="4" w:space="0" w:color="auto"/>
              <w:left w:val="nil"/>
              <w:bottom w:val="single" w:sz="4" w:space="0" w:color="auto"/>
              <w:right w:val="single" w:sz="4" w:space="0" w:color="auto"/>
            </w:tcBorders>
            <w:shd w:val="clear" w:color="000000" w:fill="FFFFFF"/>
            <w:noWrap/>
            <w:hideMark/>
          </w:tcPr>
          <w:p w:rsidR="00E258BF" w:rsidRPr="0069489A" w:rsidRDefault="00E258BF" w:rsidP="0029360F">
            <w:pPr>
              <w:spacing w:after="0" w:line="259" w:lineRule="auto"/>
              <w:jc w:val="right"/>
              <w:rPr>
                <w:rFonts w:eastAsia="Times New Roman"/>
                <w:sz w:val="22"/>
                <w:szCs w:val="22"/>
                <w:lang w:eastAsia="ru-RU"/>
              </w:rPr>
            </w:pPr>
            <w:r>
              <w:rPr>
                <w:rFonts w:eastAsia="Times New Roman"/>
                <w:sz w:val="22"/>
                <w:szCs w:val="22"/>
                <w:lang w:eastAsia="ru-RU"/>
              </w:rPr>
              <w:t>15,7</w:t>
            </w:r>
          </w:p>
        </w:tc>
      </w:tr>
      <w:tr w:rsidR="00E258BF" w:rsidRPr="0069489A" w:rsidTr="0029360F">
        <w:trPr>
          <w:trHeight w:val="984"/>
        </w:trPr>
        <w:tc>
          <w:tcPr>
            <w:tcW w:w="567" w:type="dxa"/>
            <w:tcBorders>
              <w:top w:val="single" w:sz="4" w:space="0" w:color="auto"/>
              <w:left w:val="single" w:sz="4" w:space="0" w:color="auto"/>
              <w:bottom w:val="single" w:sz="4" w:space="0" w:color="auto"/>
              <w:right w:val="single" w:sz="4" w:space="0" w:color="auto"/>
            </w:tcBorders>
          </w:tcPr>
          <w:p w:rsidR="00E258BF" w:rsidRPr="0069489A" w:rsidRDefault="00E258BF" w:rsidP="0029360F">
            <w:pPr>
              <w:spacing w:after="0" w:line="259" w:lineRule="auto"/>
              <w:jc w:val="center"/>
              <w:rPr>
                <w:rFonts w:eastAsia="Times New Roman"/>
                <w:sz w:val="22"/>
                <w:szCs w:val="22"/>
                <w:lang w:eastAsia="ru-RU"/>
              </w:rPr>
            </w:pPr>
            <w:r>
              <w:rPr>
                <w:rFonts w:eastAsia="Times New Roman"/>
                <w:sz w:val="22"/>
                <w:szCs w:val="22"/>
                <w:lang w:eastAsia="ru-RU"/>
              </w:rPr>
              <w:t>1</w:t>
            </w:r>
            <w:r w:rsidRPr="0069489A">
              <w:rPr>
                <w:rFonts w:eastAsia="Times New Roman"/>
                <w:sz w:val="22"/>
                <w:szCs w:val="22"/>
                <w:lang w:eastAsia="ru-RU"/>
              </w:rPr>
              <w:t>.</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58BF" w:rsidRPr="0069489A" w:rsidRDefault="00E258BF" w:rsidP="0029360F">
            <w:pPr>
              <w:spacing w:after="0" w:line="259" w:lineRule="auto"/>
              <w:jc w:val="both"/>
              <w:rPr>
                <w:rFonts w:eastAsia="Times New Roman"/>
                <w:sz w:val="22"/>
                <w:szCs w:val="22"/>
                <w:lang w:eastAsia="ru-RU"/>
              </w:rPr>
            </w:pPr>
            <w:r w:rsidRPr="0069489A">
              <w:rPr>
                <w:rFonts w:eastAsia="Times New Roman"/>
                <w:sz w:val="22"/>
                <w:szCs w:val="22"/>
                <w:lang w:eastAsia="ru-RU"/>
              </w:rPr>
              <w:t xml:space="preserve">Поддержка населения муниципального образования </w:t>
            </w:r>
            <w:r w:rsidR="003D4DED">
              <w:rPr>
                <w:rFonts w:eastAsia="Times New Roman"/>
                <w:sz w:val="22"/>
                <w:szCs w:val="22"/>
                <w:lang w:eastAsia="ru-RU"/>
              </w:rPr>
              <w:t>«</w:t>
            </w:r>
            <w:r w:rsidRPr="0069489A">
              <w:rPr>
                <w:rFonts w:eastAsia="Times New Roman"/>
                <w:sz w:val="22"/>
                <w:szCs w:val="22"/>
                <w:lang w:eastAsia="ru-RU"/>
              </w:rPr>
              <w:t>Городской округ Ногликский</w:t>
            </w:r>
            <w:r w:rsidR="003D4DED">
              <w:rPr>
                <w:rFonts w:eastAsia="Times New Roman"/>
                <w:sz w:val="22"/>
                <w:szCs w:val="22"/>
                <w:lang w:eastAsia="ru-RU"/>
              </w:rPr>
              <w:t>»</w:t>
            </w:r>
            <w:r w:rsidRPr="0069489A">
              <w:rPr>
                <w:rFonts w:eastAsia="Times New Roman"/>
                <w:sz w:val="22"/>
                <w:szCs w:val="22"/>
                <w:lang w:eastAsia="ru-RU"/>
              </w:rPr>
              <w:t xml:space="preserve"> при газификации жилищного фонда</w:t>
            </w:r>
          </w:p>
        </w:tc>
        <w:tc>
          <w:tcPr>
            <w:tcW w:w="1418" w:type="dxa"/>
            <w:tcBorders>
              <w:top w:val="single" w:sz="4" w:space="0" w:color="auto"/>
              <w:left w:val="nil"/>
              <w:bottom w:val="single" w:sz="4" w:space="0" w:color="auto"/>
              <w:right w:val="single" w:sz="4" w:space="0" w:color="auto"/>
            </w:tcBorders>
            <w:shd w:val="clear" w:color="auto" w:fill="auto"/>
            <w:noWrap/>
            <w:hideMark/>
          </w:tcPr>
          <w:p w:rsidR="00E258BF" w:rsidRPr="00E258BF" w:rsidRDefault="00E258BF" w:rsidP="0029360F">
            <w:pPr>
              <w:spacing w:after="0" w:line="259" w:lineRule="auto"/>
              <w:jc w:val="right"/>
              <w:rPr>
                <w:rFonts w:eastAsia="Times New Roman"/>
                <w:sz w:val="22"/>
                <w:szCs w:val="22"/>
                <w:lang w:eastAsia="ru-RU"/>
              </w:rPr>
            </w:pPr>
            <w:r w:rsidRPr="00E258BF">
              <w:rPr>
                <w:rFonts w:eastAsia="Times New Roman"/>
                <w:sz w:val="22"/>
                <w:szCs w:val="22"/>
                <w:lang w:eastAsia="ru-RU"/>
              </w:rPr>
              <w:t>1 093,4</w:t>
            </w:r>
          </w:p>
        </w:tc>
        <w:tc>
          <w:tcPr>
            <w:tcW w:w="992" w:type="dxa"/>
            <w:tcBorders>
              <w:top w:val="single" w:sz="4" w:space="0" w:color="auto"/>
              <w:left w:val="nil"/>
              <w:bottom w:val="single" w:sz="4" w:space="0" w:color="auto"/>
              <w:right w:val="single" w:sz="4" w:space="0" w:color="auto"/>
            </w:tcBorders>
            <w:shd w:val="clear" w:color="auto" w:fill="auto"/>
            <w:noWrap/>
            <w:hideMark/>
          </w:tcPr>
          <w:p w:rsidR="00E258BF" w:rsidRPr="0069489A" w:rsidRDefault="00E258BF" w:rsidP="0029360F">
            <w:pPr>
              <w:spacing w:after="0" w:line="259" w:lineRule="auto"/>
              <w:jc w:val="right"/>
              <w:rPr>
                <w:rFonts w:eastAsia="Times New Roman"/>
                <w:sz w:val="22"/>
                <w:szCs w:val="22"/>
                <w:lang w:eastAsia="ru-RU"/>
              </w:rPr>
            </w:pPr>
            <w:r>
              <w:rPr>
                <w:rFonts w:eastAsia="Times New Roman"/>
                <w:sz w:val="22"/>
                <w:szCs w:val="22"/>
                <w:lang w:eastAsia="ru-RU"/>
              </w:rPr>
              <w:t>1098,1</w:t>
            </w:r>
          </w:p>
        </w:tc>
        <w:tc>
          <w:tcPr>
            <w:tcW w:w="992" w:type="dxa"/>
            <w:tcBorders>
              <w:top w:val="single" w:sz="4" w:space="0" w:color="auto"/>
              <w:left w:val="nil"/>
              <w:bottom w:val="single" w:sz="4" w:space="0" w:color="auto"/>
              <w:right w:val="single" w:sz="4" w:space="0" w:color="auto"/>
            </w:tcBorders>
            <w:shd w:val="clear" w:color="auto" w:fill="auto"/>
            <w:noWrap/>
            <w:hideMark/>
          </w:tcPr>
          <w:p w:rsidR="00E258BF" w:rsidRPr="0069489A" w:rsidRDefault="00E258BF" w:rsidP="0029360F">
            <w:pPr>
              <w:spacing w:after="0" w:line="259" w:lineRule="auto"/>
              <w:jc w:val="right"/>
              <w:rPr>
                <w:rFonts w:eastAsia="Times New Roman"/>
                <w:sz w:val="22"/>
                <w:szCs w:val="22"/>
                <w:lang w:eastAsia="ru-RU"/>
              </w:rPr>
            </w:pPr>
            <w:r>
              <w:rPr>
                <w:rFonts w:eastAsia="Times New Roman"/>
                <w:sz w:val="22"/>
                <w:szCs w:val="22"/>
                <w:lang w:eastAsia="ru-RU"/>
              </w:rPr>
              <w:t>4,7</w:t>
            </w:r>
          </w:p>
        </w:tc>
        <w:tc>
          <w:tcPr>
            <w:tcW w:w="1134" w:type="dxa"/>
            <w:tcBorders>
              <w:top w:val="single" w:sz="4" w:space="0" w:color="auto"/>
              <w:left w:val="nil"/>
              <w:bottom w:val="single" w:sz="4" w:space="0" w:color="auto"/>
              <w:right w:val="single" w:sz="4" w:space="0" w:color="auto"/>
            </w:tcBorders>
            <w:shd w:val="clear" w:color="auto" w:fill="auto"/>
            <w:noWrap/>
            <w:hideMark/>
          </w:tcPr>
          <w:p w:rsidR="00E258BF" w:rsidRPr="0069489A" w:rsidRDefault="00E258BF" w:rsidP="0029360F">
            <w:pPr>
              <w:spacing w:after="0" w:line="259" w:lineRule="auto"/>
              <w:jc w:val="right"/>
              <w:rPr>
                <w:rFonts w:eastAsia="Times New Roman"/>
                <w:sz w:val="22"/>
                <w:szCs w:val="22"/>
                <w:lang w:eastAsia="ru-RU"/>
              </w:rPr>
            </w:pPr>
            <w:r>
              <w:rPr>
                <w:rFonts w:eastAsia="Times New Roman"/>
                <w:sz w:val="22"/>
                <w:szCs w:val="22"/>
                <w:lang w:eastAsia="ru-RU"/>
              </w:rPr>
              <w:t>1098,1</w:t>
            </w:r>
          </w:p>
        </w:tc>
        <w:tc>
          <w:tcPr>
            <w:tcW w:w="1276" w:type="dxa"/>
            <w:tcBorders>
              <w:top w:val="single" w:sz="4" w:space="0" w:color="auto"/>
              <w:left w:val="nil"/>
              <w:bottom w:val="single" w:sz="4" w:space="0" w:color="auto"/>
              <w:right w:val="single" w:sz="4" w:space="0" w:color="auto"/>
            </w:tcBorders>
            <w:shd w:val="clear" w:color="auto" w:fill="auto"/>
            <w:noWrap/>
            <w:hideMark/>
          </w:tcPr>
          <w:p w:rsidR="00E258BF" w:rsidRPr="0069489A" w:rsidRDefault="00E258BF" w:rsidP="0029360F">
            <w:pPr>
              <w:spacing w:after="0" w:line="259" w:lineRule="auto"/>
              <w:jc w:val="right"/>
              <w:rPr>
                <w:rFonts w:eastAsia="Times New Roman"/>
                <w:sz w:val="22"/>
                <w:szCs w:val="22"/>
                <w:lang w:eastAsia="ru-RU"/>
              </w:rPr>
            </w:pPr>
            <w:r>
              <w:rPr>
                <w:rFonts w:eastAsia="Times New Roman"/>
                <w:sz w:val="22"/>
                <w:szCs w:val="22"/>
                <w:lang w:eastAsia="ru-RU"/>
              </w:rPr>
              <w:t>15,7</w:t>
            </w:r>
          </w:p>
        </w:tc>
      </w:tr>
    </w:tbl>
    <w:p w:rsidR="00E258BF" w:rsidRPr="0069489A" w:rsidRDefault="00E258BF" w:rsidP="00E258BF">
      <w:pPr>
        <w:pStyle w:val="a4"/>
        <w:spacing w:after="0" w:line="259" w:lineRule="auto"/>
        <w:ind w:left="0"/>
        <w:jc w:val="both"/>
        <w:rPr>
          <w:sz w:val="24"/>
          <w:szCs w:val="24"/>
        </w:rPr>
      </w:pPr>
    </w:p>
    <w:p w:rsidR="00E258BF" w:rsidRPr="0069489A" w:rsidRDefault="00E258BF" w:rsidP="00E258BF">
      <w:pPr>
        <w:pStyle w:val="a4"/>
        <w:spacing w:after="0" w:line="259" w:lineRule="auto"/>
        <w:ind w:left="0" w:firstLine="567"/>
        <w:jc w:val="both"/>
        <w:rPr>
          <w:sz w:val="24"/>
          <w:szCs w:val="24"/>
        </w:rPr>
      </w:pPr>
      <w:r w:rsidRPr="0069489A">
        <w:rPr>
          <w:sz w:val="24"/>
          <w:szCs w:val="24"/>
        </w:rPr>
        <w:t>Объем бюджетных ассигнований по муниципальной программе, предусмотренный на 202</w:t>
      </w:r>
      <w:r>
        <w:rPr>
          <w:sz w:val="24"/>
          <w:szCs w:val="24"/>
        </w:rPr>
        <w:t>1</w:t>
      </w:r>
      <w:r w:rsidRPr="0069489A">
        <w:rPr>
          <w:sz w:val="24"/>
          <w:szCs w:val="24"/>
        </w:rPr>
        <w:t xml:space="preserve"> год, по сравнению с объемом, утвержденным на 202</w:t>
      </w:r>
      <w:r>
        <w:rPr>
          <w:sz w:val="24"/>
          <w:szCs w:val="24"/>
        </w:rPr>
        <w:t>1</w:t>
      </w:r>
      <w:r w:rsidRPr="0069489A">
        <w:rPr>
          <w:sz w:val="24"/>
          <w:szCs w:val="24"/>
        </w:rPr>
        <w:t xml:space="preserve"> год решением Собрания муниципального образования </w:t>
      </w:r>
      <w:r w:rsidR="003D4DED">
        <w:rPr>
          <w:sz w:val="24"/>
          <w:szCs w:val="24"/>
        </w:rPr>
        <w:t>«</w:t>
      </w:r>
      <w:r w:rsidRPr="0069489A">
        <w:rPr>
          <w:sz w:val="24"/>
          <w:szCs w:val="24"/>
        </w:rPr>
        <w:t>Городской округ Ногликский</w:t>
      </w:r>
      <w:r w:rsidR="003D4DED">
        <w:rPr>
          <w:sz w:val="24"/>
          <w:szCs w:val="24"/>
        </w:rPr>
        <w:t>»</w:t>
      </w:r>
      <w:r w:rsidRPr="0069489A">
        <w:rPr>
          <w:sz w:val="24"/>
          <w:szCs w:val="24"/>
        </w:rPr>
        <w:t xml:space="preserve"> от </w:t>
      </w:r>
      <w:r>
        <w:rPr>
          <w:sz w:val="24"/>
          <w:szCs w:val="24"/>
        </w:rPr>
        <w:t>14.07</w:t>
      </w:r>
      <w:r w:rsidRPr="0069489A">
        <w:rPr>
          <w:sz w:val="24"/>
          <w:szCs w:val="24"/>
        </w:rPr>
        <w:t>.20</w:t>
      </w:r>
      <w:r>
        <w:rPr>
          <w:sz w:val="24"/>
          <w:szCs w:val="24"/>
        </w:rPr>
        <w:t>20</w:t>
      </w:r>
      <w:r w:rsidRPr="0069489A">
        <w:rPr>
          <w:sz w:val="24"/>
          <w:szCs w:val="24"/>
        </w:rPr>
        <w:t xml:space="preserve"> № </w:t>
      </w:r>
      <w:r>
        <w:rPr>
          <w:sz w:val="24"/>
          <w:szCs w:val="24"/>
        </w:rPr>
        <w:t>62</w:t>
      </w:r>
      <w:r w:rsidRPr="0069489A">
        <w:rPr>
          <w:sz w:val="24"/>
          <w:szCs w:val="24"/>
        </w:rPr>
        <w:t xml:space="preserve"> </w:t>
      </w:r>
      <w:r w:rsidR="003D4DED">
        <w:rPr>
          <w:sz w:val="24"/>
          <w:szCs w:val="24"/>
        </w:rPr>
        <w:t>«</w:t>
      </w:r>
      <w:r w:rsidRPr="0069489A">
        <w:rPr>
          <w:sz w:val="24"/>
          <w:szCs w:val="24"/>
        </w:rPr>
        <w:t xml:space="preserve">О бюджете муниципального образования </w:t>
      </w:r>
      <w:r w:rsidR="003D4DED">
        <w:rPr>
          <w:sz w:val="24"/>
          <w:szCs w:val="24"/>
        </w:rPr>
        <w:t>«</w:t>
      </w:r>
      <w:r w:rsidRPr="0069489A">
        <w:rPr>
          <w:sz w:val="24"/>
          <w:szCs w:val="24"/>
        </w:rPr>
        <w:t>Городской округ Ногликский</w:t>
      </w:r>
      <w:r w:rsidR="003D4DED">
        <w:rPr>
          <w:sz w:val="24"/>
          <w:szCs w:val="24"/>
        </w:rPr>
        <w:t>»</w:t>
      </w:r>
      <w:r w:rsidRPr="0069489A">
        <w:rPr>
          <w:sz w:val="24"/>
          <w:szCs w:val="24"/>
        </w:rPr>
        <w:t xml:space="preserve"> на 20</w:t>
      </w:r>
      <w:r>
        <w:rPr>
          <w:sz w:val="24"/>
          <w:szCs w:val="24"/>
        </w:rPr>
        <w:t>20</w:t>
      </w:r>
      <w:r w:rsidRPr="0069489A">
        <w:rPr>
          <w:sz w:val="24"/>
          <w:szCs w:val="24"/>
        </w:rPr>
        <w:t xml:space="preserve"> год и на плановый период 202</w:t>
      </w:r>
      <w:r>
        <w:rPr>
          <w:sz w:val="24"/>
          <w:szCs w:val="24"/>
        </w:rPr>
        <w:t>1</w:t>
      </w:r>
      <w:r w:rsidRPr="0069489A">
        <w:rPr>
          <w:sz w:val="24"/>
          <w:szCs w:val="24"/>
        </w:rPr>
        <w:t xml:space="preserve"> </w:t>
      </w:r>
      <w:r w:rsidR="0045169D">
        <w:rPr>
          <w:sz w:val="24"/>
          <w:szCs w:val="24"/>
        </w:rPr>
        <w:t>и</w:t>
      </w:r>
      <w:r w:rsidRPr="0069489A">
        <w:rPr>
          <w:sz w:val="24"/>
          <w:szCs w:val="24"/>
        </w:rPr>
        <w:t xml:space="preserve"> 202</w:t>
      </w:r>
      <w:r>
        <w:rPr>
          <w:sz w:val="24"/>
          <w:szCs w:val="24"/>
        </w:rPr>
        <w:t>2</w:t>
      </w:r>
      <w:r w:rsidRPr="0069489A">
        <w:rPr>
          <w:sz w:val="24"/>
          <w:szCs w:val="24"/>
        </w:rPr>
        <w:t xml:space="preserve"> годов</w:t>
      </w:r>
      <w:r w:rsidR="003D4DED">
        <w:rPr>
          <w:sz w:val="24"/>
          <w:szCs w:val="24"/>
        </w:rPr>
        <w:t>»</w:t>
      </w:r>
      <w:r w:rsidRPr="0069489A">
        <w:rPr>
          <w:sz w:val="24"/>
          <w:szCs w:val="24"/>
        </w:rPr>
        <w:t xml:space="preserve">, увеличен на </w:t>
      </w:r>
      <w:r>
        <w:rPr>
          <w:sz w:val="24"/>
          <w:szCs w:val="24"/>
        </w:rPr>
        <w:t>4,7</w:t>
      </w:r>
      <w:r w:rsidRPr="0069489A">
        <w:rPr>
          <w:sz w:val="24"/>
          <w:szCs w:val="24"/>
        </w:rPr>
        <w:t xml:space="preserve"> тыс. рублей</w:t>
      </w:r>
      <w:r>
        <w:rPr>
          <w:sz w:val="24"/>
          <w:szCs w:val="24"/>
        </w:rPr>
        <w:t xml:space="preserve"> за счет средств местного бюджета</w:t>
      </w:r>
      <w:r w:rsidRPr="0069489A">
        <w:rPr>
          <w:sz w:val="24"/>
          <w:szCs w:val="24"/>
        </w:rPr>
        <w:t xml:space="preserve">. </w:t>
      </w:r>
    </w:p>
    <w:p w:rsidR="00E258BF" w:rsidRPr="0069489A" w:rsidRDefault="00E258BF" w:rsidP="00E258BF">
      <w:pPr>
        <w:spacing w:after="0" w:line="259" w:lineRule="auto"/>
        <w:ind w:firstLine="567"/>
        <w:jc w:val="both"/>
        <w:rPr>
          <w:sz w:val="24"/>
          <w:szCs w:val="24"/>
        </w:rPr>
      </w:pPr>
      <w:r w:rsidRPr="0069489A">
        <w:rPr>
          <w:sz w:val="24"/>
          <w:szCs w:val="24"/>
        </w:rPr>
        <w:t>Финансовое обеспечение мероприятия направлено на оказание мер поддержки (выплату едино</w:t>
      </w:r>
      <w:r>
        <w:rPr>
          <w:sz w:val="24"/>
          <w:szCs w:val="24"/>
        </w:rPr>
        <w:t xml:space="preserve">временной материальной помощи) </w:t>
      </w:r>
      <w:r w:rsidRPr="0069489A">
        <w:rPr>
          <w:sz w:val="24"/>
          <w:szCs w:val="24"/>
        </w:rPr>
        <w:t>потребителям при газификации жилого фонда</w:t>
      </w:r>
      <w:r w:rsidRPr="00904C8F">
        <w:rPr>
          <w:color w:val="000000" w:themeColor="text1"/>
          <w:sz w:val="24"/>
          <w:szCs w:val="24"/>
        </w:rPr>
        <w:t>.</w:t>
      </w:r>
      <w:r>
        <w:rPr>
          <w:color w:val="FF0000"/>
          <w:sz w:val="24"/>
          <w:szCs w:val="24"/>
        </w:rPr>
        <w:t xml:space="preserve"> </w:t>
      </w:r>
      <w:r w:rsidRPr="0069489A">
        <w:rPr>
          <w:sz w:val="24"/>
          <w:szCs w:val="24"/>
        </w:rPr>
        <w:t>Реализация мероприятия позволит увеличить долю газифицированного жилого фонда и оказать меры поддержки для потребителей</w:t>
      </w:r>
      <w:r>
        <w:rPr>
          <w:sz w:val="24"/>
          <w:szCs w:val="24"/>
        </w:rPr>
        <w:t xml:space="preserve"> (9 семей)</w:t>
      </w:r>
      <w:r w:rsidRPr="0069489A">
        <w:rPr>
          <w:sz w:val="24"/>
          <w:szCs w:val="24"/>
        </w:rPr>
        <w:t>.</w:t>
      </w:r>
    </w:p>
    <w:p w:rsidR="00E258BF" w:rsidRPr="00CC4F9A" w:rsidRDefault="00E258BF" w:rsidP="00E258BF">
      <w:pPr>
        <w:spacing w:after="0"/>
        <w:ind w:firstLine="567"/>
        <w:jc w:val="both"/>
        <w:rPr>
          <w:sz w:val="24"/>
          <w:szCs w:val="24"/>
        </w:rPr>
      </w:pPr>
    </w:p>
    <w:p w:rsidR="00161F74" w:rsidRPr="00CC4F9A" w:rsidRDefault="00161F74" w:rsidP="00161F74">
      <w:pPr>
        <w:spacing w:after="0" w:line="259" w:lineRule="auto"/>
        <w:ind w:right="23" w:firstLine="567"/>
        <w:jc w:val="center"/>
        <w:rPr>
          <w:b/>
          <w:sz w:val="24"/>
          <w:szCs w:val="24"/>
        </w:rPr>
      </w:pPr>
      <w:r w:rsidRPr="00CC4F9A">
        <w:rPr>
          <w:b/>
          <w:sz w:val="24"/>
          <w:szCs w:val="24"/>
        </w:rPr>
        <w:t xml:space="preserve">Муниципальная программа </w:t>
      </w:r>
      <w:r w:rsidR="003D4DED">
        <w:rPr>
          <w:b/>
          <w:sz w:val="24"/>
          <w:szCs w:val="24"/>
        </w:rPr>
        <w:t>«</w:t>
      </w:r>
      <w:r w:rsidRPr="00CC4F9A">
        <w:rPr>
          <w:b/>
          <w:sz w:val="24"/>
          <w:szCs w:val="24"/>
        </w:rPr>
        <w:t>Обеспечение безопасности жизнедеятельности</w:t>
      </w:r>
    </w:p>
    <w:p w:rsidR="00161F74" w:rsidRPr="00CC4F9A" w:rsidRDefault="00161F74" w:rsidP="00161F74">
      <w:pPr>
        <w:spacing w:after="0" w:line="259" w:lineRule="auto"/>
        <w:ind w:right="23" w:firstLine="567"/>
        <w:jc w:val="center"/>
        <w:rPr>
          <w:b/>
          <w:sz w:val="24"/>
          <w:szCs w:val="24"/>
        </w:rPr>
      </w:pPr>
      <w:r w:rsidRPr="00CC4F9A">
        <w:rPr>
          <w:b/>
          <w:sz w:val="24"/>
          <w:szCs w:val="24"/>
        </w:rPr>
        <w:t xml:space="preserve"> в муниципальном образовании </w:t>
      </w:r>
      <w:r w:rsidR="003D4DED">
        <w:rPr>
          <w:b/>
          <w:sz w:val="24"/>
          <w:szCs w:val="24"/>
        </w:rPr>
        <w:t>«</w:t>
      </w:r>
      <w:r w:rsidRPr="00CC4F9A">
        <w:rPr>
          <w:b/>
          <w:sz w:val="24"/>
          <w:szCs w:val="24"/>
        </w:rPr>
        <w:t>Городской округ Ногликский</w:t>
      </w:r>
      <w:r w:rsidR="003D4DED">
        <w:rPr>
          <w:b/>
          <w:sz w:val="24"/>
          <w:szCs w:val="24"/>
        </w:rPr>
        <w:t>»</w:t>
      </w:r>
    </w:p>
    <w:p w:rsidR="00161F74" w:rsidRPr="00CC4F9A" w:rsidRDefault="00161F74" w:rsidP="00161F74">
      <w:pPr>
        <w:pStyle w:val="a4"/>
        <w:spacing w:after="0" w:line="259" w:lineRule="auto"/>
        <w:ind w:left="0"/>
        <w:jc w:val="right"/>
        <w:rPr>
          <w:rFonts w:eastAsia="Times New Roman"/>
          <w:sz w:val="24"/>
          <w:szCs w:val="24"/>
          <w:lang w:eastAsia="ru-RU"/>
        </w:rPr>
      </w:pPr>
    </w:p>
    <w:p w:rsidR="00161F74" w:rsidRPr="00CC4F9A" w:rsidRDefault="00161F74" w:rsidP="00161F74">
      <w:pPr>
        <w:pStyle w:val="a4"/>
        <w:spacing w:after="0" w:line="259" w:lineRule="auto"/>
        <w:ind w:left="0" w:firstLine="709"/>
        <w:jc w:val="both"/>
        <w:rPr>
          <w:rFonts w:eastAsia="Times New Roman"/>
          <w:sz w:val="24"/>
          <w:szCs w:val="24"/>
          <w:lang w:eastAsia="ru-RU"/>
        </w:rPr>
      </w:pPr>
      <w:r w:rsidRPr="00CC4F9A">
        <w:rPr>
          <w:rFonts w:eastAsia="Times New Roman"/>
          <w:sz w:val="24"/>
          <w:szCs w:val="24"/>
          <w:lang w:eastAsia="ru-RU"/>
        </w:rPr>
        <w:t>Муниципальная программа согласно проекту бюджета об</w:t>
      </w:r>
      <w:r>
        <w:rPr>
          <w:rFonts w:eastAsia="Times New Roman"/>
          <w:sz w:val="24"/>
          <w:szCs w:val="24"/>
          <w:lang w:eastAsia="ru-RU"/>
        </w:rPr>
        <w:t xml:space="preserve">еспечена </w:t>
      </w:r>
      <w:r w:rsidRPr="000F7A79">
        <w:rPr>
          <w:rFonts w:eastAsia="Times New Roman"/>
          <w:sz w:val="24"/>
          <w:szCs w:val="24"/>
          <w:lang w:eastAsia="ru-RU"/>
        </w:rPr>
        <w:t xml:space="preserve">финансированием на 2021 год в объеме </w:t>
      </w:r>
      <w:r>
        <w:rPr>
          <w:rFonts w:eastAsia="Times New Roman"/>
          <w:sz w:val="24"/>
          <w:szCs w:val="24"/>
          <w:lang w:eastAsia="ru-RU"/>
        </w:rPr>
        <w:t>15 402,7</w:t>
      </w:r>
      <w:r w:rsidRPr="000F7A79">
        <w:rPr>
          <w:rFonts w:eastAsia="Times New Roman"/>
          <w:sz w:val="24"/>
          <w:szCs w:val="24"/>
          <w:lang w:eastAsia="ru-RU"/>
        </w:rPr>
        <w:t xml:space="preserve"> тыс. рублей, на 2022 год </w:t>
      </w:r>
      <w:r>
        <w:rPr>
          <w:rFonts w:eastAsia="Times New Roman"/>
          <w:sz w:val="24"/>
          <w:szCs w:val="24"/>
          <w:lang w:eastAsia="ru-RU"/>
        </w:rPr>
        <w:t>– 15 702,4</w:t>
      </w:r>
      <w:r w:rsidRPr="000F7A79">
        <w:rPr>
          <w:rFonts w:eastAsia="Times New Roman"/>
          <w:sz w:val="24"/>
          <w:szCs w:val="24"/>
          <w:lang w:eastAsia="ru-RU"/>
        </w:rPr>
        <w:t xml:space="preserve"> тыс. рублей и на 2023 год </w:t>
      </w:r>
      <w:r>
        <w:rPr>
          <w:rFonts w:eastAsia="Times New Roman"/>
          <w:sz w:val="24"/>
          <w:szCs w:val="24"/>
          <w:lang w:eastAsia="ru-RU"/>
        </w:rPr>
        <w:t>– 16 214,9</w:t>
      </w:r>
      <w:r w:rsidRPr="000F7A79">
        <w:rPr>
          <w:rFonts w:eastAsia="Times New Roman"/>
          <w:sz w:val="24"/>
          <w:szCs w:val="24"/>
          <w:lang w:eastAsia="ru-RU"/>
        </w:rPr>
        <w:t xml:space="preserve"> тыс. рублей.</w:t>
      </w:r>
    </w:p>
    <w:p w:rsidR="00161F74" w:rsidRPr="00CC4F9A" w:rsidRDefault="00161F74" w:rsidP="00161F74">
      <w:pPr>
        <w:pStyle w:val="a4"/>
        <w:spacing w:after="0" w:line="259" w:lineRule="auto"/>
        <w:ind w:left="0"/>
        <w:jc w:val="right"/>
        <w:rPr>
          <w:sz w:val="24"/>
          <w:szCs w:val="24"/>
        </w:rPr>
      </w:pPr>
      <w:r w:rsidRPr="00CC4F9A">
        <w:rPr>
          <w:rFonts w:eastAsia="Times New Roman"/>
          <w:sz w:val="24"/>
          <w:szCs w:val="24"/>
          <w:lang w:eastAsia="ru-RU"/>
        </w:rPr>
        <w:t>Таблица № 9</w:t>
      </w:r>
    </w:p>
    <w:tbl>
      <w:tblPr>
        <w:tblW w:w="9634" w:type="dxa"/>
        <w:tblInd w:w="113" w:type="dxa"/>
        <w:tblLayout w:type="fixed"/>
        <w:tblLook w:val="04A0" w:firstRow="1" w:lastRow="0" w:firstColumn="1" w:lastColumn="0" w:noHBand="0" w:noVBand="1"/>
      </w:tblPr>
      <w:tblGrid>
        <w:gridCol w:w="236"/>
        <w:gridCol w:w="326"/>
        <w:gridCol w:w="284"/>
        <w:gridCol w:w="3118"/>
        <w:gridCol w:w="567"/>
        <w:gridCol w:w="851"/>
        <w:gridCol w:w="567"/>
        <w:gridCol w:w="567"/>
        <w:gridCol w:w="1134"/>
        <w:gridCol w:w="992"/>
        <w:gridCol w:w="992"/>
      </w:tblGrid>
      <w:tr w:rsidR="00161F74" w:rsidRPr="00CC4F9A" w:rsidTr="00161F74">
        <w:trPr>
          <w:gridBefore w:val="1"/>
          <w:wBefore w:w="236" w:type="dxa"/>
          <w:trHeight w:val="288"/>
        </w:trPr>
        <w:tc>
          <w:tcPr>
            <w:tcW w:w="610" w:type="dxa"/>
            <w:gridSpan w:val="2"/>
            <w:tcBorders>
              <w:top w:val="nil"/>
              <w:left w:val="nil"/>
              <w:bottom w:val="nil"/>
              <w:right w:val="nil"/>
            </w:tcBorders>
          </w:tcPr>
          <w:p w:rsidR="00161F74" w:rsidRPr="00CC4F9A" w:rsidRDefault="00161F74" w:rsidP="00161F74">
            <w:pPr>
              <w:spacing w:after="0" w:line="259" w:lineRule="auto"/>
              <w:rPr>
                <w:rFonts w:eastAsia="Times New Roman"/>
                <w:sz w:val="24"/>
                <w:szCs w:val="24"/>
                <w:lang w:eastAsia="ru-RU"/>
              </w:rPr>
            </w:pPr>
          </w:p>
        </w:tc>
        <w:tc>
          <w:tcPr>
            <w:tcW w:w="3685" w:type="dxa"/>
            <w:gridSpan w:val="2"/>
            <w:tcBorders>
              <w:top w:val="nil"/>
              <w:left w:val="nil"/>
              <w:bottom w:val="nil"/>
              <w:right w:val="nil"/>
            </w:tcBorders>
            <w:shd w:val="clear" w:color="auto" w:fill="auto"/>
            <w:noWrap/>
            <w:vAlign w:val="bottom"/>
            <w:hideMark/>
          </w:tcPr>
          <w:p w:rsidR="00161F74" w:rsidRPr="00CC4F9A" w:rsidRDefault="00161F74" w:rsidP="00161F74">
            <w:pPr>
              <w:spacing w:after="0" w:line="259" w:lineRule="auto"/>
              <w:rPr>
                <w:rFonts w:eastAsia="Times New Roman"/>
                <w:sz w:val="24"/>
                <w:szCs w:val="24"/>
                <w:lang w:eastAsia="ru-RU"/>
              </w:rPr>
            </w:pPr>
          </w:p>
        </w:tc>
        <w:tc>
          <w:tcPr>
            <w:tcW w:w="1418" w:type="dxa"/>
            <w:gridSpan w:val="2"/>
            <w:tcBorders>
              <w:top w:val="nil"/>
              <w:left w:val="nil"/>
              <w:bottom w:val="nil"/>
              <w:right w:val="nil"/>
            </w:tcBorders>
            <w:shd w:val="clear" w:color="auto" w:fill="auto"/>
            <w:noWrap/>
            <w:vAlign w:val="bottom"/>
            <w:hideMark/>
          </w:tcPr>
          <w:p w:rsidR="00161F74" w:rsidRPr="00CC4F9A" w:rsidRDefault="00161F74" w:rsidP="00161F74">
            <w:pPr>
              <w:spacing w:after="0" w:line="259" w:lineRule="auto"/>
              <w:rPr>
                <w:rFonts w:eastAsia="Times New Roman"/>
                <w:sz w:val="24"/>
                <w:szCs w:val="24"/>
                <w:lang w:eastAsia="ru-RU"/>
              </w:rPr>
            </w:pPr>
          </w:p>
        </w:tc>
        <w:tc>
          <w:tcPr>
            <w:tcW w:w="567" w:type="dxa"/>
            <w:tcBorders>
              <w:top w:val="nil"/>
              <w:left w:val="nil"/>
              <w:bottom w:val="nil"/>
              <w:right w:val="nil"/>
            </w:tcBorders>
            <w:shd w:val="clear" w:color="auto" w:fill="auto"/>
            <w:noWrap/>
            <w:vAlign w:val="bottom"/>
            <w:hideMark/>
          </w:tcPr>
          <w:p w:rsidR="00161F74" w:rsidRPr="00CC4F9A" w:rsidRDefault="00161F74" w:rsidP="00161F74">
            <w:pPr>
              <w:spacing w:after="0" w:line="259" w:lineRule="auto"/>
              <w:rPr>
                <w:rFonts w:eastAsia="Times New Roman"/>
                <w:sz w:val="24"/>
                <w:szCs w:val="24"/>
                <w:lang w:eastAsia="ru-RU"/>
              </w:rPr>
            </w:pPr>
          </w:p>
        </w:tc>
        <w:tc>
          <w:tcPr>
            <w:tcW w:w="1134" w:type="dxa"/>
            <w:tcBorders>
              <w:top w:val="nil"/>
              <w:left w:val="nil"/>
              <w:right w:val="nil"/>
            </w:tcBorders>
            <w:shd w:val="clear" w:color="auto" w:fill="auto"/>
            <w:noWrap/>
            <w:vAlign w:val="bottom"/>
            <w:hideMark/>
          </w:tcPr>
          <w:p w:rsidR="00161F74" w:rsidRPr="00CC4F9A" w:rsidRDefault="00161F74" w:rsidP="00161F74">
            <w:pPr>
              <w:spacing w:after="0" w:line="259" w:lineRule="auto"/>
              <w:rPr>
                <w:rFonts w:eastAsia="Times New Roman"/>
                <w:sz w:val="24"/>
                <w:szCs w:val="24"/>
                <w:lang w:eastAsia="ru-RU"/>
              </w:rPr>
            </w:pPr>
          </w:p>
        </w:tc>
        <w:tc>
          <w:tcPr>
            <w:tcW w:w="1984" w:type="dxa"/>
            <w:gridSpan w:val="2"/>
            <w:tcBorders>
              <w:top w:val="nil"/>
              <w:left w:val="nil"/>
              <w:right w:val="nil"/>
            </w:tcBorders>
            <w:shd w:val="clear" w:color="auto" w:fill="auto"/>
            <w:noWrap/>
            <w:vAlign w:val="bottom"/>
            <w:hideMark/>
          </w:tcPr>
          <w:p w:rsidR="00161F74" w:rsidRPr="00CC4F9A" w:rsidRDefault="00161F74" w:rsidP="00161F74">
            <w:pPr>
              <w:spacing w:after="0" w:line="259" w:lineRule="auto"/>
              <w:rPr>
                <w:rFonts w:eastAsia="Times New Roman"/>
                <w:sz w:val="24"/>
                <w:szCs w:val="24"/>
                <w:lang w:eastAsia="ru-RU"/>
              </w:rPr>
            </w:pPr>
            <w:r w:rsidRPr="00CC4F9A">
              <w:rPr>
                <w:rFonts w:eastAsia="Times New Roman"/>
                <w:sz w:val="24"/>
                <w:szCs w:val="24"/>
                <w:lang w:eastAsia="ru-RU"/>
              </w:rPr>
              <w:t xml:space="preserve">    (тыс. рублей)</w:t>
            </w:r>
          </w:p>
        </w:tc>
      </w:tr>
      <w:tr w:rsidR="00161F74" w:rsidRPr="00870281" w:rsidTr="00161F74">
        <w:trPr>
          <w:trHeight w:val="3569"/>
        </w:trPr>
        <w:tc>
          <w:tcPr>
            <w:tcW w:w="562" w:type="dxa"/>
            <w:gridSpan w:val="2"/>
            <w:tcBorders>
              <w:top w:val="single" w:sz="4" w:space="0" w:color="auto"/>
              <w:left w:val="single" w:sz="4" w:space="0" w:color="auto"/>
              <w:bottom w:val="single" w:sz="4" w:space="0" w:color="auto"/>
              <w:right w:val="single" w:sz="4" w:space="0" w:color="auto"/>
            </w:tcBorders>
          </w:tcPr>
          <w:p w:rsidR="00161F74" w:rsidRPr="00CC4F9A" w:rsidRDefault="00161F74" w:rsidP="00161F74">
            <w:pPr>
              <w:spacing w:after="0" w:line="259" w:lineRule="auto"/>
              <w:jc w:val="center"/>
              <w:rPr>
                <w:rFonts w:eastAsia="Times New Roman"/>
                <w:sz w:val="22"/>
                <w:szCs w:val="22"/>
                <w:lang w:eastAsia="ru-RU"/>
              </w:rPr>
            </w:pPr>
            <w:r w:rsidRPr="00CC4F9A">
              <w:rPr>
                <w:rFonts w:eastAsia="Times New Roman"/>
                <w:sz w:val="22"/>
                <w:szCs w:val="22"/>
                <w:lang w:eastAsia="ru-RU"/>
              </w:rPr>
              <w:lastRenderedPageBreak/>
              <w:t>№ п/п</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61F74" w:rsidRPr="00CC4F9A" w:rsidRDefault="00161F74" w:rsidP="00161F74">
            <w:pPr>
              <w:spacing w:after="0" w:line="259" w:lineRule="auto"/>
              <w:jc w:val="center"/>
              <w:rPr>
                <w:rFonts w:eastAsia="Times New Roman"/>
                <w:sz w:val="22"/>
                <w:szCs w:val="22"/>
                <w:lang w:eastAsia="ru-RU"/>
              </w:rPr>
            </w:pPr>
            <w:r w:rsidRPr="00CC4F9A">
              <w:rPr>
                <w:rFonts w:eastAsia="Times New Roman"/>
                <w:sz w:val="22"/>
                <w:szCs w:val="22"/>
                <w:lang w:eastAsia="ru-RU"/>
              </w:rPr>
              <w:t xml:space="preserve">Наименование </w:t>
            </w:r>
          </w:p>
        </w:tc>
        <w:tc>
          <w:tcPr>
            <w:tcW w:w="1418" w:type="dxa"/>
            <w:gridSpan w:val="2"/>
            <w:tcBorders>
              <w:top w:val="single" w:sz="4" w:space="0" w:color="auto"/>
              <w:left w:val="single" w:sz="4" w:space="0" w:color="auto"/>
              <w:bottom w:val="single" w:sz="4" w:space="0" w:color="000000"/>
              <w:right w:val="single" w:sz="4" w:space="0" w:color="auto"/>
            </w:tcBorders>
            <w:shd w:val="clear" w:color="auto" w:fill="auto"/>
            <w:hideMark/>
          </w:tcPr>
          <w:p w:rsidR="00161F74" w:rsidRPr="00CC4F9A" w:rsidRDefault="00161F74" w:rsidP="00161F74">
            <w:pPr>
              <w:spacing w:after="0" w:line="259" w:lineRule="auto"/>
              <w:jc w:val="center"/>
              <w:rPr>
                <w:rFonts w:eastAsia="Times New Roman"/>
                <w:sz w:val="22"/>
                <w:szCs w:val="22"/>
                <w:lang w:eastAsia="ru-RU"/>
              </w:rPr>
            </w:pPr>
            <w:r>
              <w:rPr>
                <w:rFonts w:eastAsia="Times New Roman"/>
                <w:sz w:val="22"/>
                <w:szCs w:val="22"/>
                <w:lang w:eastAsia="ru-RU"/>
              </w:rPr>
              <w:t>Плановые назначения на 2020</w:t>
            </w:r>
            <w:r w:rsidRPr="00CC4F9A">
              <w:rPr>
                <w:rFonts w:eastAsia="Times New Roman"/>
                <w:sz w:val="22"/>
                <w:szCs w:val="22"/>
                <w:lang w:eastAsia="ru-RU"/>
              </w:rPr>
              <w:t xml:space="preserve"> год со</w:t>
            </w:r>
            <w:r>
              <w:rPr>
                <w:rFonts w:eastAsia="Times New Roman"/>
                <w:sz w:val="22"/>
                <w:szCs w:val="22"/>
                <w:lang w:eastAsia="ru-RU"/>
              </w:rPr>
              <w:t>гласно решению о бюджете на 2020-2022</w:t>
            </w:r>
            <w:r w:rsidRPr="00CC4F9A">
              <w:rPr>
                <w:rFonts w:eastAsia="Times New Roman"/>
                <w:sz w:val="22"/>
                <w:szCs w:val="22"/>
                <w:lang w:eastAsia="ru-RU"/>
              </w:rPr>
              <w:t xml:space="preserve"> годы в ре</w:t>
            </w:r>
            <w:r>
              <w:rPr>
                <w:rFonts w:eastAsia="Times New Roman"/>
                <w:sz w:val="22"/>
                <w:szCs w:val="22"/>
                <w:lang w:eastAsia="ru-RU"/>
              </w:rPr>
              <w:t>дакции решения Собрания от 14.07.2020 № 62</w:t>
            </w:r>
          </w:p>
        </w:tc>
        <w:tc>
          <w:tcPr>
            <w:tcW w:w="1134" w:type="dxa"/>
            <w:gridSpan w:val="2"/>
            <w:tcBorders>
              <w:top w:val="single" w:sz="4" w:space="0" w:color="auto"/>
              <w:left w:val="single" w:sz="4" w:space="0" w:color="auto"/>
              <w:bottom w:val="single" w:sz="4" w:space="0" w:color="000000"/>
              <w:right w:val="single" w:sz="4" w:space="0" w:color="auto"/>
            </w:tcBorders>
            <w:shd w:val="clear" w:color="auto" w:fill="auto"/>
            <w:hideMark/>
          </w:tcPr>
          <w:p w:rsidR="00161F74" w:rsidRPr="00F97FB7" w:rsidRDefault="00161F74" w:rsidP="00161F74">
            <w:pPr>
              <w:spacing w:after="0" w:line="259" w:lineRule="auto"/>
              <w:jc w:val="center"/>
              <w:rPr>
                <w:rFonts w:eastAsia="Times New Roman"/>
                <w:sz w:val="22"/>
                <w:szCs w:val="22"/>
                <w:lang w:eastAsia="ru-RU"/>
              </w:rPr>
            </w:pPr>
            <w:r w:rsidRPr="00F97FB7">
              <w:rPr>
                <w:rFonts w:eastAsia="Times New Roman"/>
                <w:sz w:val="22"/>
                <w:szCs w:val="22"/>
                <w:lang w:eastAsia="ru-RU"/>
              </w:rPr>
              <w:t>Проект 2021 год</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61F74" w:rsidRPr="00F97FB7" w:rsidRDefault="00161F74" w:rsidP="00161F74">
            <w:pPr>
              <w:spacing w:after="0" w:line="259" w:lineRule="auto"/>
              <w:jc w:val="center"/>
              <w:rPr>
                <w:rFonts w:eastAsia="Times New Roman"/>
                <w:sz w:val="22"/>
                <w:szCs w:val="22"/>
                <w:lang w:eastAsia="ru-RU"/>
              </w:rPr>
            </w:pPr>
            <w:r w:rsidRPr="00F97FB7">
              <w:rPr>
                <w:rFonts w:eastAsia="Times New Roman"/>
                <w:sz w:val="22"/>
                <w:szCs w:val="22"/>
                <w:lang w:eastAsia="ru-RU"/>
              </w:rPr>
              <w:t>Отклонение (гр.4-гр. 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61F74" w:rsidRPr="00F97FB7" w:rsidRDefault="00161F74" w:rsidP="00161F74">
            <w:pPr>
              <w:spacing w:after="0" w:line="259" w:lineRule="auto"/>
              <w:jc w:val="center"/>
              <w:rPr>
                <w:rFonts w:eastAsia="Times New Roman"/>
                <w:sz w:val="22"/>
                <w:szCs w:val="22"/>
                <w:lang w:eastAsia="ru-RU"/>
              </w:rPr>
            </w:pPr>
            <w:r w:rsidRPr="00F97FB7">
              <w:rPr>
                <w:rFonts w:eastAsia="Times New Roman"/>
                <w:sz w:val="22"/>
                <w:szCs w:val="22"/>
                <w:lang w:eastAsia="ru-RU"/>
              </w:rPr>
              <w:t>Проект 2022 год</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61F74" w:rsidRPr="00F97FB7" w:rsidRDefault="00161F74" w:rsidP="00161F74">
            <w:pPr>
              <w:spacing w:after="0" w:line="259" w:lineRule="auto"/>
              <w:jc w:val="center"/>
              <w:rPr>
                <w:rFonts w:eastAsia="Times New Roman"/>
                <w:sz w:val="22"/>
                <w:szCs w:val="22"/>
                <w:lang w:eastAsia="ru-RU"/>
              </w:rPr>
            </w:pPr>
            <w:r w:rsidRPr="00F97FB7">
              <w:rPr>
                <w:rFonts w:eastAsia="Times New Roman"/>
                <w:sz w:val="22"/>
                <w:szCs w:val="22"/>
                <w:lang w:eastAsia="ru-RU"/>
              </w:rPr>
              <w:t>Проект 2023 год</w:t>
            </w:r>
          </w:p>
        </w:tc>
      </w:tr>
      <w:tr w:rsidR="00161F74" w:rsidRPr="00870281" w:rsidTr="00161F74">
        <w:trPr>
          <w:trHeight w:val="303"/>
        </w:trPr>
        <w:tc>
          <w:tcPr>
            <w:tcW w:w="562" w:type="dxa"/>
            <w:gridSpan w:val="2"/>
            <w:tcBorders>
              <w:top w:val="single" w:sz="4" w:space="0" w:color="auto"/>
              <w:left w:val="single" w:sz="4" w:space="0" w:color="auto"/>
              <w:bottom w:val="single" w:sz="4" w:space="0" w:color="auto"/>
              <w:right w:val="single" w:sz="4" w:space="0" w:color="auto"/>
            </w:tcBorders>
            <w:vAlign w:val="center"/>
          </w:tcPr>
          <w:p w:rsidR="00161F74" w:rsidRPr="00CC4F9A" w:rsidRDefault="00161F74" w:rsidP="00161F74">
            <w:pPr>
              <w:spacing w:after="0" w:line="259" w:lineRule="auto"/>
              <w:jc w:val="center"/>
              <w:rPr>
                <w:rFonts w:eastAsia="Times New Roman"/>
                <w:sz w:val="22"/>
                <w:szCs w:val="22"/>
                <w:lang w:eastAsia="ru-RU"/>
              </w:rPr>
            </w:pPr>
            <w:r w:rsidRPr="00CC4F9A">
              <w:rPr>
                <w:rFonts w:eastAsia="Times New Roman"/>
                <w:sz w:val="22"/>
                <w:szCs w:val="22"/>
                <w:lang w:eastAsia="ru-RU"/>
              </w:rPr>
              <w:t>1</w:t>
            </w:r>
          </w:p>
        </w:tc>
        <w:tc>
          <w:tcPr>
            <w:tcW w:w="3402" w:type="dxa"/>
            <w:gridSpan w:val="2"/>
            <w:tcBorders>
              <w:top w:val="nil"/>
              <w:left w:val="single" w:sz="4" w:space="0" w:color="auto"/>
              <w:bottom w:val="single" w:sz="4" w:space="0" w:color="auto"/>
              <w:right w:val="single" w:sz="4" w:space="0" w:color="auto"/>
            </w:tcBorders>
            <w:shd w:val="clear" w:color="auto" w:fill="auto"/>
            <w:noWrap/>
            <w:vAlign w:val="center"/>
          </w:tcPr>
          <w:p w:rsidR="00161F74" w:rsidRPr="00CC4F9A" w:rsidRDefault="00161F74" w:rsidP="00161F74">
            <w:pPr>
              <w:spacing w:after="0" w:line="259" w:lineRule="auto"/>
              <w:jc w:val="center"/>
              <w:rPr>
                <w:rFonts w:eastAsia="Times New Roman"/>
                <w:sz w:val="22"/>
                <w:szCs w:val="22"/>
                <w:lang w:eastAsia="ru-RU"/>
              </w:rPr>
            </w:pPr>
            <w:r w:rsidRPr="00CC4F9A">
              <w:rPr>
                <w:rFonts w:eastAsia="Times New Roman"/>
                <w:sz w:val="22"/>
                <w:szCs w:val="22"/>
                <w:lang w:eastAsia="ru-RU"/>
              </w:rPr>
              <w:t>2</w:t>
            </w:r>
          </w:p>
        </w:tc>
        <w:tc>
          <w:tcPr>
            <w:tcW w:w="1418" w:type="dxa"/>
            <w:gridSpan w:val="2"/>
            <w:tcBorders>
              <w:top w:val="nil"/>
              <w:left w:val="nil"/>
              <w:bottom w:val="single" w:sz="4" w:space="0" w:color="auto"/>
              <w:right w:val="single" w:sz="4" w:space="0" w:color="auto"/>
            </w:tcBorders>
            <w:shd w:val="clear" w:color="auto" w:fill="auto"/>
            <w:vAlign w:val="center"/>
          </w:tcPr>
          <w:p w:rsidR="00161F74" w:rsidRPr="00CC4F9A" w:rsidRDefault="00161F74" w:rsidP="00161F74">
            <w:pPr>
              <w:spacing w:after="0" w:line="259" w:lineRule="auto"/>
              <w:jc w:val="center"/>
              <w:rPr>
                <w:rFonts w:eastAsia="Times New Roman"/>
                <w:sz w:val="22"/>
                <w:szCs w:val="22"/>
                <w:lang w:eastAsia="ru-RU"/>
              </w:rPr>
            </w:pPr>
            <w:r w:rsidRPr="00CC4F9A">
              <w:rPr>
                <w:rFonts w:eastAsia="Times New Roman"/>
                <w:sz w:val="22"/>
                <w:szCs w:val="22"/>
                <w:lang w:eastAsia="ru-RU"/>
              </w:rPr>
              <w:t>3</w:t>
            </w:r>
          </w:p>
        </w:tc>
        <w:tc>
          <w:tcPr>
            <w:tcW w:w="1134" w:type="dxa"/>
            <w:gridSpan w:val="2"/>
            <w:tcBorders>
              <w:top w:val="nil"/>
              <w:left w:val="nil"/>
              <w:bottom w:val="single" w:sz="4" w:space="0" w:color="auto"/>
              <w:right w:val="single" w:sz="4" w:space="0" w:color="auto"/>
            </w:tcBorders>
            <w:shd w:val="clear" w:color="auto" w:fill="auto"/>
            <w:noWrap/>
            <w:vAlign w:val="center"/>
          </w:tcPr>
          <w:p w:rsidR="00161F74" w:rsidRPr="00F97FB7" w:rsidRDefault="00161F74" w:rsidP="00161F74">
            <w:pPr>
              <w:spacing w:after="0" w:line="259" w:lineRule="auto"/>
              <w:jc w:val="center"/>
              <w:rPr>
                <w:rFonts w:eastAsia="Times New Roman"/>
                <w:sz w:val="22"/>
                <w:szCs w:val="22"/>
                <w:lang w:eastAsia="ru-RU"/>
              </w:rPr>
            </w:pPr>
            <w:r w:rsidRPr="00F97FB7">
              <w:rPr>
                <w:rFonts w:eastAsia="Times New Roman"/>
                <w:sz w:val="22"/>
                <w:szCs w:val="22"/>
                <w:lang w:eastAsia="ru-RU"/>
              </w:rPr>
              <w:t>4</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61F74" w:rsidRPr="00F97FB7" w:rsidRDefault="00161F74" w:rsidP="00161F74">
            <w:pPr>
              <w:spacing w:after="0" w:line="259" w:lineRule="auto"/>
              <w:jc w:val="center"/>
              <w:rPr>
                <w:rFonts w:eastAsia="Times New Roman"/>
                <w:sz w:val="22"/>
                <w:szCs w:val="22"/>
                <w:lang w:eastAsia="ru-RU"/>
              </w:rPr>
            </w:pPr>
            <w:r w:rsidRPr="00F97FB7">
              <w:rPr>
                <w:rFonts w:eastAsia="Times New Roman"/>
                <w:sz w:val="22"/>
                <w:szCs w:val="22"/>
                <w:lang w:eastAsia="ru-RU"/>
              </w:rPr>
              <w:t>5</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161F74" w:rsidRPr="00F97FB7" w:rsidRDefault="00161F74" w:rsidP="00161F74">
            <w:pPr>
              <w:spacing w:after="0" w:line="259" w:lineRule="auto"/>
              <w:jc w:val="center"/>
              <w:rPr>
                <w:rFonts w:eastAsia="Times New Roman"/>
                <w:sz w:val="22"/>
                <w:szCs w:val="22"/>
                <w:lang w:eastAsia="ru-RU"/>
              </w:rPr>
            </w:pPr>
            <w:r w:rsidRPr="00F97FB7">
              <w:rPr>
                <w:rFonts w:eastAsia="Times New Roman"/>
                <w:sz w:val="22"/>
                <w:szCs w:val="22"/>
                <w:lang w:eastAsia="ru-RU"/>
              </w:rPr>
              <w:t>6</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161F74" w:rsidRPr="00F97FB7" w:rsidRDefault="00161F74" w:rsidP="00161F74">
            <w:pPr>
              <w:spacing w:after="0" w:line="259" w:lineRule="auto"/>
              <w:jc w:val="center"/>
              <w:rPr>
                <w:rFonts w:eastAsia="Times New Roman"/>
                <w:sz w:val="22"/>
                <w:szCs w:val="22"/>
                <w:lang w:eastAsia="ru-RU"/>
              </w:rPr>
            </w:pPr>
            <w:r w:rsidRPr="00F97FB7">
              <w:rPr>
                <w:rFonts w:eastAsia="Times New Roman"/>
                <w:sz w:val="22"/>
                <w:szCs w:val="22"/>
                <w:lang w:eastAsia="ru-RU"/>
              </w:rPr>
              <w:t>7</w:t>
            </w:r>
          </w:p>
        </w:tc>
      </w:tr>
      <w:tr w:rsidR="00161F74" w:rsidRPr="00870281" w:rsidTr="00161F74">
        <w:trPr>
          <w:trHeight w:val="1303"/>
        </w:trPr>
        <w:tc>
          <w:tcPr>
            <w:tcW w:w="562" w:type="dxa"/>
            <w:gridSpan w:val="2"/>
            <w:tcBorders>
              <w:top w:val="single" w:sz="4" w:space="0" w:color="auto"/>
              <w:left w:val="single" w:sz="4" w:space="0" w:color="auto"/>
              <w:bottom w:val="single" w:sz="4" w:space="0" w:color="auto"/>
              <w:right w:val="single" w:sz="4" w:space="0" w:color="auto"/>
            </w:tcBorders>
          </w:tcPr>
          <w:p w:rsidR="00161F74" w:rsidRPr="00CC4F9A" w:rsidRDefault="00161F74" w:rsidP="00161F74">
            <w:pPr>
              <w:spacing w:after="0" w:line="259" w:lineRule="auto"/>
              <w:rPr>
                <w:rFonts w:eastAsia="Times New Roman"/>
                <w:sz w:val="24"/>
                <w:szCs w:val="24"/>
                <w:lang w:eastAsia="ru-RU"/>
              </w:rPr>
            </w:pP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hideMark/>
          </w:tcPr>
          <w:p w:rsidR="00161F74" w:rsidRPr="00CC4F9A" w:rsidRDefault="00161F74" w:rsidP="00161F74">
            <w:pPr>
              <w:spacing w:after="0" w:line="259" w:lineRule="auto"/>
              <w:jc w:val="both"/>
              <w:rPr>
                <w:rFonts w:eastAsia="Times New Roman"/>
                <w:sz w:val="22"/>
                <w:szCs w:val="22"/>
                <w:lang w:eastAsia="ru-RU"/>
              </w:rPr>
            </w:pPr>
            <w:r w:rsidRPr="00CC4F9A">
              <w:rPr>
                <w:rFonts w:eastAsia="Times New Roman"/>
                <w:sz w:val="22"/>
                <w:szCs w:val="22"/>
                <w:lang w:eastAsia="ru-RU"/>
              </w:rPr>
              <w:t xml:space="preserve">Муниципальная программа </w:t>
            </w:r>
            <w:r w:rsidR="003D4DED">
              <w:rPr>
                <w:rFonts w:eastAsia="Times New Roman"/>
                <w:sz w:val="22"/>
                <w:szCs w:val="22"/>
                <w:lang w:eastAsia="ru-RU"/>
              </w:rPr>
              <w:t>«</w:t>
            </w:r>
            <w:r w:rsidRPr="00CC4F9A">
              <w:rPr>
                <w:rFonts w:eastAsia="Times New Roman"/>
                <w:sz w:val="22"/>
                <w:szCs w:val="22"/>
                <w:lang w:eastAsia="ru-RU"/>
              </w:rPr>
              <w:t xml:space="preserve">Обеспечение безопасности жизнедеятельности в муниципальном образовании </w:t>
            </w:r>
            <w:r w:rsidR="003D4DED">
              <w:rPr>
                <w:rFonts w:eastAsia="Times New Roman"/>
                <w:sz w:val="22"/>
                <w:szCs w:val="22"/>
                <w:lang w:eastAsia="ru-RU"/>
              </w:rPr>
              <w:t>«</w:t>
            </w:r>
            <w:r w:rsidRPr="00CC4F9A">
              <w:rPr>
                <w:rFonts w:eastAsia="Times New Roman"/>
                <w:sz w:val="22"/>
                <w:szCs w:val="22"/>
                <w:lang w:eastAsia="ru-RU"/>
              </w:rPr>
              <w:t>Городской округ Ногликский</w:t>
            </w:r>
            <w:r w:rsidR="003D4DED">
              <w:rPr>
                <w:rFonts w:eastAsia="Times New Roman"/>
                <w:sz w:val="22"/>
                <w:szCs w:val="22"/>
                <w:lang w:eastAsia="ru-RU"/>
              </w:rPr>
              <w:t>»</w:t>
            </w:r>
          </w:p>
        </w:tc>
        <w:tc>
          <w:tcPr>
            <w:tcW w:w="1418" w:type="dxa"/>
            <w:gridSpan w:val="2"/>
            <w:tcBorders>
              <w:top w:val="single" w:sz="4" w:space="0" w:color="auto"/>
              <w:left w:val="nil"/>
              <w:bottom w:val="single" w:sz="4" w:space="0" w:color="auto"/>
              <w:right w:val="single" w:sz="4" w:space="0" w:color="auto"/>
            </w:tcBorders>
            <w:shd w:val="clear" w:color="000000" w:fill="FFFFFF"/>
            <w:noWrap/>
          </w:tcPr>
          <w:p w:rsidR="00161F74" w:rsidRPr="00CC4F9A"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16 139,2</w:t>
            </w:r>
          </w:p>
        </w:tc>
        <w:tc>
          <w:tcPr>
            <w:tcW w:w="1134" w:type="dxa"/>
            <w:gridSpan w:val="2"/>
            <w:tcBorders>
              <w:top w:val="single" w:sz="4" w:space="0" w:color="auto"/>
              <w:left w:val="nil"/>
              <w:bottom w:val="single" w:sz="4" w:space="0" w:color="auto"/>
              <w:right w:val="single" w:sz="4" w:space="0" w:color="auto"/>
            </w:tcBorders>
            <w:shd w:val="clear" w:color="000000" w:fill="FFFFFF"/>
            <w:noWrap/>
          </w:tcPr>
          <w:p w:rsidR="00161F74" w:rsidRPr="00F97FB7"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15 402,7</w:t>
            </w:r>
          </w:p>
        </w:tc>
        <w:tc>
          <w:tcPr>
            <w:tcW w:w="1134" w:type="dxa"/>
            <w:tcBorders>
              <w:top w:val="single" w:sz="4" w:space="0" w:color="auto"/>
              <w:left w:val="nil"/>
              <w:bottom w:val="single" w:sz="4" w:space="0" w:color="auto"/>
              <w:right w:val="single" w:sz="4" w:space="0" w:color="auto"/>
            </w:tcBorders>
            <w:shd w:val="clear" w:color="000000" w:fill="FFFFFF"/>
            <w:noWrap/>
          </w:tcPr>
          <w:p w:rsidR="00161F74" w:rsidRPr="00F97FB7"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-736,5</w:t>
            </w:r>
          </w:p>
        </w:tc>
        <w:tc>
          <w:tcPr>
            <w:tcW w:w="992" w:type="dxa"/>
            <w:tcBorders>
              <w:top w:val="single" w:sz="4" w:space="0" w:color="auto"/>
              <w:left w:val="nil"/>
              <w:bottom w:val="single" w:sz="4" w:space="0" w:color="auto"/>
              <w:right w:val="single" w:sz="4" w:space="0" w:color="auto"/>
            </w:tcBorders>
            <w:shd w:val="clear" w:color="000000" w:fill="FFFFFF"/>
            <w:noWrap/>
          </w:tcPr>
          <w:p w:rsidR="00161F74" w:rsidRPr="00F97FB7"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15 702,4</w:t>
            </w:r>
          </w:p>
        </w:tc>
        <w:tc>
          <w:tcPr>
            <w:tcW w:w="992" w:type="dxa"/>
            <w:tcBorders>
              <w:top w:val="single" w:sz="4" w:space="0" w:color="auto"/>
              <w:left w:val="nil"/>
              <w:bottom w:val="single" w:sz="4" w:space="0" w:color="auto"/>
              <w:right w:val="single" w:sz="4" w:space="0" w:color="auto"/>
            </w:tcBorders>
            <w:shd w:val="clear" w:color="000000" w:fill="FFFFFF"/>
            <w:noWrap/>
          </w:tcPr>
          <w:p w:rsidR="00161F74" w:rsidRPr="00F97FB7"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16 214,9</w:t>
            </w:r>
          </w:p>
        </w:tc>
      </w:tr>
      <w:tr w:rsidR="00161F74" w:rsidRPr="00870281" w:rsidTr="00161F74">
        <w:trPr>
          <w:trHeight w:val="384"/>
        </w:trPr>
        <w:tc>
          <w:tcPr>
            <w:tcW w:w="562" w:type="dxa"/>
            <w:gridSpan w:val="2"/>
            <w:tcBorders>
              <w:top w:val="single" w:sz="4" w:space="0" w:color="auto"/>
              <w:left w:val="single" w:sz="4" w:space="0" w:color="auto"/>
              <w:bottom w:val="single" w:sz="4" w:space="0" w:color="auto"/>
              <w:right w:val="single" w:sz="4" w:space="0" w:color="auto"/>
            </w:tcBorders>
          </w:tcPr>
          <w:p w:rsidR="00161F74" w:rsidRPr="00CC4F9A" w:rsidRDefault="00161F74" w:rsidP="00161F74">
            <w:pPr>
              <w:spacing w:after="0" w:line="259" w:lineRule="auto"/>
              <w:jc w:val="center"/>
              <w:rPr>
                <w:rFonts w:eastAsia="Times New Roman"/>
                <w:sz w:val="22"/>
                <w:szCs w:val="22"/>
                <w:lang w:eastAsia="ru-RU"/>
              </w:rPr>
            </w:pPr>
            <w:r w:rsidRPr="00CC4F9A">
              <w:rPr>
                <w:rFonts w:eastAsia="Times New Roman"/>
                <w:sz w:val="22"/>
                <w:szCs w:val="22"/>
                <w:lang w:eastAsia="ru-RU"/>
              </w:rPr>
              <w:t>1.</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161F74" w:rsidRPr="00CC4F9A" w:rsidRDefault="00161F74" w:rsidP="00161F74">
            <w:pPr>
              <w:spacing w:after="0" w:line="259" w:lineRule="auto"/>
              <w:jc w:val="both"/>
              <w:rPr>
                <w:rFonts w:eastAsia="Times New Roman"/>
                <w:sz w:val="22"/>
                <w:szCs w:val="22"/>
                <w:lang w:eastAsia="ru-RU"/>
              </w:rPr>
            </w:pPr>
            <w:r w:rsidRPr="00CC4F9A">
              <w:rPr>
                <w:rFonts w:eastAsia="Times New Roman"/>
                <w:sz w:val="22"/>
                <w:szCs w:val="22"/>
                <w:lang w:eastAsia="ru-RU"/>
              </w:rPr>
              <w:t xml:space="preserve">Подпрограмма </w:t>
            </w:r>
            <w:r w:rsidR="003D4DED">
              <w:rPr>
                <w:rFonts w:eastAsia="Times New Roman"/>
                <w:sz w:val="22"/>
                <w:szCs w:val="22"/>
                <w:lang w:eastAsia="ru-RU"/>
              </w:rPr>
              <w:t>«</w:t>
            </w:r>
            <w:r w:rsidRPr="00CC4F9A">
              <w:rPr>
                <w:rFonts w:eastAsia="Times New Roman"/>
                <w:sz w:val="22"/>
                <w:szCs w:val="22"/>
                <w:lang w:eastAsia="ru-RU"/>
              </w:rPr>
              <w:t xml:space="preserve">Повышение безопасности дорожного движения в муниципальном образовании </w:t>
            </w:r>
            <w:r w:rsidR="003D4DED">
              <w:rPr>
                <w:rFonts w:eastAsia="Times New Roman"/>
                <w:sz w:val="22"/>
                <w:szCs w:val="22"/>
                <w:lang w:eastAsia="ru-RU"/>
              </w:rPr>
              <w:t>«</w:t>
            </w:r>
            <w:r w:rsidRPr="00CC4F9A">
              <w:rPr>
                <w:rFonts w:eastAsia="Times New Roman"/>
                <w:sz w:val="22"/>
                <w:szCs w:val="22"/>
                <w:lang w:eastAsia="ru-RU"/>
              </w:rPr>
              <w:t>Городской округ Ногликский</w:t>
            </w:r>
            <w:r w:rsidR="003D4DED">
              <w:rPr>
                <w:rFonts w:eastAsia="Times New Roman"/>
                <w:sz w:val="22"/>
                <w:szCs w:val="22"/>
                <w:lang w:eastAsia="ru-RU"/>
              </w:rPr>
              <w:t>»</w:t>
            </w:r>
            <w:r w:rsidRPr="00CC4F9A">
              <w:rPr>
                <w:rFonts w:eastAsia="Times New Roman"/>
                <w:sz w:val="22"/>
                <w:szCs w:val="22"/>
                <w:lang w:eastAsia="ru-RU"/>
              </w:rPr>
              <w:t xml:space="preserve"> </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tcPr>
          <w:p w:rsidR="00161F74" w:rsidRPr="00CC4F9A"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tcPr>
          <w:p w:rsidR="00161F74" w:rsidRPr="00F97FB7" w:rsidRDefault="00161F74" w:rsidP="00161F74">
            <w:pPr>
              <w:spacing w:after="0" w:line="259" w:lineRule="auto"/>
              <w:jc w:val="right"/>
              <w:rPr>
                <w:rFonts w:eastAsia="Times New Roman"/>
                <w:sz w:val="22"/>
                <w:szCs w:val="22"/>
                <w:lang w:eastAsia="ru-RU"/>
              </w:rPr>
            </w:pPr>
            <w:r w:rsidRPr="00F97FB7">
              <w:rPr>
                <w:rFonts w:eastAsia="Times New Roman"/>
                <w:sz w:val="22"/>
                <w:szCs w:val="22"/>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161F74" w:rsidRPr="00F97FB7" w:rsidRDefault="00161F74" w:rsidP="00161F74">
            <w:pPr>
              <w:spacing w:after="0" w:line="259" w:lineRule="auto"/>
              <w:jc w:val="right"/>
              <w:rPr>
                <w:rFonts w:eastAsia="Times New Roman"/>
                <w:sz w:val="22"/>
                <w:szCs w:val="22"/>
                <w:lang w:eastAsia="ru-RU"/>
              </w:rPr>
            </w:pPr>
            <w:r w:rsidRPr="00F97FB7">
              <w:rPr>
                <w:rFonts w:eastAsia="Times New Roman"/>
                <w:sz w:val="22"/>
                <w:szCs w:val="22"/>
                <w:lang w:eastAsia="ru-RU"/>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161F74" w:rsidRPr="00F97FB7" w:rsidRDefault="00161F74" w:rsidP="00161F74">
            <w:pPr>
              <w:spacing w:after="0" w:line="259" w:lineRule="auto"/>
              <w:jc w:val="right"/>
              <w:rPr>
                <w:rFonts w:eastAsia="Times New Roman"/>
                <w:sz w:val="22"/>
                <w:szCs w:val="22"/>
                <w:lang w:eastAsia="ru-RU"/>
              </w:rPr>
            </w:pPr>
            <w:r w:rsidRPr="00F97FB7">
              <w:rPr>
                <w:rFonts w:eastAsia="Times New Roman"/>
                <w:sz w:val="22"/>
                <w:szCs w:val="22"/>
                <w:lang w:eastAsia="ru-RU"/>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161F74" w:rsidRPr="00F97FB7" w:rsidRDefault="00161F74" w:rsidP="00161F74">
            <w:pPr>
              <w:spacing w:after="0" w:line="259" w:lineRule="auto"/>
              <w:jc w:val="right"/>
              <w:rPr>
                <w:rFonts w:eastAsia="Times New Roman"/>
                <w:sz w:val="22"/>
                <w:szCs w:val="22"/>
                <w:lang w:eastAsia="ru-RU"/>
              </w:rPr>
            </w:pPr>
            <w:r w:rsidRPr="00F97FB7">
              <w:rPr>
                <w:rFonts w:eastAsia="Times New Roman"/>
                <w:sz w:val="22"/>
                <w:szCs w:val="22"/>
                <w:lang w:eastAsia="ru-RU"/>
              </w:rPr>
              <w:t>0,0</w:t>
            </w:r>
          </w:p>
        </w:tc>
      </w:tr>
      <w:tr w:rsidR="00161F74" w:rsidRPr="00870281" w:rsidTr="00161F74">
        <w:trPr>
          <w:trHeight w:val="325"/>
        </w:trPr>
        <w:tc>
          <w:tcPr>
            <w:tcW w:w="562" w:type="dxa"/>
            <w:gridSpan w:val="2"/>
            <w:tcBorders>
              <w:top w:val="single" w:sz="4" w:space="0" w:color="auto"/>
              <w:left w:val="single" w:sz="4" w:space="0" w:color="auto"/>
              <w:bottom w:val="single" w:sz="4" w:space="0" w:color="auto"/>
              <w:right w:val="single" w:sz="4" w:space="0" w:color="auto"/>
            </w:tcBorders>
          </w:tcPr>
          <w:p w:rsidR="00161F74" w:rsidRPr="00CC4F9A" w:rsidRDefault="00161F74" w:rsidP="00161F74">
            <w:pPr>
              <w:spacing w:after="0" w:line="259" w:lineRule="auto"/>
              <w:jc w:val="center"/>
              <w:rPr>
                <w:rFonts w:eastAsia="Times New Roman"/>
                <w:sz w:val="22"/>
                <w:szCs w:val="22"/>
                <w:lang w:eastAsia="ru-RU"/>
              </w:rPr>
            </w:pPr>
            <w:r w:rsidRPr="00CC4F9A">
              <w:rPr>
                <w:rFonts w:eastAsia="Times New Roman"/>
                <w:sz w:val="22"/>
                <w:szCs w:val="22"/>
                <w:lang w:eastAsia="ru-RU"/>
              </w:rPr>
              <w:t>2.</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rsidR="00161F74" w:rsidRPr="00CC4F9A" w:rsidRDefault="00161F74" w:rsidP="00152CAB">
            <w:pPr>
              <w:spacing w:after="0" w:line="259" w:lineRule="auto"/>
              <w:jc w:val="both"/>
              <w:rPr>
                <w:rFonts w:eastAsia="Times New Roman"/>
                <w:sz w:val="22"/>
                <w:szCs w:val="22"/>
                <w:lang w:eastAsia="ru-RU"/>
              </w:rPr>
            </w:pPr>
            <w:r w:rsidRPr="00CC4F9A">
              <w:rPr>
                <w:rFonts w:eastAsia="Times New Roman"/>
                <w:sz w:val="22"/>
                <w:szCs w:val="22"/>
                <w:lang w:eastAsia="ru-RU"/>
              </w:rPr>
              <w:t>Мероприятия</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tcPr>
          <w:p w:rsidR="00161F74" w:rsidRPr="00CC4F9A"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16 139,2</w:t>
            </w:r>
          </w:p>
        </w:tc>
        <w:tc>
          <w:tcPr>
            <w:tcW w:w="1134" w:type="dxa"/>
            <w:gridSpan w:val="2"/>
            <w:tcBorders>
              <w:top w:val="single" w:sz="4" w:space="0" w:color="auto"/>
              <w:left w:val="single" w:sz="4" w:space="0" w:color="auto"/>
              <w:bottom w:val="single" w:sz="4" w:space="0" w:color="auto"/>
              <w:right w:val="single" w:sz="4" w:space="0" w:color="auto"/>
            </w:tcBorders>
            <w:shd w:val="clear" w:color="000000" w:fill="FFFFFF"/>
            <w:noWrap/>
          </w:tcPr>
          <w:p w:rsidR="00161F74" w:rsidRPr="00F97FB7"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15 402,7</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rsidR="00161F74" w:rsidRPr="00F97FB7"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-736,5</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rsidR="00161F74" w:rsidRPr="00F97FB7"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15 702,4</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rsidR="00161F74" w:rsidRPr="00F97FB7"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16 214,9</w:t>
            </w:r>
          </w:p>
        </w:tc>
      </w:tr>
      <w:tr w:rsidR="00161F74" w:rsidRPr="00870281" w:rsidTr="00152CAB">
        <w:trPr>
          <w:trHeight w:val="336"/>
        </w:trPr>
        <w:tc>
          <w:tcPr>
            <w:tcW w:w="562" w:type="dxa"/>
            <w:gridSpan w:val="2"/>
            <w:tcBorders>
              <w:top w:val="single" w:sz="4" w:space="0" w:color="auto"/>
              <w:left w:val="single" w:sz="4" w:space="0" w:color="auto"/>
              <w:bottom w:val="single" w:sz="4" w:space="0" w:color="auto"/>
              <w:right w:val="single" w:sz="4" w:space="0" w:color="auto"/>
            </w:tcBorders>
          </w:tcPr>
          <w:p w:rsidR="00161F74" w:rsidRPr="00CC4F9A" w:rsidRDefault="00161F74" w:rsidP="00152CAB">
            <w:pPr>
              <w:spacing w:after="0" w:line="259" w:lineRule="auto"/>
              <w:jc w:val="right"/>
              <w:rPr>
                <w:rFonts w:eastAsia="Times New Roman"/>
                <w:sz w:val="22"/>
                <w:szCs w:val="22"/>
                <w:lang w:eastAsia="ru-RU"/>
              </w:rPr>
            </w:pPr>
            <w:r w:rsidRPr="00CC4F9A">
              <w:rPr>
                <w:rFonts w:eastAsia="Times New Roman"/>
                <w:sz w:val="22"/>
                <w:szCs w:val="22"/>
                <w:lang w:eastAsia="ru-RU"/>
              </w:rPr>
              <w:t>2.1.</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hideMark/>
          </w:tcPr>
          <w:p w:rsidR="00161F74" w:rsidRPr="00CC4F9A" w:rsidRDefault="00161F74" w:rsidP="00152CAB">
            <w:pPr>
              <w:spacing w:after="0" w:line="259" w:lineRule="auto"/>
              <w:rPr>
                <w:rFonts w:eastAsia="Times New Roman"/>
                <w:sz w:val="22"/>
                <w:szCs w:val="22"/>
                <w:lang w:eastAsia="ru-RU"/>
              </w:rPr>
            </w:pPr>
            <w:r w:rsidRPr="00CC4F9A">
              <w:rPr>
                <w:rFonts w:eastAsia="Times New Roman"/>
                <w:sz w:val="22"/>
                <w:szCs w:val="22"/>
                <w:lang w:eastAsia="ru-RU"/>
              </w:rPr>
              <w:t>Профилактика правонарушений</w:t>
            </w:r>
          </w:p>
        </w:tc>
        <w:tc>
          <w:tcPr>
            <w:tcW w:w="1418" w:type="dxa"/>
            <w:gridSpan w:val="2"/>
            <w:tcBorders>
              <w:top w:val="single" w:sz="4" w:space="0" w:color="auto"/>
              <w:left w:val="nil"/>
              <w:bottom w:val="single" w:sz="4" w:space="0" w:color="auto"/>
              <w:right w:val="single" w:sz="4" w:space="0" w:color="auto"/>
            </w:tcBorders>
            <w:shd w:val="clear" w:color="auto" w:fill="auto"/>
            <w:noWrap/>
          </w:tcPr>
          <w:p w:rsidR="00161F74" w:rsidRPr="00CC4F9A" w:rsidRDefault="00161F74" w:rsidP="00152CAB">
            <w:pPr>
              <w:spacing w:after="0" w:line="259" w:lineRule="auto"/>
              <w:jc w:val="right"/>
              <w:rPr>
                <w:rFonts w:eastAsia="Times New Roman"/>
                <w:sz w:val="22"/>
                <w:szCs w:val="22"/>
                <w:lang w:eastAsia="ru-RU"/>
              </w:rPr>
            </w:pPr>
            <w:r>
              <w:rPr>
                <w:rFonts w:eastAsia="Times New Roman"/>
                <w:sz w:val="22"/>
                <w:szCs w:val="22"/>
                <w:lang w:eastAsia="ru-RU"/>
              </w:rPr>
              <w:t>746,7</w:t>
            </w:r>
          </w:p>
        </w:tc>
        <w:tc>
          <w:tcPr>
            <w:tcW w:w="1134" w:type="dxa"/>
            <w:gridSpan w:val="2"/>
            <w:tcBorders>
              <w:top w:val="single" w:sz="4" w:space="0" w:color="auto"/>
              <w:left w:val="nil"/>
              <w:bottom w:val="single" w:sz="4" w:space="0" w:color="auto"/>
              <w:right w:val="single" w:sz="4" w:space="0" w:color="auto"/>
            </w:tcBorders>
            <w:shd w:val="clear" w:color="auto" w:fill="auto"/>
            <w:noWrap/>
          </w:tcPr>
          <w:p w:rsidR="00161F74" w:rsidRPr="00F97FB7" w:rsidRDefault="00161F74" w:rsidP="00152CAB">
            <w:pPr>
              <w:spacing w:after="0" w:line="259" w:lineRule="auto"/>
              <w:jc w:val="right"/>
              <w:rPr>
                <w:rFonts w:eastAsia="Times New Roman"/>
                <w:sz w:val="22"/>
                <w:szCs w:val="22"/>
                <w:lang w:eastAsia="ru-RU"/>
              </w:rPr>
            </w:pPr>
            <w:r>
              <w:rPr>
                <w:rFonts w:eastAsia="Times New Roman"/>
                <w:sz w:val="22"/>
                <w:szCs w:val="22"/>
                <w:lang w:eastAsia="ru-RU"/>
              </w:rPr>
              <w:t>720,6</w:t>
            </w:r>
          </w:p>
        </w:tc>
        <w:tc>
          <w:tcPr>
            <w:tcW w:w="1134" w:type="dxa"/>
            <w:tcBorders>
              <w:top w:val="single" w:sz="4" w:space="0" w:color="auto"/>
              <w:left w:val="nil"/>
              <w:bottom w:val="single" w:sz="4" w:space="0" w:color="auto"/>
              <w:right w:val="single" w:sz="4" w:space="0" w:color="auto"/>
            </w:tcBorders>
            <w:shd w:val="clear" w:color="auto" w:fill="auto"/>
            <w:noWrap/>
          </w:tcPr>
          <w:p w:rsidR="00161F74" w:rsidRPr="00F97FB7" w:rsidRDefault="00161F74" w:rsidP="00152CAB">
            <w:pPr>
              <w:spacing w:after="0" w:line="259" w:lineRule="auto"/>
              <w:jc w:val="right"/>
              <w:rPr>
                <w:rFonts w:eastAsia="Times New Roman"/>
                <w:sz w:val="22"/>
                <w:szCs w:val="22"/>
                <w:lang w:eastAsia="ru-RU"/>
              </w:rPr>
            </w:pPr>
            <w:r>
              <w:rPr>
                <w:rFonts w:eastAsia="Times New Roman"/>
                <w:sz w:val="22"/>
                <w:szCs w:val="22"/>
                <w:lang w:eastAsia="ru-RU"/>
              </w:rPr>
              <w:t>-26,1</w:t>
            </w:r>
          </w:p>
        </w:tc>
        <w:tc>
          <w:tcPr>
            <w:tcW w:w="992" w:type="dxa"/>
            <w:tcBorders>
              <w:top w:val="single" w:sz="4" w:space="0" w:color="auto"/>
              <w:left w:val="nil"/>
              <w:bottom w:val="single" w:sz="4" w:space="0" w:color="auto"/>
              <w:right w:val="single" w:sz="4" w:space="0" w:color="auto"/>
            </w:tcBorders>
            <w:shd w:val="clear" w:color="auto" w:fill="auto"/>
            <w:noWrap/>
          </w:tcPr>
          <w:p w:rsidR="00161F74" w:rsidRPr="00F97FB7" w:rsidRDefault="00161F74" w:rsidP="00152CAB">
            <w:pPr>
              <w:spacing w:after="0" w:line="259" w:lineRule="auto"/>
              <w:jc w:val="right"/>
              <w:rPr>
                <w:rFonts w:eastAsia="Times New Roman"/>
                <w:sz w:val="22"/>
                <w:szCs w:val="22"/>
                <w:lang w:eastAsia="ru-RU"/>
              </w:rPr>
            </w:pPr>
            <w:r>
              <w:rPr>
                <w:rFonts w:eastAsia="Times New Roman"/>
                <w:sz w:val="22"/>
                <w:szCs w:val="22"/>
                <w:lang w:eastAsia="ru-RU"/>
              </w:rPr>
              <w:t>410,5</w:t>
            </w:r>
          </w:p>
        </w:tc>
        <w:tc>
          <w:tcPr>
            <w:tcW w:w="992" w:type="dxa"/>
            <w:tcBorders>
              <w:top w:val="single" w:sz="4" w:space="0" w:color="auto"/>
              <w:left w:val="nil"/>
              <w:bottom w:val="single" w:sz="4" w:space="0" w:color="auto"/>
              <w:right w:val="single" w:sz="4" w:space="0" w:color="auto"/>
            </w:tcBorders>
            <w:shd w:val="clear" w:color="auto" w:fill="auto"/>
            <w:noWrap/>
          </w:tcPr>
          <w:p w:rsidR="00161F74" w:rsidRPr="00F97FB7" w:rsidRDefault="00161F74" w:rsidP="00152CAB">
            <w:pPr>
              <w:spacing w:after="0" w:line="259" w:lineRule="auto"/>
              <w:jc w:val="right"/>
              <w:rPr>
                <w:rFonts w:eastAsia="Times New Roman"/>
                <w:sz w:val="22"/>
                <w:szCs w:val="22"/>
                <w:lang w:eastAsia="ru-RU"/>
              </w:rPr>
            </w:pPr>
            <w:r>
              <w:rPr>
                <w:rFonts w:eastAsia="Times New Roman"/>
                <w:sz w:val="22"/>
                <w:szCs w:val="22"/>
                <w:lang w:eastAsia="ru-RU"/>
              </w:rPr>
              <w:t>334,9</w:t>
            </w:r>
          </w:p>
        </w:tc>
      </w:tr>
      <w:tr w:rsidR="00161F74" w:rsidRPr="00870281" w:rsidTr="00161F74">
        <w:trPr>
          <w:trHeight w:val="383"/>
        </w:trPr>
        <w:tc>
          <w:tcPr>
            <w:tcW w:w="562" w:type="dxa"/>
            <w:gridSpan w:val="2"/>
            <w:tcBorders>
              <w:top w:val="nil"/>
              <w:left w:val="single" w:sz="4" w:space="0" w:color="auto"/>
              <w:bottom w:val="single" w:sz="4" w:space="0" w:color="auto"/>
              <w:right w:val="single" w:sz="4" w:space="0" w:color="auto"/>
            </w:tcBorders>
          </w:tcPr>
          <w:p w:rsidR="00161F74" w:rsidRPr="00CC4F9A" w:rsidRDefault="00161F74" w:rsidP="00161F74">
            <w:pPr>
              <w:spacing w:after="0" w:line="259" w:lineRule="auto"/>
              <w:jc w:val="center"/>
              <w:rPr>
                <w:rFonts w:eastAsia="Times New Roman"/>
                <w:sz w:val="22"/>
                <w:szCs w:val="22"/>
                <w:lang w:eastAsia="ru-RU"/>
              </w:rPr>
            </w:pPr>
            <w:r w:rsidRPr="00CC4F9A">
              <w:rPr>
                <w:rFonts w:eastAsia="Times New Roman"/>
                <w:sz w:val="22"/>
                <w:szCs w:val="22"/>
                <w:lang w:eastAsia="ru-RU"/>
              </w:rPr>
              <w:t>2.2.</w:t>
            </w:r>
          </w:p>
        </w:tc>
        <w:tc>
          <w:tcPr>
            <w:tcW w:w="3402" w:type="dxa"/>
            <w:gridSpan w:val="2"/>
            <w:tcBorders>
              <w:top w:val="nil"/>
              <w:left w:val="single" w:sz="4" w:space="0" w:color="auto"/>
              <w:bottom w:val="single" w:sz="4" w:space="0" w:color="auto"/>
              <w:right w:val="single" w:sz="4" w:space="0" w:color="auto"/>
            </w:tcBorders>
            <w:shd w:val="clear" w:color="auto" w:fill="auto"/>
            <w:vAlign w:val="bottom"/>
            <w:hideMark/>
          </w:tcPr>
          <w:p w:rsidR="00161F74" w:rsidRPr="00CC4F9A" w:rsidRDefault="00161F74" w:rsidP="00161F74">
            <w:pPr>
              <w:spacing w:after="0" w:line="259" w:lineRule="auto"/>
              <w:jc w:val="both"/>
              <w:rPr>
                <w:rFonts w:eastAsia="Times New Roman"/>
                <w:sz w:val="22"/>
                <w:szCs w:val="22"/>
                <w:lang w:eastAsia="ru-RU"/>
              </w:rPr>
            </w:pPr>
            <w:r w:rsidRPr="00CC4F9A">
              <w:rPr>
                <w:rFonts w:eastAsia="Times New Roman"/>
                <w:sz w:val="22"/>
                <w:szCs w:val="22"/>
                <w:lang w:eastAsia="ru-RU"/>
              </w:rPr>
              <w:t>Профилактика терроризма и экстремизма</w:t>
            </w:r>
          </w:p>
        </w:tc>
        <w:tc>
          <w:tcPr>
            <w:tcW w:w="1418" w:type="dxa"/>
            <w:gridSpan w:val="2"/>
            <w:tcBorders>
              <w:top w:val="nil"/>
              <w:left w:val="nil"/>
              <w:bottom w:val="single" w:sz="4" w:space="0" w:color="auto"/>
              <w:right w:val="single" w:sz="4" w:space="0" w:color="auto"/>
            </w:tcBorders>
            <w:shd w:val="clear" w:color="auto" w:fill="auto"/>
            <w:noWrap/>
          </w:tcPr>
          <w:p w:rsidR="00161F74" w:rsidRPr="00CC4F9A"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21,0</w:t>
            </w:r>
          </w:p>
        </w:tc>
        <w:tc>
          <w:tcPr>
            <w:tcW w:w="1134" w:type="dxa"/>
            <w:gridSpan w:val="2"/>
            <w:tcBorders>
              <w:top w:val="nil"/>
              <w:left w:val="nil"/>
              <w:bottom w:val="single" w:sz="4" w:space="0" w:color="auto"/>
              <w:right w:val="single" w:sz="4" w:space="0" w:color="auto"/>
            </w:tcBorders>
            <w:shd w:val="clear" w:color="auto" w:fill="auto"/>
            <w:noWrap/>
          </w:tcPr>
          <w:p w:rsidR="00161F74" w:rsidRPr="00F97FB7"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0</w:t>
            </w:r>
            <w:r w:rsidRPr="00F97FB7">
              <w:rPr>
                <w:rFonts w:eastAsia="Times New Roman"/>
                <w:sz w:val="22"/>
                <w:szCs w:val="22"/>
                <w:lang w:eastAsia="ru-RU"/>
              </w:rPr>
              <w:t>,0</w:t>
            </w:r>
          </w:p>
        </w:tc>
        <w:tc>
          <w:tcPr>
            <w:tcW w:w="1134" w:type="dxa"/>
            <w:tcBorders>
              <w:top w:val="nil"/>
              <w:left w:val="nil"/>
              <w:bottom w:val="single" w:sz="4" w:space="0" w:color="auto"/>
              <w:right w:val="single" w:sz="4" w:space="0" w:color="auto"/>
            </w:tcBorders>
            <w:shd w:val="clear" w:color="auto" w:fill="auto"/>
            <w:noWrap/>
          </w:tcPr>
          <w:p w:rsidR="00161F74" w:rsidRPr="00F97FB7"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-21</w:t>
            </w:r>
            <w:r w:rsidRPr="00F97FB7">
              <w:rPr>
                <w:rFonts w:eastAsia="Times New Roman"/>
                <w:sz w:val="22"/>
                <w:szCs w:val="22"/>
                <w:lang w:eastAsia="ru-RU"/>
              </w:rPr>
              <w:t>,0</w:t>
            </w:r>
          </w:p>
        </w:tc>
        <w:tc>
          <w:tcPr>
            <w:tcW w:w="992" w:type="dxa"/>
            <w:tcBorders>
              <w:top w:val="nil"/>
              <w:left w:val="nil"/>
              <w:bottom w:val="single" w:sz="4" w:space="0" w:color="auto"/>
              <w:right w:val="single" w:sz="4" w:space="0" w:color="auto"/>
            </w:tcBorders>
            <w:shd w:val="clear" w:color="auto" w:fill="auto"/>
            <w:noWrap/>
          </w:tcPr>
          <w:p w:rsidR="00161F74" w:rsidRPr="00F97FB7"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22,7</w:t>
            </w:r>
          </w:p>
        </w:tc>
        <w:tc>
          <w:tcPr>
            <w:tcW w:w="992" w:type="dxa"/>
            <w:tcBorders>
              <w:top w:val="nil"/>
              <w:left w:val="nil"/>
              <w:bottom w:val="single" w:sz="4" w:space="0" w:color="auto"/>
              <w:right w:val="single" w:sz="4" w:space="0" w:color="auto"/>
            </w:tcBorders>
            <w:shd w:val="clear" w:color="auto" w:fill="auto"/>
            <w:noWrap/>
          </w:tcPr>
          <w:p w:rsidR="00161F74" w:rsidRPr="00F97FB7"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0,0</w:t>
            </w:r>
          </w:p>
          <w:p w:rsidR="00161F74" w:rsidRPr="00F97FB7" w:rsidRDefault="00161F74" w:rsidP="00161F74">
            <w:pPr>
              <w:spacing w:after="0" w:line="259" w:lineRule="auto"/>
              <w:jc w:val="center"/>
              <w:rPr>
                <w:rFonts w:eastAsia="Times New Roman"/>
                <w:sz w:val="22"/>
                <w:szCs w:val="22"/>
                <w:lang w:eastAsia="ru-RU"/>
              </w:rPr>
            </w:pPr>
          </w:p>
        </w:tc>
      </w:tr>
      <w:tr w:rsidR="00161F74" w:rsidRPr="00870281" w:rsidTr="00161F74">
        <w:trPr>
          <w:trHeight w:val="959"/>
        </w:trPr>
        <w:tc>
          <w:tcPr>
            <w:tcW w:w="562" w:type="dxa"/>
            <w:gridSpan w:val="2"/>
            <w:tcBorders>
              <w:top w:val="single" w:sz="4" w:space="0" w:color="auto"/>
              <w:left w:val="single" w:sz="4" w:space="0" w:color="auto"/>
              <w:bottom w:val="single" w:sz="4" w:space="0" w:color="auto"/>
              <w:right w:val="single" w:sz="4" w:space="0" w:color="auto"/>
            </w:tcBorders>
          </w:tcPr>
          <w:p w:rsidR="00161F74" w:rsidRPr="00CC4F9A" w:rsidRDefault="00161F74" w:rsidP="00161F74">
            <w:pPr>
              <w:spacing w:after="0" w:line="259" w:lineRule="auto"/>
              <w:jc w:val="center"/>
              <w:rPr>
                <w:rFonts w:eastAsia="Times New Roman"/>
                <w:sz w:val="22"/>
                <w:szCs w:val="22"/>
                <w:lang w:eastAsia="ru-RU"/>
              </w:rPr>
            </w:pPr>
            <w:r w:rsidRPr="00CC4F9A">
              <w:rPr>
                <w:rFonts w:eastAsia="Times New Roman"/>
                <w:sz w:val="22"/>
                <w:szCs w:val="22"/>
                <w:lang w:eastAsia="ru-RU"/>
              </w:rPr>
              <w:t>2.3.</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61F74" w:rsidRPr="00CC4F9A" w:rsidRDefault="00161F74" w:rsidP="00161F74">
            <w:pPr>
              <w:spacing w:after="0" w:line="259" w:lineRule="auto"/>
              <w:jc w:val="both"/>
              <w:rPr>
                <w:rFonts w:eastAsia="Times New Roman"/>
                <w:sz w:val="22"/>
                <w:szCs w:val="22"/>
                <w:lang w:eastAsia="ru-RU"/>
              </w:rPr>
            </w:pPr>
            <w:r w:rsidRPr="00CC4F9A">
              <w:rPr>
                <w:rFonts w:eastAsia="Times New Roman"/>
                <w:sz w:val="22"/>
                <w:szCs w:val="22"/>
                <w:lang w:eastAsia="ru-RU"/>
              </w:rPr>
              <w:t>Снижение рисков от чрезвычайных ситуаций, создание и поддержание готовности системы оповещения об угрозе ЧС</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tcPr>
          <w:p w:rsidR="00161F74" w:rsidRPr="00CC4F9A"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15 371,5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tcPr>
          <w:p w:rsidR="00161F74" w:rsidRPr="00F97FB7"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14 682,1</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161F74" w:rsidRPr="00F97FB7"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-689,4</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161F74" w:rsidRPr="00F97FB7"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15 269,2</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161F74" w:rsidRPr="00F97FB7"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15 880,0</w:t>
            </w:r>
          </w:p>
          <w:p w:rsidR="00161F74" w:rsidRPr="00F97FB7" w:rsidRDefault="00161F74" w:rsidP="00161F74">
            <w:pPr>
              <w:spacing w:after="0" w:line="259" w:lineRule="auto"/>
              <w:jc w:val="right"/>
              <w:rPr>
                <w:rFonts w:eastAsia="Times New Roman"/>
                <w:sz w:val="22"/>
                <w:szCs w:val="22"/>
                <w:lang w:eastAsia="ru-RU"/>
              </w:rPr>
            </w:pPr>
          </w:p>
        </w:tc>
      </w:tr>
    </w:tbl>
    <w:p w:rsidR="00161F74" w:rsidRPr="00CC4F9A" w:rsidRDefault="00161F74" w:rsidP="00161F74">
      <w:pPr>
        <w:spacing w:after="0" w:line="259" w:lineRule="auto"/>
        <w:ind w:firstLine="567"/>
        <w:jc w:val="both"/>
        <w:rPr>
          <w:sz w:val="24"/>
          <w:szCs w:val="24"/>
        </w:rPr>
      </w:pPr>
    </w:p>
    <w:p w:rsidR="00161F74" w:rsidRDefault="00161F74" w:rsidP="00161F74">
      <w:pPr>
        <w:spacing w:after="0" w:line="259" w:lineRule="auto"/>
        <w:ind w:firstLine="709"/>
        <w:jc w:val="both"/>
        <w:rPr>
          <w:sz w:val="24"/>
          <w:szCs w:val="24"/>
        </w:rPr>
      </w:pPr>
      <w:r w:rsidRPr="00CC4F9A">
        <w:rPr>
          <w:sz w:val="24"/>
          <w:szCs w:val="24"/>
        </w:rPr>
        <w:t>Объем бюджетных ассигнований по муниципальной пр</w:t>
      </w:r>
      <w:r>
        <w:rPr>
          <w:sz w:val="24"/>
          <w:szCs w:val="24"/>
        </w:rPr>
        <w:t>ограмме, предусмотренный на 2021</w:t>
      </w:r>
      <w:r w:rsidRPr="00CC4F9A">
        <w:rPr>
          <w:sz w:val="24"/>
          <w:szCs w:val="24"/>
        </w:rPr>
        <w:t xml:space="preserve"> год, по сравнению с объемом, утвержденным </w:t>
      </w:r>
      <w:r>
        <w:rPr>
          <w:sz w:val="24"/>
          <w:szCs w:val="24"/>
        </w:rPr>
        <w:t>на 2021</w:t>
      </w:r>
      <w:r w:rsidRPr="00CC4F9A">
        <w:rPr>
          <w:sz w:val="24"/>
          <w:szCs w:val="24"/>
        </w:rPr>
        <w:t xml:space="preserve"> год решением Собрания муниципального образования </w:t>
      </w:r>
      <w:r w:rsidR="003D4DED">
        <w:rPr>
          <w:sz w:val="24"/>
          <w:szCs w:val="24"/>
        </w:rPr>
        <w:t>«</w:t>
      </w:r>
      <w:r w:rsidRPr="00CC4F9A">
        <w:rPr>
          <w:sz w:val="24"/>
          <w:szCs w:val="24"/>
        </w:rPr>
        <w:t>Городской округ Ногликский</w:t>
      </w:r>
      <w:r w:rsidR="003D4DED">
        <w:rPr>
          <w:sz w:val="24"/>
          <w:szCs w:val="24"/>
        </w:rPr>
        <w:t>»</w:t>
      </w:r>
      <w:r>
        <w:rPr>
          <w:sz w:val="24"/>
          <w:szCs w:val="24"/>
        </w:rPr>
        <w:t xml:space="preserve"> от 12.12.2019 № 18</w:t>
      </w:r>
      <w:r w:rsidRPr="00CC4F9A">
        <w:rPr>
          <w:sz w:val="24"/>
          <w:szCs w:val="24"/>
        </w:rPr>
        <w:t xml:space="preserve"> </w:t>
      </w:r>
      <w:r w:rsidR="003D4DED">
        <w:rPr>
          <w:sz w:val="24"/>
          <w:szCs w:val="24"/>
        </w:rPr>
        <w:t>«</w:t>
      </w:r>
      <w:r w:rsidRPr="00CC4F9A">
        <w:rPr>
          <w:sz w:val="24"/>
          <w:szCs w:val="24"/>
        </w:rPr>
        <w:t xml:space="preserve">О бюджете муниципального образования </w:t>
      </w:r>
      <w:r w:rsidR="003D4DED">
        <w:rPr>
          <w:sz w:val="24"/>
          <w:szCs w:val="24"/>
        </w:rPr>
        <w:t>«</w:t>
      </w:r>
      <w:r w:rsidRPr="00CC4F9A">
        <w:rPr>
          <w:sz w:val="24"/>
          <w:szCs w:val="24"/>
        </w:rPr>
        <w:t>Городской округ Ногликский</w:t>
      </w:r>
      <w:r w:rsidR="003D4DED">
        <w:rPr>
          <w:sz w:val="24"/>
          <w:szCs w:val="24"/>
        </w:rPr>
        <w:t>»</w:t>
      </w:r>
      <w:r w:rsidRPr="00CC4F9A">
        <w:rPr>
          <w:sz w:val="24"/>
          <w:szCs w:val="24"/>
        </w:rPr>
        <w:t xml:space="preserve"> </w:t>
      </w:r>
      <w:r>
        <w:rPr>
          <w:sz w:val="24"/>
          <w:szCs w:val="24"/>
        </w:rPr>
        <w:t>на 2020 год и на плановый период 2021 и 2022</w:t>
      </w:r>
      <w:r w:rsidRPr="00CC4F9A">
        <w:rPr>
          <w:sz w:val="24"/>
          <w:szCs w:val="24"/>
        </w:rPr>
        <w:t xml:space="preserve"> годов</w:t>
      </w:r>
      <w:r w:rsidR="003D4DED">
        <w:rPr>
          <w:sz w:val="24"/>
          <w:szCs w:val="24"/>
        </w:rPr>
        <w:t>»</w:t>
      </w:r>
      <w:r w:rsidRPr="00CC4F9A">
        <w:rPr>
          <w:sz w:val="24"/>
          <w:szCs w:val="24"/>
        </w:rPr>
        <w:t xml:space="preserve"> увеличен </w:t>
      </w:r>
      <w:r>
        <w:rPr>
          <w:sz w:val="24"/>
          <w:szCs w:val="24"/>
        </w:rPr>
        <w:t>на 282,8 тыс. рублей в связи с уточнением расходов на материальное стимулирование народных дружинников</w:t>
      </w:r>
      <w:r w:rsidRPr="00CC4F9A">
        <w:rPr>
          <w:rFonts w:eastAsia="Times New Roman"/>
          <w:sz w:val="24"/>
          <w:szCs w:val="24"/>
          <w:lang w:eastAsia="ru-RU"/>
        </w:rPr>
        <w:t>.</w:t>
      </w:r>
      <w:r w:rsidRPr="00CC4F9A">
        <w:rPr>
          <w:sz w:val="24"/>
          <w:szCs w:val="24"/>
        </w:rPr>
        <w:t xml:space="preserve"> </w:t>
      </w:r>
    </w:p>
    <w:p w:rsidR="00161F74" w:rsidRPr="0030470E" w:rsidRDefault="00161F74" w:rsidP="00161F74">
      <w:pPr>
        <w:spacing w:after="0" w:line="259" w:lineRule="auto"/>
        <w:ind w:firstLine="709"/>
        <w:jc w:val="both"/>
        <w:rPr>
          <w:sz w:val="24"/>
          <w:szCs w:val="24"/>
        </w:rPr>
      </w:pPr>
      <w:r w:rsidRPr="0030470E">
        <w:rPr>
          <w:sz w:val="24"/>
          <w:szCs w:val="24"/>
        </w:rPr>
        <w:t xml:space="preserve">На реализацию мероприятия </w:t>
      </w:r>
      <w:r w:rsidR="003D4DED">
        <w:rPr>
          <w:sz w:val="24"/>
          <w:szCs w:val="24"/>
        </w:rPr>
        <w:t>«</w:t>
      </w:r>
      <w:r w:rsidRPr="0030470E">
        <w:rPr>
          <w:sz w:val="24"/>
          <w:szCs w:val="24"/>
        </w:rPr>
        <w:t>Профилактика правонарушений в муниципальном образовании</w:t>
      </w:r>
      <w:r w:rsidR="003D4DED">
        <w:rPr>
          <w:sz w:val="24"/>
          <w:szCs w:val="24"/>
        </w:rPr>
        <w:t>»</w:t>
      </w:r>
      <w:r w:rsidRPr="0030470E">
        <w:rPr>
          <w:sz w:val="24"/>
          <w:szCs w:val="24"/>
        </w:rPr>
        <w:t xml:space="preserve"> предусмотрены бюджетные ассигнования в суммах:</w:t>
      </w:r>
      <w:r>
        <w:rPr>
          <w:sz w:val="24"/>
          <w:szCs w:val="24"/>
        </w:rPr>
        <w:t xml:space="preserve"> 720,6 тыс. рублей на 2021 год, 410,5 тыс. рублей – на 2022 год и 334,9 тыс. рублей – на 2023</w:t>
      </w:r>
      <w:r w:rsidR="00C90A42">
        <w:rPr>
          <w:sz w:val="24"/>
          <w:szCs w:val="24"/>
        </w:rPr>
        <w:t xml:space="preserve"> год. В ходе</w:t>
      </w:r>
      <w:r w:rsidRPr="0030470E">
        <w:rPr>
          <w:sz w:val="24"/>
          <w:szCs w:val="24"/>
        </w:rPr>
        <w:t xml:space="preserve"> </w:t>
      </w:r>
      <w:r w:rsidR="00162A54">
        <w:rPr>
          <w:sz w:val="24"/>
          <w:szCs w:val="24"/>
        </w:rPr>
        <w:t xml:space="preserve">реализации </w:t>
      </w:r>
      <w:r w:rsidR="00C90A42">
        <w:rPr>
          <w:sz w:val="24"/>
          <w:szCs w:val="24"/>
        </w:rPr>
        <w:t xml:space="preserve">данного мероприятия программы </w:t>
      </w:r>
      <w:r w:rsidR="00162A54">
        <w:rPr>
          <w:sz w:val="24"/>
          <w:szCs w:val="24"/>
        </w:rPr>
        <w:t>средства планируется направить на:</w:t>
      </w:r>
    </w:p>
    <w:p w:rsidR="00161F74" w:rsidRPr="0030470E" w:rsidRDefault="00162A54" w:rsidP="00161F74">
      <w:pPr>
        <w:spacing w:after="0" w:line="259" w:lineRule="auto"/>
        <w:ind w:firstLine="709"/>
        <w:jc w:val="both"/>
        <w:rPr>
          <w:sz w:val="24"/>
          <w:szCs w:val="24"/>
        </w:rPr>
      </w:pPr>
      <w:r>
        <w:rPr>
          <w:sz w:val="24"/>
          <w:szCs w:val="24"/>
        </w:rPr>
        <w:t xml:space="preserve">- </w:t>
      </w:r>
      <w:r w:rsidR="00161F74" w:rsidRPr="0030470E">
        <w:rPr>
          <w:sz w:val="24"/>
          <w:szCs w:val="24"/>
        </w:rPr>
        <w:t xml:space="preserve">изготовление наглядных материалов, приобретение и размещение баннеров, на расходные материалы для комиссии по делам несовершеннолетних и защите их прав, материальное стимулирование добровольной сдачи оружия бюджетные средства на </w:t>
      </w:r>
      <w:r w:rsidR="00161F74">
        <w:rPr>
          <w:sz w:val="24"/>
          <w:szCs w:val="24"/>
        </w:rPr>
        <w:t>2021 год, 2022 год и 2023</w:t>
      </w:r>
      <w:r w:rsidR="00161F74" w:rsidRPr="0030470E">
        <w:rPr>
          <w:sz w:val="24"/>
          <w:szCs w:val="24"/>
        </w:rPr>
        <w:t xml:space="preserve"> год в следующих объемах: 1</w:t>
      </w:r>
      <w:r w:rsidR="00161F74">
        <w:rPr>
          <w:sz w:val="24"/>
          <w:szCs w:val="24"/>
        </w:rPr>
        <w:t>34,4</w:t>
      </w:r>
      <w:r w:rsidR="00161F74" w:rsidRPr="0030470E">
        <w:rPr>
          <w:sz w:val="24"/>
          <w:szCs w:val="24"/>
        </w:rPr>
        <w:t xml:space="preserve"> тыс. рублей, 9</w:t>
      </w:r>
      <w:r w:rsidR="00161F74">
        <w:rPr>
          <w:sz w:val="24"/>
          <w:szCs w:val="24"/>
        </w:rPr>
        <w:t>8,2</w:t>
      </w:r>
      <w:r w:rsidR="00161F74" w:rsidRPr="0030470E">
        <w:rPr>
          <w:sz w:val="24"/>
          <w:szCs w:val="24"/>
        </w:rPr>
        <w:t xml:space="preserve"> тыс. рублей и </w:t>
      </w:r>
      <w:r w:rsidR="00161F74">
        <w:rPr>
          <w:sz w:val="24"/>
          <w:szCs w:val="24"/>
        </w:rPr>
        <w:t>101,9</w:t>
      </w:r>
      <w:r w:rsidR="00161F74" w:rsidRPr="0030470E">
        <w:rPr>
          <w:sz w:val="24"/>
          <w:szCs w:val="24"/>
        </w:rPr>
        <w:t xml:space="preserve"> тыс. рублей соответственно;</w:t>
      </w:r>
    </w:p>
    <w:p w:rsidR="00161F74" w:rsidRPr="0030470E" w:rsidRDefault="00161F74" w:rsidP="00161F74">
      <w:pPr>
        <w:spacing w:after="0" w:line="259" w:lineRule="auto"/>
        <w:ind w:firstLine="709"/>
        <w:jc w:val="both"/>
        <w:rPr>
          <w:sz w:val="24"/>
          <w:szCs w:val="24"/>
        </w:rPr>
      </w:pPr>
      <w:r w:rsidRPr="0030470E">
        <w:rPr>
          <w:sz w:val="24"/>
          <w:szCs w:val="24"/>
        </w:rPr>
        <w:lastRenderedPageBreak/>
        <w:t xml:space="preserve">- организацию и проведений различных мероприятий, проводимых Департаментом социальной политики администрации муниципального образования и подведомственными ему учреждениями: игр </w:t>
      </w:r>
      <w:r w:rsidR="003D4DED">
        <w:rPr>
          <w:sz w:val="24"/>
          <w:szCs w:val="24"/>
        </w:rPr>
        <w:t>«</w:t>
      </w:r>
      <w:r w:rsidRPr="0030470E">
        <w:rPr>
          <w:sz w:val="24"/>
          <w:szCs w:val="24"/>
        </w:rPr>
        <w:t>Зарница</w:t>
      </w:r>
      <w:r w:rsidR="003D4DED">
        <w:rPr>
          <w:sz w:val="24"/>
          <w:szCs w:val="24"/>
        </w:rPr>
        <w:t>»</w:t>
      </w:r>
      <w:r w:rsidRPr="0030470E">
        <w:rPr>
          <w:sz w:val="24"/>
          <w:szCs w:val="24"/>
        </w:rPr>
        <w:t xml:space="preserve">, </w:t>
      </w:r>
      <w:r w:rsidR="003D4DED">
        <w:rPr>
          <w:sz w:val="24"/>
          <w:szCs w:val="24"/>
        </w:rPr>
        <w:t>«</w:t>
      </w:r>
      <w:r w:rsidRPr="0030470E">
        <w:rPr>
          <w:sz w:val="24"/>
          <w:szCs w:val="24"/>
        </w:rPr>
        <w:t>Победа</w:t>
      </w:r>
      <w:r w:rsidR="003D4DED">
        <w:rPr>
          <w:sz w:val="24"/>
          <w:szCs w:val="24"/>
        </w:rPr>
        <w:t>»</w:t>
      </w:r>
      <w:r w:rsidRPr="0030470E">
        <w:rPr>
          <w:sz w:val="24"/>
          <w:szCs w:val="24"/>
        </w:rPr>
        <w:t xml:space="preserve">, спортивных и других мероприятий в рамках акций </w:t>
      </w:r>
      <w:r w:rsidR="003D4DED">
        <w:rPr>
          <w:sz w:val="24"/>
          <w:szCs w:val="24"/>
        </w:rPr>
        <w:t>«</w:t>
      </w:r>
      <w:r w:rsidRPr="0030470E">
        <w:rPr>
          <w:sz w:val="24"/>
          <w:szCs w:val="24"/>
        </w:rPr>
        <w:t>Полиция и дети</w:t>
      </w:r>
      <w:r w:rsidR="003D4DED">
        <w:rPr>
          <w:sz w:val="24"/>
          <w:szCs w:val="24"/>
        </w:rPr>
        <w:t>»</w:t>
      </w:r>
      <w:r w:rsidRPr="0030470E">
        <w:rPr>
          <w:sz w:val="24"/>
          <w:szCs w:val="24"/>
        </w:rPr>
        <w:t xml:space="preserve">, </w:t>
      </w:r>
      <w:r w:rsidR="003D4DED">
        <w:rPr>
          <w:sz w:val="24"/>
          <w:szCs w:val="24"/>
        </w:rPr>
        <w:t>«</w:t>
      </w:r>
      <w:r w:rsidRPr="0030470E">
        <w:rPr>
          <w:sz w:val="24"/>
          <w:szCs w:val="24"/>
        </w:rPr>
        <w:t>Подросток</w:t>
      </w:r>
      <w:r w:rsidR="003D4DED">
        <w:rPr>
          <w:sz w:val="24"/>
          <w:szCs w:val="24"/>
        </w:rPr>
        <w:t>»</w:t>
      </w:r>
      <w:r w:rsidRPr="0030470E">
        <w:rPr>
          <w:sz w:val="24"/>
          <w:szCs w:val="24"/>
        </w:rPr>
        <w:t xml:space="preserve">, </w:t>
      </w:r>
      <w:r w:rsidR="003D4DED">
        <w:rPr>
          <w:sz w:val="24"/>
          <w:szCs w:val="24"/>
        </w:rPr>
        <w:t>«</w:t>
      </w:r>
      <w:r w:rsidRPr="0030470E">
        <w:rPr>
          <w:sz w:val="24"/>
          <w:szCs w:val="24"/>
        </w:rPr>
        <w:t>Полицейский Дед мороз</w:t>
      </w:r>
      <w:r w:rsidR="003D4DED">
        <w:rPr>
          <w:sz w:val="24"/>
          <w:szCs w:val="24"/>
        </w:rPr>
        <w:t>»</w:t>
      </w:r>
      <w:r w:rsidRPr="0030470E">
        <w:rPr>
          <w:sz w:val="24"/>
          <w:szCs w:val="24"/>
        </w:rPr>
        <w:t>, поддержку разви</w:t>
      </w:r>
      <w:r>
        <w:rPr>
          <w:sz w:val="24"/>
          <w:szCs w:val="24"/>
        </w:rPr>
        <w:t>тия волонтерских отрядов на 2021 год, 2022 год и 2023</w:t>
      </w:r>
      <w:r w:rsidRPr="0030470E">
        <w:rPr>
          <w:sz w:val="24"/>
          <w:szCs w:val="24"/>
        </w:rPr>
        <w:t xml:space="preserve"> год </w:t>
      </w:r>
      <w:r w:rsidR="00162A54">
        <w:rPr>
          <w:sz w:val="24"/>
          <w:szCs w:val="24"/>
        </w:rPr>
        <w:t>в суммах</w:t>
      </w:r>
      <w:r w:rsidRPr="0030470E">
        <w:rPr>
          <w:sz w:val="24"/>
          <w:szCs w:val="24"/>
        </w:rPr>
        <w:t>: 1</w:t>
      </w:r>
      <w:r>
        <w:rPr>
          <w:sz w:val="24"/>
          <w:szCs w:val="24"/>
        </w:rPr>
        <w:t>72,2</w:t>
      </w:r>
      <w:r w:rsidRPr="0030470E">
        <w:rPr>
          <w:sz w:val="24"/>
          <w:szCs w:val="24"/>
        </w:rPr>
        <w:t xml:space="preserve"> тыс. рублей, </w:t>
      </w:r>
      <w:r>
        <w:rPr>
          <w:sz w:val="24"/>
          <w:szCs w:val="24"/>
        </w:rPr>
        <w:t>203,1</w:t>
      </w:r>
      <w:r w:rsidRPr="0030470E">
        <w:rPr>
          <w:sz w:val="24"/>
          <w:szCs w:val="24"/>
        </w:rPr>
        <w:t xml:space="preserve"> тыс. рублей и </w:t>
      </w:r>
      <w:r>
        <w:rPr>
          <w:sz w:val="24"/>
          <w:szCs w:val="24"/>
        </w:rPr>
        <w:t>233,0</w:t>
      </w:r>
      <w:r w:rsidRPr="0030470E">
        <w:rPr>
          <w:sz w:val="24"/>
          <w:szCs w:val="24"/>
        </w:rPr>
        <w:t xml:space="preserve"> тыс. рублей соответственно;</w:t>
      </w:r>
    </w:p>
    <w:p w:rsidR="00161F74" w:rsidRPr="0030470E" w:rsidRDefault="00161F74" w:rsidP="00161F74">
      <w:pPr>
        <w:spacing w:after="0" w:line="259" w:lineRule="auto"/>
        <w:ind w:firstLine="709"/>
        <w:jc w:val="both"/>
        <w:rPr>
          <w:sz w:val="24"/>
          <w:szCs w:val="24"/>
        </w:rPr>
      </w:pPr>
      <w:r w:rsidRPr="0030470E">
        <w:rPr>
          <w:sz w:val="24"/>
          <w:szCs w:val="24"/>
        </w:rPr>
        <w:t xml:space="preserve">- </w:t>
      </w:r>
      <w:r>
        <w:rPr>
          <w:sz w:val="24"/>
          <w:szCs w:val="24"/>
        </w:rPr>
        <w:t>м</w:t>
      </w:r>
      <w:r w:rsidRPr="0030470E">
        <w:rPr>
          <w:sz w:val="24"/>
          <w:szCs w:val="24"/>
        </w:rPr>
        <w:t>атериальное стимулирование народных дружинни</w:t>
      </w:r>
      <w:r>
        <w:rPr>
          <w:sz w:val="24"/>
          <w:szCs w:val="24"/>
        </w:rPr>
        <w:t>ков в 2021 году</w:t>
      </w:r>
      <w:r w:rsidR="00C90A42">
        <w:rPr>
          <w:sz w:val="24"/>
          <w:szCs w:val="24"/>
        </w:rPr>
        <w:t xml:space="preserve"> в сумме</w:t>
      </w:r>
      <w:r>
        <w:rPr>
          <w:sz w:val="24"/>
          <w:szCs w:val="24"/>
        </w:rPr>
        <w:t xml:space="preserve"> 414,0 тыс. рублей и</w:t>
      </w:r>
      <w:r w:rsidRPr="0030470E">
        <w:rPr>
          <w:sz w:val="24"/>
          <w:szCs w:val="24"/>
        </w:rPr>
        <w:t xml:space="preserve"> в 2022 году – 109,2 тыс. рублей.</w:t>
      </w:r>
    </w:p>
    <w:p w:rsidR="00161F74" w:rsidRPr="0030470E" w:rsidRDefault="00161F74" w:rsidP="00161F74">
      <w:pPr>
        <w:spacing w:after="0" w:line="259" w:lineRule="auto"/>
        <w:ind w:firstLine="709"/>
        <w:jc w:val="both"/>
        <w:rPr>
          <w:sz w:val="24"/>
          <w:szCs w:val="24"/>
        </w:rPr>
      </w:pPr>
      <w:r w:rsidRPr="0030470E">
        <w:rPr>
          <w:sz w:val="24"/>
          <w:szCs w:val="24"/>
        </w:rPr>
        <w:t xml:space="preserve">В рамках реализации мероприятия </w:t>
      </w:r>
      <w:r w:rsidR="003D4DED">
        <w:rPr>
          <w:sz w:val="24"/>
          <w:szCs w:val="24"/>
        </w:rPr>
        <w:t>«</w:t>
      </w:r>
      <w:r w:rsidRPr="0030470E">
        <w:rPr>
          <w:sz w:val="24"/>
          <w:szCs w:val="24"/>
        </w:rPr>
        <w:t>Профилактика терроризма и экстремизма</w:t>
      </w:r>
      <w:r w:rsidR="003D4DED">
        <w:rPr>
          <w:sz w:val="24"/>
          <w:szCs w:val="24"/>
        </w:rPr>
        <w:t>»</w:t>
      </w:r>
      <w:r w:rsidRPr="0030470E">
        <w:rPr>
          <w:sz w:val="24"/>
          <w:szCs w:val="24"/>
        </w:rPr>
        <w:t xml:space="preserve"> </w:t>
      </w:r>
      <w:r w:rsidR="00C90A42">
        <w:rPr>
          <w:sz w:val="24"/>
          <w:szCs w:val="24"/>
        </w:rPr>
        <w:t xml:space="preserve">средства </w:t>
      </w:r>
      <w:r w:rsidRPr="0030470E">
        <w:rPr>
          <w:sz w:val="24"/>
          <w:szCs w:val="24"/>
        </w:rPr>
        <w:t xml:space="preserve">запланированы на проведение заседаний круглого стола </w:t>
      </w:r>
      <w:r w:rsidR="003D4DED">
        <w:rPr>
          <w:sz w:val="24"/>
          <w:szCs w:val="24"/>
        </w:rPr>
        <w:t>«</w:t>
      </w:r>
      <w:r w:rsidRPr="0030470E">
        <w:rPr>
          <w:sz w:val="24"/>
          <w:szCs w:val="24"/>
        </w:rPr>
        <w:t>Стол дружбы народов</w:t>
      </w:r>
      <w:r w:rsidR="003D4DED">
        <w:rPr>
          <w:sz w:val="24"/>
          <w:szCs w:val="24"/>
        </w:rPr>
        <w:t>»</w:t>
      </w:r>
      <w:r w:rsidRPr="0030470E">
        <w:rPr>
          <w:sz w:val="24"/>
          <w:szCs w:val="24"/>
        </w:rPr>
        <w:t xml:space="preserve"> в сумм</w:t>
      </w:r>
      <w:r>
        <w:rPr>
          <w:sz w:val="24"/>
          <w:szCs w:val="24"/>
        </w:rPr>
        <w:t xml:space="preserve">е </w:t>
      </w:r>
      <w:r w:rsidRPr="0030470E">
        <w:rPr>
          <w:sz w:val="24"/>
          <w:szCs w:val="24"/>
        </w:rPr>
        <w:t>22,7 тыс. рублей на 2022 год.</w:t>
      </w:r>
    </w:p>
    <w:p w:rsidR="00161F74" w:rsidRDefault="00930820" w:rsidP="00161F74">
      <w:pPr>
        <w:spacing w:after="0" w:line="259" w:lineRule="auto"/>
        <w:ind w:firstLine="709"/>
        <w:jc w:val="both"/>
        <w:rPr>
          <w:sz w:val="24"/>
          <w:szCs w:val="24"/>
        </w:rPr>
      </w:pPr>
      <w:r>
        <w:rPr>
          <w:sz w:val="24"/>
          <w:szCs w:val="24"/>
        </w:rPr>
        <w:t>Для</w:t>
      </w:r>
      <w:r w:rsidR="00161F74" w:rsidRPr="0023384E">
        <w:rPr>
          <w:sz w:val="24"/>
          <w:szCs w:val="24"/>
        </w:rPr>
        <w:t xml:space="preserve"> реализации мероприятия</w:t>
      </w:r>
      <w:r w:rsidR="00161F74" w:rsidRPr="0023384E">
        <w:rPr>
          <w:rFonts w:eastAsia="Times New Roman"/>
          <w:sz w:val="24"/>
          <w:szCs w:val="24"/>
          <w:lang w:eastAsia="ru-RU"/>
        </w:rPr>
        <w:t xml:space="preserve"> </w:t>
      </w:r>
      <w:r w:rsidR="003D4DED">
        <w:rPr>
          <w:rFonts w:eastAsia="Times New Roman"/>
          <w:sz w:val="24"/>
          <w:szCs w:val="24"/>
          <w:lang w:eastAsia="ru-RU"/>
        </w:rPr>
        <w:t>«</w:t>
      </w:r>
      <w:r w:rsidR="00161F74" w:rsidRPr="0023384E">
        <w:rPr>
          <w:rFonts w:eastAsia="Times New Roman"/>
          <w:sz w:val="24"/>
          <w:szCs w:val="24"/>
          <w:lang w:eastAsia="ru-RU"/>
        </w:rPr>
        <w:t>Снижение рисков от чрезвычайных ситуаций, создание и поддержание готовности системы оповещения об угрозе чрезвычайных ситуаций</w:t>
      </w:r>
      <w:r w:rsidR="003D4DED">
        <w:rPr>
          <w:rFonts w:eastAsia="Times New Roman"/>
          <w:sz w:val="24"/>
          <w:szCs w:val="24"/>
          <w:lang w:eastAsia="ru-RU"/>
        </w:rPr>
        <w:t>»</w:t>
      </w:r>
      <w:r w:rsidR="00161F74" w:rsidRPr="0023384E">
        <w:rPr>
          <w:rFonts w:eastAsia="Times New Roman"/>
          <w:sz w:val="24"/>
          <w:szCs w:val="24"/>
          <w:lang w:eastAsia="ru-RU"/>
        </w:rPr>
        <w:t xml:space="preserve"> </w:t>
      </w:r>
      <w:r w:rsidR="00C90A42">
        <w:rPr>
          <w:rFonts w:eastAsia="Times New Roman"/>
          <w:sz w:val="24"/>
          <w:szCs w:val="24"/>
          <w:lang w:eastAsia="ru-RU"/>
        </w:rPr>
        <w:t>предусмотрены бюджетные ассигнования на содержание</w:t>
      </w:r>
      <w:r w:rsidR="00161F74" w:rsidRPr="0023384E">
        <w:rPr>
          <w:sz w:val="24"/>
          <w:szCs w:val="24"/>
        </w:rPr>
        <w:t xml:space="preserve"> муниципального казенного учреждения </w:t>
      </w:r>
      <w:r w:rsidR="003D4DED">
        <w:rPr>
          <w:sz w:val="24"/>
          <w:szCs w:val="24"/>
        </w:rPr>
        <w:t>«</w:t>
      </w:r>
      <w:r w:rsidR="00161F74" w:rsidRPr="0023384E">
        <w:rPr>
          <w:sz w:val="24"/>
          <w:szCs w:val="24"/>
        </w:rPr>
        <w:t>Служба гражданской обороны и чрезвычайных ситуаций</w:t>
      </w:r>
      <w:r w:rsidR="003D4DED">
        <w:rPr>
          <w:sz w:val="24"/>
          <w:szCs w:val="24"/>
        </w:rPr>
        <w:t>»</w:t>
      </w:r>
      <w:r w:rsidR="00161F74" w:rsidRPr="0023384E">
        <w:rPr>
          <w:rFonts w:eastAsia="Times New Roman"/>
          <w:sz w:val="24"/>
          <w:szCs w:val="24"/>
          <w:lang w:eastAsia="ru-RU"/>
        </w:rPr>
        <w:t xml:space="preserve"> </w:t>
      </w:r>
      <w:r w:rsidR="00161F74" w:rsidRPr="0023384E">
        <w:rPr>
          <w:sz w:val="24"/>
          <w:szCs w:val="24"/>
        </w:rPr>
        <w:t>в следующих объемах</w:t>
      </w:r>
      <w:r w:rsidR="00161F74">
        <w:rPr>
          <w:sz w:val="24"/>
          <w:szCs w:val="24"/>
        </w:rPr>
        <w:t>: на 2021 год – 14 682,1</w:t>
      </w:r>
      <w:r w:rsidR="00161F74" w:rsidRPr="0023384E">
        <w:rPr>
          <w:sz w:val="24"/>
          <w:szCs w:val="24"/>
        </w:rPr>
        <w:t xml:space="preserve"> тыс. </w:t>
      </w:r>
      <w:r w:rsidR="00161F74">
        <w:rPr>
          <w:sz w:val="24"/>
          <w:szCs w:val="24"/>
        </w:rPr>
        <w:t>рублей и на плановый период 2022 и 2023</w:t>
      </w:r>
      <w:r w:rsidR="00C90A42">
        <w:rPr>
          <w:rFonts w:eastAsia="Times New Roman"/>
          <w:sz w:val="24"/>
          <w:szCs w:val="24"/>
          <w:lang w:eastAsia="ru-RU"/>
        </w:rPr>
        <w:t xml:space="preserve"> годов в объемах</w:t>
      </w:r>
      <w:r w:rsidR="00161F74">
        <w:rPr>
          <w:rFonts w:eastAsia="Times New Roman"/>
          <w:sz w:val="24"/>
          <w:szCs w:val="24"/>
          <w:lang w:eastAsia="ru-RU"/>
        </w:rPr>
        <w:t xml:space="preserve"> 15 269,2</w:t>
      </w:r>
      <w:r w:rsidR="00161F74" w:rsidRPr="0023384E">
        <w:rPr>
          <w:rFonts w:eastAsia="Times New Roman"/>
          <w:sz w:val="24"/>
          <w:szCs w:val="24"/>
          <w:lang w:eastAsia="ru-RU"/>
        </w:rPr>
        <w:t xml:space="preserve"> тыс. </w:t>
      </w:r>
      <w:r w:rsidR="00161F74">
        <w:rPr>
          <w:rFonts w:eastAsia="Times New Roman"/>
          <w:sz w:val="24"/>
          <w:szCs w:val="24"/>
          <w:lang w:eastAsia="ru-RU"/>
        </w:rPr>
        <w:t>рублей и 15 880,0</w:t>
      </w:r>
      <w:r w:rsidR="00161F74" w:rsidRPr="0023384E">
        <w:rPr>
          <w:rFonts w:eastAsia="Times New Roman"/>
          <w:sz w:val="24"/>
          <w:szCs w:val="24"/>
          <w:lang w:eastAsia="ru-RU"/>
        </w:rPr>
        <w:t xml:space="preserve"> тыс. рублей соответственно.</w:t>
      </w:r>
      <w:r w:rsidR="00161F74" w:rsidRPr="00CC4F9A">
        <w:rPr>
          <w:sz w:val="24"/>
          <w:szCs w:val="24"/>
        </w:rPr>
        <w:t xml:space="preserve"> </w:t>
      </w:r>
    </w:p>
    <w:p w:rsidR="0020388E" w:rsidRPr="00CC4F9A" w:rsidRDefault="0020388E" w:rsidP="00161F74">
      <w:pPr>
        <w:spacing w:after="0"/>
        <w:rPr>
          <w:b/>
          <w:sz w:val="24"/>
          <w:szCs w:val="24"/>
        </w:rPr>
      </w:pPr>
    </w:p>
    <w:p w:rsidR="00161F74" w:rsidRPr="00CC4F9A" w:rsidRDefault="00161F74" w:rsidP="00161F74">
      <w:pPr>
        <w:spacing w:after="0"/>
        <w:ind w:firstLine="709"/>
        <w:jc w:val="center"/>
        <w:rPr>
          <w:b/>
          <w:sz w:val="24"/>
          <w:szCs w:val="24"/>
        </w:rPr>
      </w:pPr>
      <w:r w:rsidRPr="00CC4F9A">
        <w:rPr>
          <w:b/>
          <w:sz w:val="24"/>
          <w:szCs w:val="24"/>
        </w:rPr>
        <w:t xml:space="preserve">Муниципальная программа </w:t>
      </w:r>
      <w:r w:rsidR="003D4DED">
        <w:rPr>
          <w:b/>
          <w:sz w:val="24"/>
          <w:szCs w:val="24"/>
        </w:rPr>
        <w:t>«</w:t>
      </w:r>
      <w:r w:rsidRPr="00CC4F9A">
        <w:rPr>
          <w:b/>
          <w:sz w:val="24"/>
          <w:szCs w:val="24"/>
        </w:rPr>
        <w:t>Комплексные меры противодействия</w:t>
      </w:r>
    </w:p>
    <w:p w:rsidR="00161F74" w:rsidRPr="00CC4F9A" w:rsidRDefault="00161F74" w:rsidP="00161F74">
      <w:pPr>
        <w:spacing w:after="0"/>
        <w:ind w:firstLine="709"/>
        <w:jc w:val="center"/>
        <w:rPr>
          <w:b/>
          <w:sz w:val="24"/>
          <w:szCs w:val="24"/>
        </w:rPr>
      </w:pPr>
      <w:r w:rsidRPr="00CC4F9A">
        <w:rPr>
          <w:b/>
          <w:sz w:val="24"/>
          <w:szCs w:val="24"/>
        </w:rPr>
        <w:t xml:space="preserve"> злоупотреблению наркотиками и их незаконному обороту в</w:t>
      </w:r>
    </w:p>
    <w:p w:rsidR="00161F74" w:rsidRPr="00CC4F9A" w:rsidRDefault="00161F74" w:rsidP="00161F74">
      <w:pPr>
        <w:spacing w:after="0"/>
        <w:ind w:firstLine="709"/>
        <w:jc w:val="center"/>
        <w:rPr>
          <w:b/>
          <w:sz w:val="24"/>
          <w:szCs w:val="24"/>
        </w:rPr>
      </w:pPr>
      <w:r w:rsidRPr="00CC4F9A">
        <w:rPr>
          <w:b/>
          <w:sz w:val="24"/>
          <w:szCs w:val="24"/>
        </w:rPr>
        <w:t xml:space="preserve">муниципальном образовании </w:t>
      </w:r>
      <w:r w:rsidR="003D4DED">
        <w:rPr>
          <w:b/>
          <w:sz w:val="24"/>
          <w:szCs w:val="24"/>
        </w:rPr>
        <w:t>«</w:t>
      </w:r>
      <w:r w:rsidRPr="00CC4F9A">
        <w:rPr>
          <w:b/>
          <w:sz w:val="24"/>
          <w:szCs w:val="24"/>
        </w:rPr>
        <w:t>Городской округ Ногликский</w:t>
      </w:r>
      <w:r w:rsidR="003D4DED">
        <w:rPr>
          <w:b/>
          <w:sz w:val="24"/>
          <w:szCs w:val="24"/>
        </w:rPr>
        <w:t>»</w:t>
      </w:r>
    </w:p>
    <w:p w:rsidR="00161F74" w:rsidRPr="00CC4F9A" w:rsidRDefault="00161F74" w:rsidP="00161F74">
      <w:pPr>
        <w:spacing w:after="0"/>
        <w:ind w:firstLine="709"/>
        <w:rPr>
          <w:b/>
          <w:sz w:val="24"/>
          <w:szCs w:val="24"/>
        </w:rPr>
      </w:pPr>
    </w:p>
    <w:p w:rsidR="00161F74" w:rsidRPr="00CC4F9A" w:rsidRDefault="00161F74" w:rsidP="00C77D56">
      <w:pPr>
        <w:spacing w:after="0"/>
        <w:ind w:firstLine="709"/>
        <w:jc w:val="both"/>
        <w:rPr>
          <w:sz w:val="24"/>
          <w:szCs w:val="24"/>
        </w:rPr>
      </w:pPr>
      <w:r w:rsidRPr="00CC4F9A">
        <w:rPr>
          <w:sz w:val="24"/>
          <w:szCs w:val="24"/>
        </w:rPr>
        <w:t xml:space="preserve">В целях формирования негативного отношения к незаконному обороту и потреблению наркотиков на территории муниципального образования </w:t>
      </w:r>
      <w:r w:rsidR="00C77D56">
        <w:rPr>
          <w:sz w:val="24"/>
          <w:szCs w:val="24"/>
        </w:rPr>
        <w:t xml:space="preserve">реализуются мероприятия в рамках </w:t>
      </w:r>
      <w:r w:rsidRPr="00CC4F9A">
        <w:rPr>
          <w:sz w:val="24"/>
          <w:szCs w:val="24"/>
        </w:rPr>
        <w:t>муниципальн</w:t>
      </w:r>
      <w:r w:rsidR="00C77D56">
        <w:rPr>
          <w:sz w:val="24"/>
          <w:szCs w:val="24"/>
        </w:rPr>
        <w:t>ой</w:t>
      </w:r>
      <w:r w:rsidRPr="00CC4F9A">
        <w:rPr>
          <w:sz w:val="24"/>
          <w:szCs w:val="24"/>
        </w:rPr>
        <w:t xml:space="preserve"> программ</w:t>
      </w:r>
      <w:r w:rsidR="00C77D56">
        <w:rPr>
          <w:sz w:val="24"/>
          <w:szCs w:val="24"/>
        </w:rPr>
        <w:t>ы</w:t>
      </w:r>
      <w:r w:rsidRPr="00CC4F9A">
        <w:rPr>
          <w:sz w:val="24"/>
          <w:szCs w:val="24"/>
        </w:rPr>
        <w:t xml:space="preserve"> </w:t>
      </w:r>
      <w:r w:rsidR="003D4DED">
        <w:rPr>
          <w:sz w:val="24"/>
          <w:szCs w:val="24"/>
        </w:rPr>
        <w:t>«</w:t>
      </w:r>
      <w:r w:rsidRPr="00CC4F9A">
        <w:rPr>
          <w:sz w:val="24"/>
          <w:szCs w:val="24"/>
        </w:rPr>
        <w:t xml:space="preserve">Комплексные меры противодействия злоупотреблению наркотиками и их незаконному обороту в муниципальном образовании </w:t>
      </w:r>
      <w:r w:rsidR="003D4DED">
        <w:rPr>
          <w:sz w:val="24"/>
          <w:szCs w:val="24"/>
        </w:rPr>
        <w:t>«</w:t>
      </w:r>
      <w:r w:rsidRPr="00CC4F9A">
        <w:rPr>
          <w:sz w:val="24"/>
          <w:szCs w:val="24"/>
        </w:rPr>
        <w:t>Городской округ Ногликский</w:t>
      </w:r>
      <w:r w:rsidR="003D4DED">
        <w:rPr>
          <w:sz w:val="24"/>
          <w:szCs w:val="24"/>
        </w:rPr>
        <w:t>»</w:t>
      </w:r>
      <w:r w:rsidRPr="00CC4F9A">
        <w:rPr>
          <w:sz w:val="24"/>
          <w:szCs w:val="24"/>
        </w:rPr>
        <w:t>. Общий объем финансиров</w:t>
      </w:r>
      <w:r>
        <w:rPr>
          <w:sz w:val="24"/>
          <w:szCs w:val="24"/>
        </w:rPr>
        <w:t>ания программы</w:t>
      </w:r>
      <w:r w:rsidR="00930820">
        <w:rPr>
          <w:sz w:val="24"/>
          <w:szCs w:val="24"/>
        </w:rPr>
        <w:t xml:space="preserve"> по проекту бюджета</w:t>
      </w:r>
      <w:r>
        <w:rPr>
          <w:sz w:val="24"/>
          <w:szCs w:val="24"/>
        </w:rPr>
        <w:t xml:space="preserve"> </w:t>
      </w:r>
      <w:r w:rsidRPr="00D34BAF">
        <w:rPr>
          <w:sz w:val="24"/>
          <w:szCs w:val="24"/>
        </w:rPr>
        <w:t xml:space="preserve">составляет </w:t>
      </w:r>
      <w:r>
        <w:rPr>
          <w:sz w:val="24"/>
          <w:szCs w:val="24"/>
        </w:rPr>
        <w:t>в 2021</w:t>
      </w:r>
      <w:r w:rsidRPr="00D34BAF">
        <w:rPr>
          <w:sz w:val="24"/>
          <w:szCs w:val="24"/>
        </w:rPr>
        <w:t xml:space="preserve"> году – </w:t>
      </w:r>
      <w:r>
        <w:rPr>
          <w:sz w:val="24"/>
          <w:szCs w:val="24"/>
        </w:rPr>
        <w:t>125,5 тыс. рублей, в 2022</w:t>
      </w:r>
      <w:r w:rsidRPr="00D34BAF">
        <w:rPr>
          <w:sz w:val="24"/>
          <w:szCs w:val="24"/>
        </w:rPr>
        <w:t xml:space="preserve"> году – </w:t>
      </w:r>
      <w:r>
        <w:rPr>
          <w:sz w:val="24"/>
          <w:szCs w:val="24"/>
        </w:rPr>
        <w:t>140,9 тыс. рублей, в 2023</w:t>
      </w:r>
      <w:r w:rsidRPr="00D34BAF">
        <w:rPr>
          <w:sz w:val="24"/>
          <w:szCs w:val="24"/>
        </w:rPr>
        <w:t xml:space="preserve"> году – </w:t>
      </w:r>
      <w:r>
        <w:rPr>
          <w:sz w:val="24"/>
          <w:szCs w:val="24"/>
        </w:rPr>
        <w:t>173,1</w:t>
      </w:r>
      <w:r w:rsidR="00C77D56">
        <w:rPr>
          <w:sz w:val="24"/>
          <w:szCs w:val="24"/>
        </w:rPr>
        <w:t xml:space="preserve"> тыс. рублей, за счет которых </w:t>
      </w:r>
      <w:r w:rsidR="00CB7A84">
        <w:rPr>
          <w:sz w:val="24"/>
          <w:szCs w:val="24"/>
        </w:rPr>
        <w:t xml:space="preserve">планируются </w:t>
      </w:r>
      <w:r w:rsidR="00C90A42">
        <w:rPr>
          <w:sz w:val="24"/>
          <w:szCs w:val="24"/>
        </w:rPr>
        <w:t xml:space="preserve">выполнение </w:t>
      </w:r>
      <w:r w:rsidRPr="00CC4F9A">
        <w:rPr>
          <w:sz w:val="24"/>
          <w:szCs w:val="24"/>
        </w:rPr>
        <w:t>следующи</w:t>
      </w:r>
      <w:r w:rsidR="00C90A42">
        <w:rPr>
          <w:sz w:val="24"/>
          <w:szCs w:val="24"/>
        </w:rPr>
        <w:t>х</w:t>
      </w:r>
      <w:r w:rsidRPr="00CC4F9A">
        <w:rPr>
          <w:sz w:val="24"/>
          <w:szCs w:val="24"/>
        </w:rPr>
        <w:t xml:space="preserve"> мероприяти</w:t>
      </w:r>
      <w:r w:rsidR="00C90A42">
        <w:rPr>
          <w:sz w:val="24"/>
          <w:szCs w:val="24"/>
        </w:rPr>
        <w:t>й</w:t>
      </w:r>
      <w:r w:rsidRPr="00CC4F9A">
        <w:rPr>
          <w:sz w:val="24"/>
          <w:szCs w:val="24"/>
        </w:rPr>
        <w:t>:</w:t>
      </w:r>
    </w:p>
    <w:p w:rsidR="00CB7A84" w:rsidRDefault="00CB7A84" w:rsidP="00161F74">
      <w:pPr>
        <w:spacing w:after="0"/>
        <w:ind w:firstLine="567"/>
        <w:jc w:val="right"/>
        <w:rPr>
          <w:sz w:val="24"/>
          <w:szCs w:val="24"/>
        </w:rPr>
      </w:pPr>
    </w:p>
    <w:p w:rsidR="00161F74" w:rsidRPr="00CC4F9A" w:rsidRDefault="00161F74" w:rsidP="00161F74">
      <w:pPr>
        <w:spacing w:after="0"/>
        <w:ind w:firstLine="567"/>
        <w:jc w:val="right"/>
        <w:rPr>
          <w:sz w:val="24"/>
          <w:szCs w:val="24"/>
        </w:rPr>
      </w:pPr>
      <w:r w:rsidRPr="00CC4F9A">
        <w:rPr>
          <w:sz w:val="24"/>
          <w:szCs w:val="24"/>
        </w:rPr>
        <w:t xml:space="preserve">Таблица № 10 </w:t>
      </w:r>
    </w:p>
    <w:p w:rsidR="00161F74" w:rsidRPr="00CC4F9A" w:rsidRDefault="00161F74" w:rsidP="00161F74">
      <w:pPr>
        <w:spacing w:after="0"/>
        <w:ind w:firstLine="567"/>
        <w:jc w:val="both"/>
        <w:rPr>
          <w:sz w:val="24"/>
          <w:szCs w:val="24"/>
        </w:rPr>
      </w:pPr>
      <w:r w:rsidRPr="00CC4F9A">
        <w:rPr>
          <w:sz w:val="24"/>
          <w:szCs w:val="24"/>
        </w:rPr>
        <w:t xml:space="preserve">                                                                                                                           (тыс. рублей)</w:t>
      </w:r>
    </w:p>
    <w:tbl>
      <w:tblPr>
        <w:tblStyle w:val="a3"/>
        <w:tblW w:w="9356" w:type="dxa"/>
        <w:tblInd w:w="108" w:type="dxa"/>
        <w:tblLayout w:type="fixed"/>
        <w:tblLook w:val="04A0" w:firstRow="1" w:lastRow="0" w:firstColumn="1" w:lastColumn="0" w:noHBand="0" w:noVBand="1"/>
      </w:tblPr>
      <w:tblGrid>
        <w:gridCol w:w="513"/>
        <w:gridCol w:w="3315"/>
        <w:gridCol w:w="1417"/>
        <w:gridCol w:w="993"/>
        <w:gridCol w:w="1134"/>
        <w:gridCol w:w="992"/>
        <w:gridCol w:w="992"/>
      </w:tblGrid>
      <w:tr w:rsidR="00161F74" w:rsidRPr="00CC4F9A" w:rsidTr="00CB7A84">
        <w:trPr>
          <w:trHeight w:val="247"/>
        </w:trPr>
        <w:tc>
          <w:tcPr>
            <w:tcW w:w="513" w:type="dxa"/>
          </w:tcPr>
          <w:p w:rsidR="00161F74" w:rsidRPr="00CC4F9A" w:rsidRDefault="00161F74" w:rsidP="00161F74">
            <w:pPr>
              <w:jc w:val="both"/>
              <w:rPr>
                <w:sz w:val="22"/>
                <w:szCs w:val="22"/>
              </w:rPr>
            </w:pPr>
            <w:r w:rsidRPr="00CC4F9A">
              <w:rPr>
                <w:sz w:val="22"/>
                <w:szCs w:val="22"/>
              </w:rPr>
              <w:t>№ п/п</w:t>
            </w:r>
          </w:p>
        </w:tc>
        <w:tc>
          <w:tcPr>
            <w:tcW w:w="3315" w:type="dxa"/>
          </w:tcPr>
          <w:p w:rsidR="00161F74" w:rsidRPr="00CC4F9A" w:rsidRDefault="00161F74" w:rsidP="00161F74">
            <w:pPr>
              <w:jc w:val="center"/>
              <w:rPr>
                <w:sz w:val="22"/>
                <w:szCs w:val="22"/>
              </w:rPr>
            </w:pPr>
            <w:r w:rsidRPr="00CC4F9A">
              <w:rPr>
                <w:sz w:val="22"/>
                <w:szCs w:val="22"/>
              </w:rPr>
              <w:t>Наименование мероприятий</w:t>
            </w:r>
          </w:p>
        </w:tc>
        <w:tc>
          <w:tcPr>
            <w:tcW w:w="1417" w:type="dxa"/>
          </w:tcPr>
          <w:p w:rsidR="00161F74" w:rsidRPr="00CC4F9A" w:rsidRDefault="00161F74" w:rsidP="00161F74">
            <w:pPr>
              <w:jc w:val="center"/>
              <w:rPr>
                <w:sz w:val="22"/>
                <w:szCs w:val="22"/>
              </w:rPr>
            </w:pPr>
            <w:r>
              <w:rPr>
                <w:rFonts w:eastAsia="Times New Roman"/>
                <w:sz w:val="22"/>
                <w:szCs w:val="22"/>
                <w:lang w:eastAsia="ru-RU"/>
              </w:rPr>
              <w:t>Плановые назначения на 2020</w:t>
            </w:r>
            <w:r w:rsidRPr="00CC4F9A">
              <w:rPr>
                <w:rFonts w:eastAsia="Times New Roman"/>
                <w:sz w:val="22"/>
                <w:szCs w:val="22"/>
                <w:lang w:eastAsia="ru-RU"/>
              </w:rPr>
              <w:t xml:space="preserve"> год со</w:t>
            </w:r>
            <w:r>
              <w:rPr>
                <w:rFonts w:eastAsia="Times New Roman"/>
                <w:sz w:val="22"/>
                <w:szCs w:val="22"/>
                <w:lang w:eastAsia="ru-RU"/>
              </w:rPr>
              <w:t>гласно решению о бюджете на 2020-2022</w:t>
            </w:r>
            <w:r w:rsidRPr="00CC4F9A">
              <w:rPr>
                <w:rFonts w:eastAsia="Times New Roman"/>
                <w:sz w:val="22"/>
                <w:szCs w:val="22"/>
                <w:lang w:eastAsia="ru-RU"/>
              </w:rPr>
              <w:t xml:space="preserve"> годы в редакции</w:t>
            </w:r>
            <w:r>
              <w:rPr>
                <w:rFonts w:eastAsia="Times New Roman"/>
                <w:sz w:val="22"/>
                <w:szCs w:val="22"/>
                <w:lang w:eastAsia="ru-RU"/>
              </w:rPr>
              <w:t xml:space="preserve"> решения Собрания от 14.07.2020 № 62</w:t>
            </w:r>
          </w:p>
        </w:tc>
        <w:tc>
          <w:tcPr>
            <w:tcW w:w="993" w:type="dxa"/>
          </w:tcPr>
          <w:p w:rsidR="00161F74" w:rsidRPr="00AA3412" w:rsidRDefault="00161F74" w:rsidP="00161F74">
            <w:pPr>
              <w:jc w:val="center"/>
              <w:rPr>
                <w:sz w:val="22"/>
                <w:szCs w:val="22"/>
              </w:rPr>
            </w:pPr>
            <w:r w:rsidRPr="00AA3412">
              <w:rPr>
                <w:sz w:val="22"/>
                <w:szCs w:val="22"/>
              </w:rPr>
              <w:t>Проект 2021 год</w:t>
            </w:r>
          </w:p>
          <w:p w:rsidR="00161F74" w:rsidRPr="00AA3412" w:rsidRDefault="00161F74" w:rsidP="00161F74">
            <w:pPr>
              <w:jc w:val="center"/>
              <w:rPr>
                <w:sz w:val="22"/>
                <w:szCs w:val="22"/>
              </w:rPr>
            </w:pPr>
          </w:p>
        </w:tc>
        <w:tc>
          <w:tcPr>
            <w:tcW w:w="1134" w:type="dxa"/>
          </w:tcPr>
          <w:p w:rsidR="00161F74" w:rsidRPr="00AA3412" w:rsidRDefault="00161F74" w:rsidP="00161F74">
            <w:pPr>
              <w:jc w:val="center"/>
              <w:rPr>
                <w:sz w:val="22"/>
                <w:szCs w:val="22"/>
              </w:rPr>
            </w:pPr>
            <w:r w:rsidRPr="00AA3412">
              <w:rPr>
                <w:sz w:val="22"/>
                <w:szCs w:val="22"/>
              </w:rPr>
              <w:t xml:space="preserve">Отклоне-ние </w:t>
            </w:r>
          </w:p>
          <w:p w:rsidR="00161F74" w:rsidRPr="00AA3412" w:rsidRDefault="00161F74" w:rsidP="00161F74">
            <w:pPr>
              <w:jc w:val="center"/>
              <w:rPr>
                <w:sz w:val="22"/>
                <w:szCs w:val="22"/>
              </w:rPr>
            </w:pPr>
            <w:r w:rsidRPr="00AA3412">
              <w:rPr>
                <w:sz w:val="22"/>
                <w:szCs w:val="22"/>
              </w:rPr>
              <w:t>(гр.4-гр.3)</w:t>
            </w:r>
          </w:p>
        </w:tc>
        <w:tc>
          <w:tcPr>
            <w:tcW w:w="992" w:type="dxa"/>
          </w:tcPr>
          <w:p w:rsidR="00161F74" w:rsidRPr="00AA3412" w:rsidRDefault="00161F74" w:rsidP="00161F74">
            <w:pPr>
              <w:jc w:val="center"/>
              <w:rPr>
                <w:sz w:val="22"/>
                <w:szCs w:val="22"/>
              </w:rPr>
            </w:pPr>
            <w:r w:rsidRPr="00AA3412">
              <w:rPr>
                <w:sz w:val="22"/>
                <w:szCs w:val="22"/>
              </w:rPr>
              <w:t>Проект 2022 год</w:t>
            </w:r>
          </w:p>
        </w:tc>
        <w:tc>
          <w:tcPr>
            <w:tcW w:w="992" w:type="dxa"/>
          </w:tcPr>
          <w:p w:rsidR="00161F74" w:rsidRPr="00AA3412" w:rsidRDefault="00161F74" w:rsidP="00161F74">
            <w:pPr>
              <w:jc w:val="center"/>
              <w:rPr>
                <w:sz w:val="22"/>
                <w:szCs w:val="22"/>
              </w:rPr>
            </w:pPr>
            <w:r w:rsidRPr="00AA3412">
              <w:rPr>
                <w:sz w:val="22"/>
                <w:szCs w:val="22"/>
              </w:rPr>
              <w:t>Проект 2023 год</w:t>
            </w:r>
          </w:p>
          <w:p w:rsidR="00161F74" w:rsidRPr="00AA3412" w:rsidRDefault="00161F74" w:rsidP="00161F74">
            <w:pPr>
              <w:jc w:val="center"/>
              <w:rPr>
                <w:sz w:val="22"/>
                <w:szCs w:val="22"/>
              </w:rPr>
            </w:pPr>
          </w:p>
        </w:tc>
      </w:tr>
      <w:tr w:rsidR="00930820" w:rsidRPr="00CC4F9A" w:rsidTr="00CB7A84">
        <w:trPr>
          <w:trHeight w:val="247"/>
        </w:trPr>
        <w:tc>
          <w:tcPr>
            <w:tcW w:w="513" w:type="dxa"/>
          </w:tcPr>
          <w:p w:rsidR="00930820" w:rsidRPr="00CC4F9A" w:rsidRDefault="00930820" w:rsidP="00930820">
            <w:pPr>
              <w:jc w:val="center"/>
              <w:rPr>
                <w:sz w:val="22"/>
                <w:szCs w:val="22"/>
              </w:rPr>
            </w:pPr>
            <w:r>
              <w:rPr>
                <w:sz w:val="22"/>
                <w:szCs w:val="22"/>
              </w:rPr>
              <w:t>1</w:t>
            </w:r>
          </w:p>
        </w:tc>
        <w:tc>
          <w:tcPr>
            <w:tcW w:w="3315" w:type="dxa"/>
          </w:tcPr>
          <w:p w:rsidR="00930820" w:rsidRPr="00CC4F9A" w:rsidRDefault="00930820" w:rsidP="00930820">
            <w:pPr>
              <w:jc w:val="center"/>
              <w:rPr>
                <w:sz w:val="22"/>
                <w:szCs w:val="22"/>
              </w:rPr>
            </w:pPr>
            <w:r>
              <w:rPr>
                <w:sz w:val="22"/>
                <w:szCs w:val="22"/>
              </w:rPr>
              <w:t>2</w:t>
            </w:r>
          </w:p>
        </w:tc>
        <w:tc>
          <w:tcPr>
            <w:tcW w:w="1417" w:type="dxa"/>
          </w:tcPr>
          <w:p w:rsidR="00930820" w:rsidRDefault="00930820" w:rsidP="00930820">
            <w:pPr>
              <w:jc w:val="center"/>
              <w:rPr>
                <w:sz w:val="22"/>
                <w:szCs w:val="22"/>
              </w:rPr>
            </w:pPr>
            <w:r>
              <w:rPr>
                <w:sz w:val="22"/>
                <w:szCs w:val="22"/>
              </w:rPr>
              <w:t>3</w:t>
            </w:r>
          </w:p>
        </w:tc>
        <w:tc>
          <w:tcPr>
            <w:tcW w:w="993" w:type="dxa"/>
          </w:tcPr>
          <w:p w:rsidR="00930820" w:rsidRPr="00D34BAF" w:rsidRDefault="00930820" w:rsidP="00930820">
            <w:pPr>
              <w:jc w:val="center"/>
              <w:rPr>
                <w:sz w:val="22"/>
                <w:szCs w:val="22"/>
              </w:rPr>
            </w:pPr>
            <w:r>
              <w:rPr>
                <w:sz w:val="22"/>
                <w:szCs w:val="22"/>
              </w:rPr>
              <w:t>4</w:t>
            </w:r>
          </w:p>
        </w:tc>
        <w:tc>
          <w:tcPr>
            <w:tcW w:w="1134" w:type="dxa"/>
          </w:tcPr>
          <w:p w:rsidR="00930820" w:rsidRPr="00D34BAF" w:rsidRDefault="00930820" w:rsidP="00930820">
            <w:pPr>
              <w:jc w:val="center"/>
              <w:rPr>
                <w:sz w:val="22"/>
                <w:szCs w:val="22"/>
              </w:rPr>
            </w:pPr>
            <w:r>
              <w:rPr>
                <w:sz w:val="22"/>
                <w:szCs w:val="22"/>
              </w:rPr>
              <w:t>5</w:t>
            </w:r>
          </w:p>
        </w:tc>
        <w:tc>
          <w:tcPr>
            <w:tcW w:w="992" w:type="dxa"/>
          </w:tcPr>
          <w:p w:rsidR="00930820" w:rsidRPr="00D34BAF" w:rsidRDefault="00930820" w:rsidP="00930820">
            <w:pPr>
              <w:jc w:val="center"/>
              <w:rPr>
                <w:sz w:val="22"/>
                <w:szCs w:val="22"/>
              </w:rPr>
            </w:pPr>
            <w:r>
              <w:rPr>
                <w:sz w:val="22"/>
                <w:szCs w:val="22"/>
              </w:rPr>
              <w:t>6</w:t>
            </w:r>
          </w:p>
        </w:tc>
        <w:tc>
          <w:tcPr>
            <w:tcW w:w="992" w:type="dxa"/>
          </w:tcPr>
          <w:p w:rsidR="00930820" w:rsidRPr="00D34BAF" w:rsidRDefault="00930820" w:rsidP="00930820">
            <w:pPr>
              <w:jc w:val="center"/>
              <w:rPr>
                <w:sz w:val="22"/>
                <w:szCs w:val="22"/>
              </w:rPr>
            </w:pPr>
            <w:r>
              <w:rPr>
                <w:sz w:val="22"/>
                <w:szCs w:val="22"/>
              </w:rPr>
              <w:t>7</w:t>
            </w:r>
          </w:p>
        </w:tc>
      </w:tr>
      <w:tr w:rsidR="00161F74" w:rsidRPr="00CC4F9A" w:rsidTr="00CB7A84">
        <w:trPr>
          <w:trHeight w:val="247"/>
        </w:trPr>
        <w:tc>
          <w:tcPr>
            <w:tcW w:w="513" w:type="dxa"/>
          </w:tcPr>
          <w:p w:rsidR="00161F74" w:rsidRPr="00CC4F9A" w:rsidRDefault="00161F74" w:rsidP="00161F74">
            <w:pPr>
              <w:rPr>
                <w:sz w:val="22"/>
                <w:szCs w:val="22"/>
              </w:rPr>
            </w:pPr>
          </w:p>
        </w:tc>
        <w:tc>
          <w:tcPr>
            <w:tcW w:w="3315" w:type="dxa"/>
          </w:tcPr>
          <w:p w:rsidR="00161F74" w:rsidRPr="00CC4F9A" w:rsidRDefault="00161F74" w:rsidP="00161F74">
            <w:pPr>
              <w:jc w:val="both"/>
              <w:rPr>
                <w:sz w:val="22"/>
                <w:szCs w:val="22"/>
              </w:rPr>
            </w:pPr>
            <w:r w:rsidRPr="00CC4F9A">
              <w:rPr>
                <w:sz w:val="22"/>
                <w:szCs w:val="22"/>
              </w:rPr>
              <w:t xml:space="preserve">Муниципальная программа </w:t>
            </w:r>
          </w:p>
          <w:p w:rsidR="00161F74" w:rsidRPr="00CC4F9A" w:rsidRDefault="003D4DED" w:rsidP="00161F74">
            <w:pPr>
              <w:jc w:val="both"/>
              <w:rPr>
                <w:sz w:val="22"/>
                <w:szCs w:val="22"/>
              </w:rPr>
            </w:pPr>
            <w:r>
              <w:rPr>
                <w:sz w:val="22"/>
                <w:szCs w:val="22"/>
              </w:rPr>
              <w:t>«</w:t>
            </w:r>
            <w:r w:rsidR="00161F74" w:rsidRPr="00CC4F9A">
              <w:rPr>
                <w:sz w:val="22"/>
                <w:szCs w:val="22"/>
              </w:rPr>
              <w:t xml:space="preserve">Комплексные меры </w:t>
            </w:r>
            <w:r w:rsidR="00161F74" w:rsidRPr="00CC4F9A">
              <w:rPr>
                <w:sz w:val="22"/>
                <w:szCs w:val="22"/>
              </w:rPr>
              <w:lastRenderedPageBreak/>
              <w:t xml:space="preserve">противодействия злоупотреблению наркотиками и их незаконному обороту в муниципальном образовании </w:t>
            </w:r>
            <w:r>
              <w:rPr>
                <w:sz w:val="22"/>
                <w:szCs w:val="22"/>
              </w:rPr>
              <w:t>«</w:t>
            </w:r>
            <w:r w:rsidR="00161F74" w:rsidRPr="00CC4F9A">
              <w:rPr>
                <w:sz w:val="22"/>
                <w:szCs w:val="22"/>
              </w:rPr>
              <w:t>Городской округ Ногликский</w:t>
            </w:r>
            <w:r>
              <w:rPr>
                <w:sz w:val="22"/>
                <w:szCs w:val="22"/>
              </w:rPr>
              <w:t>»</w:t>
            </w:r>
            <w:r w:rsidR="00161F74" w:rsidRPr="00CC4F9A">
              <w:rPr>
                <w:sz w:val="22"/>
                <w:szCs w:val="22"/>
              </w:rPr>
              <w:t xml:space="preserve"> </w:t>
            </w:r>
          </w:p>
        </w:tc>
        <w:tc>
          <w:tcPr>
            <w:tcW w:w="1417" w:type="dxa"/>
          </w:tcPr>
          <w:p w:rsidR="00161F74" w:rsidRPr="00CC4F9A" w:rsidRDefault="00161F74" w:rsidP="00161F74">
            <w:pPr>
              <w:jc w:val="right"/>
              <w:rPr>
                <w:sz w:val="22"/>
                <w:szCs w:val="22"/>
              </w:rPr>
            </w:pPr>
            <w:r>
              <w:rPr>
                <w:sz w:val="22"/>
                <w:szCs w:val="22"/>
              </w:rPr>
              <w:lastRenderedPageBreak/>
              <w:t>143,3</w:t>
            </w:r>
          </w:p>
        </w:tc>
        <w:tc>
          <w:tcPr>
            <w:tcW w:w="993" w:type="dxa"/>
          </w:tcPr>
          <w:p w:rsidR="00161F74" w:rsidRPr="00D34BAF" w:rsidRDefault="00161F74" w:rsidP="00161F74">
            <w:pPr>
              <w:jc w:val="right"/>
              <w:rPr>
                <w:sz w:val="22"/>
                <w:szCs w:val="22"/>
              </w:rPr>
            </w:pPr>
            <w:r w:rsidRPr="00D34BAF">
              <w:rPr>
                <w:sz w:val="22"/>
                <w:szCs w:val="22"/>
              </w:rPr>
              <w:t>125,5</w:t>
            </w:r>
          </w:p>
        </w:tc>
        <w:tc>
          <w:tcPr>
            <w:tcW w:w="1134" w:type="dxa"/>
          </w:tcPr>
          <w:p w:rsidR="00161F74" w:rsidRPr="00D34BAF" w:rsidRDefault="00161F74" w:rsidP="00161F74">
            <w:pPr>
              <w:jc w:val="right"/>
              <w:rPr>
                <w:sz w:val="22"/>
                <w:szCs w:val="22"/>
              </w:rPr>
            </w:pPr>
            <w:r w:rsidRPr="00D34BAF">
              <w:rPr>
                <w:sz w:val="22"/>
                <w:szCs w:val="22"/>
              </w:rPr>
              <w:t>-17,8</w:t>
            </w:r>
          </w:p>
        </w:tc>
        <w:tc>
          <w:tcPr>
            <w:tcW w:w="992" w:type="dxa"/>
          </w:tcPr>
          <w:p w:rsidR="00161F74" w:rsidRPr="00D34BAF" w:rsidRDefault="00161F74" w:rsidP="00161F74">
            <w:pPr>
              <w:jc w:val="right"/>
              <w:rPr>
                <w:sz w:val="22"/>
                <w:szCs w:val="22"/>
              </w:rPr>
            </w:pPr>
            <w:r w:rsidRPr="00D34BAF">
              <w:rPr>
                <w:sz w:val="22"/>
                <w:szCs w:val="22"/>
              </w:rPr>
              <w:t>140,9</w:t>
            </w:r>
          </w:p>
        </w:tc>
        <w:tc>
          <w:tcPr>
            <w:tcW w:w="992" w:type="dxa"/>
          </w:tcPr>
          <w:p w:rsidR="00161F74" w:rsidRPr="00D34BAF" w:rsidRDefault="00161F74" w:rsidP="00161F74">
            <w:pPr>
              <w:jc w:val="right"/>
              <w:rPr>
                <w:sz w:val="22"/>
                <w:szCs w:val="22"/>
              </w:rPr>
            </w:pPr>
            <w:r w:rsidRPr="00D34BAF">
              <w:rPr>
                <w:sz w:val="22"/>
                <w:szCs w:val="22"/>
              </w:rPr>
              <w:t>173,1</w:t>
            </w:r>
          </w:p>
        </w:tc>
      </w:tr>
      <w:tr w:rsidR="00161F74" w:rsidRPr="00CC4F9A" w:rsidTr="00CB7A84">
        <w:tc>
          <w:tcPr>
            <w:tcW w:w="513" w:type="dxa"/>
          </w:tcPr>
          <w:p w:rsidR="00161F74" w:rsidRPr="00CC4F9A" w:rsidRDefault="00161F74" w:rsidP="00161F74">
            <w:pPr>
              <w:jc w:val="center"/>
              <w:rPr>
                <w:sz w:val="22"/>
                <w:szCs w:val="22"/>
              </w:rPr>
            </w:pPr>
            <w:r w:rsidRPr="00CC4F9A">
              <w:rPr>
                <w:sz w:val="22"/>
                <w:szCs w:val="22"/>
              </w:rPr>
              <w:lastRenderedPageBreak/>
              <w:t>1.</w:t>
            </w:r>
          </w:p>
        </w:tc>
        <w:tc>
          <w:tcPr>
            <w:tcW w:w="3315" w:type="dxa"/>
          </w:tcPr>
          <w:p w:rsidR="00161F74" w:rsidRPr="00CC4F9A" w:rsidRDefault="00161F74" w:rsidP="00161F74">
            <w:pPr>
              <w:jc w:val="both"/>
              <w:rPr>
                <w:sz w:val="22"/>
                <w:szCs w:val="22"/>
              </w:rPr>
            </w:pPr>
            <w:r w:rsidRPr="00CC4F9A">
              <w:rPr>
                <w:sz w:val="22"/>
                <w:szCs w:val="22"/>
              </w:rPr>
              <w:t>Подготовка и переподготовка специалистов в области профилактики наркомании</w:t>
            </w:r>
          </w:p>
        </w:tc>
        <w:tc>
          <w:tcPr>
            <w:tcW w:w="1417" w:type="dxa"/>
          </w:tcPr>
          <w:p w:rsidR="00161F74" w:rsidRPr="00CC4F9A" w:rsidRDefault="00161F74" w:rsidP="00161F74">
            <w:pPr>
              <w:jc w:val="right"/>
              <w:rPr>
                <w:sz w:val="22"/>
                <w:szCs w:val="22"/>
              </w:rPr>
            </w:pPr>
            <w:r>
              <w:rPr>
                <w:sz w:val="22"/>
                <w:szCs w:val="22"/>
              </w:rPr>
              <w:t>90,5</w:t>
            </w:r>
          </w:p>
        </w:tc>
        <w:tc>
          <w:tcPr>
            <w:tcW w:w="993" w:type="dxa"/>
          </w:tcPr>
          <w:p w:rsidR="00161F74" w:rsidRPr="00D34BAF" w:rsidRDefault="00161F74" w:rsidP="00161F74">
            <w:pPr>
              <w:jc w:val="right"/>
              <w:rPr>
                <w:sz w:val="22"/>
                <w:szCs w:val="22"/>
              </w:rPr>
            </w:pPr>
            <w:r w:rsidRPr="00D34BAF">
              <w:rPr>
                <w:sz w:val="22"/>
                <w:szCs w:val="22"/>
              </w:rPr>
              <w:t>94,3</w:t>
            </w:r>
          </w:p>
        </w:tc>
        <w:tc>
          <w:tcPr>
            <w:tcW w:w="1134" w:type="dxa"/>
          </w:tcPr>
          <w:p w:rsidR="00161F74" w:rsidRPr="00D34BAF" w:rsidRDefault="00161F74" w:rsidP="00161F74">
            <w:pPr>
              <w:jc w:val="right"/>
              <w:rPr>
                <w:sz w:val="22"/>
                <w:szCs w:val="22"/>
              </w:rPr>
            </w:pPr>
            <w:r w:rsidRPr="00D34BAF">
              <w:rPr>
                <w:sz w:val="22"/>
                <w:szCs w:val="22"/>
              </w:rPr>
              <w:t>+3,8</w:t>
            </w:r>
          </w:p>
        </w:tc>
        <w:tc>
          <w:tcPr>
            <w:tcW w:w="992" w:type="dxa"/>
          </w:tcPr>
          <w:p w:rsidR="00161F74" w:rsidRPr="00D34BAF" w:rsidRDefault="00161F74" w:rsidP="00161F74">
            <w:pPr>
              <w:jc w:val="right"/>
              <w:rPr>
                <w:sz w:val="22"/>
                <w:szCs w:val="22"/>
              </w:rPr>
            </w:pPr>
            <w:r w:rsidRPr="00D34BAF">
              <w:rPr>
                <w:sz w:val="22"/>
                <w:szCs w:val="22"/>
              </w:rPr>
              <w:t>108,2</w:t>
            </w:r>
          </w:p>
        </w:tc>
        <w:tc>
          <w:tcPr>
            <w:tcW w:w="992" w:type="dxa"/>
          </w:tcPr>
          <w:p w:rsidR="00161F74" w:rsidRPr="00D34BAF" w:rsidRDefault="00161F74" w:rsidP="00161F74">
            <w:pPr>
              <w:jc w:val="right"/>
              <w:rPr>
                <w:sz w:val="22"/>
                <w:szCs w:val="22"/>
              </w:rPr>
            </w:pPr>
            <w:r w:rsidRPr="00D34BAF">
              <w:rPr>
                <w:sz w:val="22"/>
                <w:szCs w:val="22"/>
              </w:rPr>
              <w:t>113,0</w:t>
            </w:r>
          </w:p>
        </w:tc>
      </w:tr>
      <w:tr w:rsidR="00161F74" w:rsidRPr="00CC4F9A" w:rsidTr="00CB7A84">
        <w:tc>
          <w:tcPr>
            <w:tcW w:w="513" w:type="dxa"/>
          </w:tcPr>
          <w:p w:rsidR="00161F74" w:rsidRPr="00CC4F9A" w:rsidRDefault="00161F74" w:rsidP="00161F74">
            <w:pPr>
              <w:jc w:val="center"/>
              <w:rPr>
                <w:sz w:val="22"/>
                <w:szCs w:val="22"/>
              </w:rPr>
            </w:pPr>
            <w:r w:rsidRPr="00CC4F9A">
              <w:rPr>
                <w:sz w:val="22"/>
                <w:szCs w:val="22"/>
              </w:rPr>
              <w:t>2.</w:t>
            </w:r>
          </w:p>
        </w:tc>
        <w:tc>
          <w:tcPr>
            <w:tcW w:w="3315" w:type="dxa"/>
          </w:tcPr>
          <w:p w:rsidR="00161F74" w:rsidRPr="00CC4F9A" w:rsidRDefault="00C77D56" w:rsidP="00C77D56">
            <w:pPr>
              <w:jc w:val="both"/>
              <w:rPr>
                <w:sz w:val="22"/>
                <w:szCs w:val="22"/>
              </w:rPr>
            </w:pPr>
            <w:r>
              <w:rPr>
                <w:sz w:val="22"/>
                <w:szCs w:val="22"/>
              </w:rPr>
              <w:t xml:space="preserve">Профилактика </w:t>
            </w:r>
            <w:r w:rsidR="00161F74" w:rsidRPr="00CC4F9A">
              <w:rPr>
                <w:sz w:val="22"/>
                <w:szCs w:val="22"/>
              </w:rPr>
              <w:t>злоупотребления наркотическими средствами и психотропными веществами</w:t>
            </w:r>
          </w:p>
        </w:tc>
        <w:tc>
          <w:tcPr>
            <w:tcW w:w="1417" w:type="dxa"/>
          </w:tcPr>
          <w:p w:rsidR="00161F74" w:rsidRPr="00CC4F9A" w:rsidRDefault="00161F74" w:rsidP="00161F74">
            <w:pPr>
              <w:jc w:val="right"/>
              <w:rPr>
                <w:sz w:val="22"/>
                <w:szCs w:val="22"/>
              </w:rPr>
            </w:pPr>
            <w:r>
              <w:rPr>
                <w:sz w:val="22"/>
                <w:szCs w:val="22"/>
              </w:rPr>
              <w:t>52,8</w:t>
            </w:r>
          </w:p>
        </w:tc>
        <w:tc>
          <w:tcPr>
            <w:tcW w:w="993" w:type="dxa"/>
          </w:tcPr>
          <w:p w:rsidR="00161F74" w:rsidRPr="00D34BAF" w:rsidRDefault="00161F74" w:rsidP="00161F74">
            <w:pPr>
              <w:jc w:val="right"/>
              <w:rPr>
                <w:sz w:val="22"/>
                <w:szCs w:val="22"/>
              </w:rPr>
            </w:pPr>
            <w:r w:rsidRPr="00D34BAF">
              <w:rPr>
                <w:sz w:val="22"/>
                <w:szCs w:val="22"/>
              </w:rPr>
              <w:t>31,2</w:t>
            </w:r>
          </w:p>
        </w:tc>
        <w:tc>
          <w:tcPr>
            <w:tcW w:w="1134" w:type="dxa"/>
          </w:tcPr>
          <w:p w:rsidR="00161F74" w:rsidRPr="00D34BAF" w:rsidRDefault="00161F74" w:rsidP="00161F74">
            <w:pPr>
              <w:jc w:val="right"/>
              <w:rPr>
                <w:sz w:val="22"/>
                <w:szCs w:val="22"/>
              </w:rPr>
            </w:pPr>
            <w:r w:rsidRPr="00D34BAF">
              <w:rPr>
                <w:sz w:val="22"/>
                <w:szCs w:val="22"/>
              </w:rPr>
              <w:t>-21,6</w:t>
            </w:r>
          </w:p>
        </w:tc>
        <w:tc>
          <w:tcPr>
            <w:tcW w:w="992" w:type="dxa"/>
          </w:tcPr>
          <w:p w:rsidR="00161F74" w:rsidRPr="00D34BAF" w:rsidRDefault="00161F74" w:rsidP="00161F74">
            <w:pPr>
              <w:jc w:val="right"/>
              <w:rPr>
                <w:sz w:val="22"/>
                <w:szCs w:val="22"/>
              </w:rPr>
            </w:pPr>
            <w:r w:rsidRPr="00D34BAF">
              <w:rPr>
                <w:sz w:val="22"/>
                <w:szCs w:val="22"/>
              </w:rPr>
              <w:t>32,7</w:t>
            </w:r>
          </w:p>
        </w:tc>
        <w:tc>
          <w:tcPr>
            <w:tcW w:w="992" w:type="dxa"/>
          </w:tcPr>
          <w:p w:rsidR="00161F74" w:rsidRPr="00D34BAF" w:rsidRDefault="00161F74" w:rsidP="00161F74">
            <w:pPr>
              <w:jc w:val="right"/>
              <w:rPr>
                <w:sz w:val="22"/>
                <w:szCs w:val="22"/>
              </w:rPr>
            </w:pPr>
            <w:r w:rsidRPr="00D34BAF">
              <w:rPr>
                <w:sz w:val="22"/>
                <w:szCs w:val="22"/>
              </w:rPr>
              <w:t>60,1</w:t>
            </w:r>
          </w:p>
        </w:tc>
      </w:tr>
    </w:tbl>
    <w:p w:rsidR="00161F74" w:rsidRPr="00CC4F9A" w:rsidRDefault="00161F74" w:rsidP="00161F74">
      <w:pPr>
        <w:pStyle w:val="a4"/>
        <w:spacing w:after="0" w:line="256" w:lineRule="auto"/>
        <w:ind w:left="0"/>
        <w:jc w:val="both"/>
        <w:rPr>
          <w:sz w:val="24"/>
          <w:szCs w:val="24"/>
        </w:rPr>
      </w:pPr>
    </w:p>
    <w:p w:rsidR="00161F74" w:rsidRPr="00CC4F9A" w:rsidRDefault="00161F74" w:rsidP="00161F74">
      <w:pPr>
        <w:pStyle w:val="a4"/>
        <w:spacing w:after="0" w:line="256" w:lineRule="auto"/>
        <w:ind w:left="0" w:firstLine="709"/>
        <w:jc w:val="both"/>
        <w:rPr>
          <w:sz w:val="24"/>
          <w:szCs w:val="24"/>
        </w:rPr>
      </w:pPr>
      <w:r w:rsidRPr="00CC4F9A">
        <w:rPr>
          <w:sz w:val="24"/>
          <w:szCs w:val="24"/>
        </w:rPr>
        <w:t>Объем бюджетных ассигнований по муниципальной программе, предусмотренный на 2</w:t>
      </w:r>
      <w:r>
        <w:rPr>
          <w:sz w:val="24"/>
          <w:szCs w:val="24"/>
        </w:rPr>
        <w:t>021</w:t>
      </w:r>
      <w:r w:rsidRPr="00CC4F9A">
        <w:rPr>
          <w:sz w:val="24"/>
          <w:szCs w:val="24"/>
        </w:rPr>
        <w:t xml:space="preserve"> год, по сравнению с объемом, утвержденным </w:t>
      </w:r>
      <w:r>
        <w:rPr>
          <w:sz w:val="24"/>
          <w:szCs w:val="24"/>
        </w:rPr>
        <w:t>на 2021</w:t>
      </w:r>
      <w:r w:rsidRPr="00CC4F9A">
        <w:rPr>
          <w:sz w:val="24"/>
          <w:szCs w:val="24"/>
        </w:rPr>
        <w:t xml:space="preserve"> год решением Собрания муниципального образования </w:t>
      </w:r>
      <w:r w:rsidR="003D4DED">
        <w:rPr>
          <w:sz w:val="24"/>
          <w:szCs w:val="24"/>
        </w:rPr>
        <w:t>«</w:t>
      </w:r>
      <w:r w:rsidRPr="00CC4F9A">
        <w:rPr>
          <w:sz w:val="24"/>
          <w:szCs w:val="24"/>
        </w:rPr>
        <w:t>Городской округ Ногликский</w:t>
      </w:r>
      <w:r w:rsidR="003D4DED">
        <w:rPr>
          <w:sz w:val="24"/>
          <w:szCs w:val="24"/>
        </w:rPr>
        <w:t>»</w:t>
      </w:r>
      <w:r>
        <w:rPr>
          <w:sz w:val="24"/>
          <w:szCs w:val="24"/>
        </w:rPr>
        <w:t xml:space="preserve"> от 12.12.2019 № 18</w:t>
      </w:r>
      <w:r w:rsidRPr="00CC4F9A">
        <w:rPr>
          <w:sz w:val="24"/>
          <w:szCs w:val="24"/>
        </w:rPr>
        <w:t xml:space="preserve"> </w:t>
      </w:r>
      <w:r w:rsidR="003D4DED">
        <w:rPr>
          <w:sz w:val="24"/>
          <w:szCs w:val="24"/>
        </w:rPr>
        <w:t>«</w:t>
      </w:r>
      <w:r w:rsidRPr="00CC4F9A">
        <w:rPr>
          <w:sz w:val="24"/>
          <w:szCs w:val="24"/>
        </w:rPr>
        <w:t xml:space="preserve">О бюджете муниципального образования </w:t>
      </w:r>
      <w:r w:rsidR="003D4DED">
        <w:rPr>
          <w:sz w:val="24"/>
          <w:szCs w:val="24"/>
        </w:rPr>
        <w:t>«</w:t>
      </w:r>
      <w:r w:rsidRPr="00CC4F9A">
        <w:rPr>
          <w:sz w:val="24"/>
          <w:szCs w:val="24"/>
        </w:rPr>
        <w:t>Городской округ Ногликский</w:t>
      </w:r>
      <w:r w:rsidR="003D4DED">
        <w:rPr>
          <w:sz w:val="24"/>
          <w:szCs w:val="24"/>
        </w:rPr>
        <w:t>»</w:t>
      </w:r>
      <w:r w:rsidRPr="00CC4F9A">
        <w:rPr>
          <w:sz w:val="24"/>
          <w:szCs w:val="24"/>
        </w:rPr>
        <w:t xml:space="preserve"> </w:t>
      </w:r>
      <w:r>
        <w:rPr>
          <w:sz w:val="24"/>
          <w:szCs w:val="24"/>
        </w:rPr>
        <w:t>на 2020</w:t>
      </w:r>
      <w:r w:rsidRPr="00CC4F9A">
        <w:rPr>
          <w:sz w:val="24"/>
          <w:szCs w:val="24"/>
        </w:rPr>
        <w:t xml:space="preserve"> год и на плановы</w:t>
      </w:r>
      <w:r>
        <w:rPr>
          <w:sz w:val="24"/>
          <w:szCs w:val="24"/>
        </w:rPr>
        <w:t>й период 2021 и 2022</w:t>
      </w:r>
      <w:r w:rsidRPr="00CC4F9A">
        <w:rPr>
          <w:sz w:val="24"/>
          <w:szCs w:val="24"/>
        </w:rPr>
        <w:t xml:space="preserve"> годов</w:t>
      </w:r>
      <w:r w:rsidR="003D4DED">
        <w:rPr>
          <w:sz w:val="24"/>
          <w:szCs w:val="24"/>
        </w:rPr>
        <w:t>»</w:t>
      </w:r>
      <w:r>
        <w:rPr>
          <w:sz w:val="24"/>
          <w:szCs w:val="24"/>
        </w:rPr>
        <w:t>, остался без изменений.</w:t>
      </w:r>
    </w:p>
    <w:p w:rsidR="0077428A" w:rsidRPr="00CC4F9A" w:rsidRDefault="0077428A" w:rsidP="00796182">
      <w:pPr>
        <w:pStyle w:val="a4"/>
        <w:spacing w:after="0" w:line="256" w:lineRule="auto"/>
        <w:ind w:left="0" w:firstLine="567"/>
        <w:jc w:val="both"/>
        <w:rPr>
          <w:sz w:val="24"/>
          <w:szCs w:val="24"/>
        </w:rPr>
      </w:pPr>
    </w:p>
    <w:p w:rsidR="0080741C" w:rsidRPr="0069489A" w:rsidRDefault="0080741C" w:rsidP="0080741C">
      <w:pPr>
        <w:spacing w:after="0" w:line="259" w:lineRule="auto"/>
        <w:ind w:firstLine="851"/>
        <w:jc w:val="center"/>
        <w:rPr>
          <w:b/>
          <w:sz w:val="24"/>
          <w:szCs w:val="24"/>
        </w:rPr>
      </w:pPr>
      <w:r w:rsidRPr="0069489A">
        <w:rPr>
          <w:b/>
          <w:sz w:val="24"/>
          <w:szCs w:val="24"/>
        </w:rPr>
        <w:t>Муниципальная программа «Стимулирование экономической</w:t>
      </w:r>
    </w:p>
    <w:p w:rsidR="0080741C" w:rsidRPr="0069489A" w:rsidRDefault="0080741C" w:rsidP="0080741C">
      <w:pPr>
        <w:spacing w:after="0" w:line="259" w:lineRule="auto"/>
        <w:ind w:firstLine="851"/>
        <w:jc w:val="center"/>
        <w:rPr>
          <w:b/>
          <w:sz w:val="24"/>
          <w:szCs w:val="24"/>
        </w:rPr>
      </w:pPr>
      <w:r w:rsidRPr="0069489A">
        <w:rPr>
          <w:b/>
          <w:sz w:val="24"/>
          <w:szCs w:val="24"/>
        </w:rPr>
        <w:t xml:space="preserve"> активности в муниципальном образовании</w:t>
      </w:r>
    </w:p>
    <w:p w:rsidR="0080741C" w:rsidRPr="0069489A" w:rsidRDefault="0080741C" w:rsidP="0080741C">
      <w:pPr>
        <w:spacing w:after="0" w:line="259" w:lineRule="auto"/>
        <w:ind w:firstLine="851"/>
        <w:jc w:val="center"/>
        <w:rPr>
          <w:b/>
          <w:sz w:val="24"/>
          <w:szCs w:val="24"/>
        </w:rPr>
      </w:pPr>
      <w:r w:rsidRPr="0069489A">
        <w:rPr>
          <w:b/>
          <w:sz w:val="24"/>
          <w:szCs w:val="24"/>
        </w:rPr>
        <w:t xml:space="preserve"> «Городской округ Ногликский» </w:t>
      </w:r>
    </w:p>
    <w:p w:rsidR="0080741C" w:rsidRPr="0069489A" w:rsidRDefault="0080741C" w:rsidP="0080741C">
      <w:pPr>
        <w:spacing w:after="0" w:line="259" w:lineRule="auto"/>
        <w:rPr>
          <w:sz w:val="24"/>
          <w:szCs w:val="24"/>
        </w:rPr>
      </w:pPr>
    </w:p>
    <w:p w:rsidR="0080741C" w:rsidRPr="0069489A" w:rsidRDefault="0080741C" w:rsidP="00451DE3">
      <w:pPr>
        <w:pStyle w:val="a4"/>
        <w:spacing w:after="0" w:line="259" w:lineRule="auto"/>
        <w:ind w:left="0" w:firstLine="709"/>
        <w:jc w:val="both"/>
        <w:rPr>
          <w:rFonts w:eastAsia="Times New Roman"/>
          <w:sz w:val="24"/>
          <w:szCs w:val="24"/>
          <w:lang w:eastAsia="ru-RU"/>
        </w:rPr>
      </w:pPr>
      <w:r w:rsidRPr="0069489A">
        <w:rPr>
          <w:sz w:val="24"/>
          <w:szCs w:val="24"/>
        </w:rPr>
        <w:t xml:space="preserve">Ресурсное обеспечение муниципальной программы «Стимулирование экономической активности в муниципальном образовании «Городской округ Ногликский» </w:t>
      </w:r>
      <w:r w:rsidRPr="0069489A">
        <w:rPr>
          <w:rFonts w:eastAsia="Times New Roman"/>
          <w:sz w:val="24"/>
          <w:szCs w:val="24"/>
          <w:lang w:eastAsia="ru-RU"/>
        </w:rPr>
        <w:t xml:space="preserve">согласно проекту бюджета обеспечено финансированием на 2021 год в объеме </w:t>
      </w:r>
      <w:r>
        <w:rPr>
          <w:rFonts w:eastAsia="Times New Roman"/>
          <w:sz w:val="24"/>
          <w:szCs w:val="24"/>
          <w:lang w:eastAsia="ru-RU"/>
        </w:rPr>
        <w:t>45 454,8</w:t>
      </w:r>
      <w:r w:rsidRPr="0069489A">
        <w:rPr>
          <w:rFonts w:eastAsia="Times New Roman"/>
          <w:sz w:val="24"/>
          <w:szCs w:val="24"/>
          <w:lang w:eastAsia="ru-RU"/>
        </w:rPr>
        <w:t xml:space="preserve"> тыс. рублей, на 202</w:t>
      </w:r>
      <w:r>
        <w:rPr>
          <w:rFonts w:eastAsia="Times New Roman"/>
          <w:sz w:val="24"/>
          <w:szCs w:val="24"/>
          <w:lang w:eastAsia="ru-RU"/>
        </w:rPr>
        <w:t>2</w:t>
      </w:r>
      <w:r w:rsidRPr="0069489A">
        <w:rPr>
          <w:rFonts w:eastAsia="Times New Roman"/>
          <w:sz w:val="24"/>
          <w:szCs w:val="24"/>
          <w:lang w:eastAsia="ru-RU"/>
        </w:rPr>
        <w:t xml:space="preserve"> год – </w:t>
      </w:r>
      <w:r>
        <w:rPr>
          <w:rFonts w:eastAsia="Times New Roman"/>
          <w:sz w:val="24"/>
          <w:szCs w:val="24"/>
          <w:lang w:eastAsia="ru-RU"/>
        </w:rPr>
        <w:t>31 695,0</w:t>
      </w:r>
      <w:r w:rsidRPr="0069489A">
        <w:rPr>
          <w:rFonts w:eastAsia="Times New Roman"/>
          <w:sz w:val="24"/>
          <w:szCs w:val="24"/>
          <w:lang w:eastAsia="ru-RU"/>
        </w:rPr>
        <w:t xml:space="preserve"> тыс. рублей и на 202</w:t>
      </w:r>
      <w:r>
        <w:rPr>
          <w:rFonts w:eastAsia="Times New Roman"/>
          <w:sz w:val="24"/>
          <w:szCs w:val="24"/>
          <w:lang w:eastAsia="ru-RU"/>
        </w:rPr>
        <w:t>3</w:t>
      </w:r>
      <w:r w:rsidRPr="0069489A">
        <w:rPr>
          <w:rFonts w:eastAsia="Times New Roman"/>
          <w:sz w:val="24"/>
          <w:szCs w:val="24"/>
          <w:lang w:eastAsia="ru-RU"/>
        </w:rPr>
        <w:t xml:space="preserve"> год – </w:t>
      </w:r>
      <w:r>
        <w:rPr>
          <w:rFonts w:eastAsia="Times New Roman"/>
          <w:sz w:val="24"/>
          <w:szCs w:val="24"/>
          <w:lang w:eastAsia="ru-RU"/>
        </w:rPr>
        <w:t>2</w:t>
      </w:r>
      <w:r w:rsidRPr="0069489A">
        <w:rPr>
          <w:rFonts w:eastAsia="Times New Roman"/>
          <w:sz w:val="24"/>
          <w:szCs w:val="24"/>
          <w:lang w:eastAsia="ru-RU"/>
        </w:rPr>
        <w:t>9 5</w:t>
      </w:r>
      <w:r>
        <w:rPr>
          <w:rFonts w:eastAsia="Times New Roman"/>
          <w:sz w:val="24"/>
          <w:szCs w:val="24"/>
          <w:lang w:eastAsia="ru-RU"/>
        </w:rPr>
        <w:t>64</w:t>
      </w:r>
      <w:r w:rsidRPr="0069489A">
        <w:rPr>
          <w:rFonts w:eastAsia="Times New Roman"/>
          <w:sz w:val="24"/>
          <w:szCs w:val="24"/>
          <w:lang w:eastAsia="ru-RU"/>
        </w:rPr>
        <w:t>,2 тыс. рублей.</w:t>
      </w:r>
    </w:p>
    <w:p w:rsidR="0080741C" w:rsidRPr="0069489A" w:rsidRDefault="0080741C" w:rsidP="0080741C">
      <w:pPr>
        <w:spacing w:after="0" w:line="259" w:lineRule="auto"/>
        <w:ind w:firstLine="567"/>
        <w:jc w:val="both"/>
        <w:rPr>
          <w:sz w:val="24"/>
          <w:szCs w:val="24"/>
        </w:rPr>
      </w:pPr>
      <w:r w:rsidRPr="0069489A">
        <w:rPr>
          <w:sz w:val="24"/>
          <w:szCs w:val="24"/>
        </w:rPr>
        <w:t xml:space="preserve"> </w:t>
      </w:r>
    </w:p>
    <w:p w:rsidR="0080741C" w:rsidRPr="00CC4F9A" w:rsidRDefault="0080741C" w:rsidP="0080741C">
      <w:pPr>
        <w:spacing w:after="0" w:line="259" w:lineRule="auto"/>
        <w:jc w:val="right"/>
        <w:rPr>
          <w:sz w:val="24"/>
          <w:szCs w:val="24"/>
        </w:rPr>
      </w:pPr>
      <w:r>
        <w:rPr>
          <w:sz w:val="24"/>
          <w:szCs w:val="24"/>
        </w:rPr>
        <w:t xml:space="preserve">  </w:t>
      </w:r>
      <w:r w:rsidRPr="00CC4F9A">
        <w:rPr>
          <w:sz w:val="24"/>
          <w:szCs w:val="24"/>
        </w:rPr>
        <w:t xml:space="preserve">Таблица № </w:t>
      </w:r>
      <w:r>
        <w:rPr>
          <w:sz w:val="24"/>
          <w:szCs w:val="24"/>
        </w:rPr>
        <w:t>11</w:t>
      </w:r>
    </w:p>
    <w:p w:rsidR="0080741C" w:rsidRDefault="0080741C" w:rsidP="0080741C">
      <w:pPr>
        <w:spacing w:after="0" w:line="259" w:lineRule="auto"/>
        <w:jc w:val="right"/>
        <w:rPr>
          <w:sz w:val="24"/>
          <w:szCs w:val="24"/>
        </w:rPr>
      </w:pPr>
      <w:r>
        <w:rPr>
          <w:sz w:val="24"/>
          <w:szCs w:val="24"/>
        </w:rPr>
        <w:t>(тыс. рублей)</w:t>
      </w:r>
    </w:p>
    <w:tbl>
      <w:tblPr>
        <w:tblStyle w:val="a3"/>
        <w:tblW w:w="9606" w:type="dxa"/>
        <w:tblLayout w:type="fixed"/>
        <w:tblLook w:val="04A0" w:firstRow="1" w:lastRow="0" w:firstColumn="1" w:lastColumn="0" w:noHBand="0" w:noVBand="1"/>
      </w:tblPr>
      <w:tblGrid>
        <w:gridCol w:w="534"/>
        <w:gridCol w:w="3660"/>
        <w:gridCol w:w="1402"/>
        <w:gridCol w:w="1008"/>
        <w:gridCol w:w="992"/>
        <w:gridCol w:w="1017"/>
        <w:gridCol w:w="993"/>
      </w:tblGrid>
      <w:tr w:rsidR="0080741C" w:rsidRPr="00811F47" w:rsidTr="0080741C">
        <w:trPr>
          <w:trHeight w:val="298"/>
        </w:trPr>
        <w:tc>
          <w:tcPr>
            <w:tcW w:w="534" w:type="dxa"/>
            <w:vMerge w:val="restart"/>
            <w:hideMark/>
          </w:tcPr>
          <w:p w:rsidR="0080741C" w:rsidRPr="00451DE3" w:rsidRDefault="0080741C" w:rsidP="0080741C">
            <w:pPr>
              <w:spacing w:line="259" w:lineRule="auto"/>
              <w:ind w:hanging="142"/>
              <w:jc w:val="center"/>
              <w:rPr>
                <w:sz w:val="22"/>
                <w:szCs w:val="22"/>
              </w:rPr>
            </w:pPr>
            <w:r w:rsidRPr="00451DE3">
              <w:rPr>
                <w:sz w:val="22"/>
                <w:szCs w:val="22"/>
              </w:rPr>
              <w:t>№ п/п</w:t>
            </w:r>
          </w:p>
        </w:tc>
        <w:tc>
          <w:tcPr>
            <w:tcW w:w="3660" w:type="dxa"/>
            <w:vMerge w:val="restart"/>
            <w:noWrap/>
            <w:hideMark/>
          </w:tcPr>
          <w:p w:rsidR="0080741C" w:rsidRPr="00451DE3" w:rsidRDefault="0080741C" w:rsidP="0080741C">
            <w:pPr>
              <w:spacing w:line="259" w:lineRule="auto"/>
              <w:ind w:hanging="142"/>
              <w:jc w:val="center"/>
              <w:rPr>
                <w:sz w:val="22"/>
                <w:szCs w:val="22"/>
              </w:rPr>
            </w:pPr>
            <w:r w:rsidRPr="00451DE3">
              <w:rPr>
                <w:sz w:val="22"/>
                <w:szCs w:val="22"/>
              </w:rPr>
              <w:t>Наименование</w:t>
            </w:r>
          </w:p>
        </w:tc>
        <w:tc>
          <w:tcPr>
            <w:tcW w:w="1402" w:type="dxa"/>
            <w:vMerge w:val="restart"/>
            <w:hideMark/>
          </w:tcPr>
          <w:p w:rsidR="0080741C" w:rsidRPr="00C84527" w:rsidRDefault="0080741C" w:rsidP="0080741C">
            <w:pPr>
              <w:spacing w:line="259" w:lineRule="auto"/>
              <w:ind w:hanging="142"/>
              <w:jc w:val="center"/>
              <w:rPr>
                <w:sz w:val="22"/>
                <w:szCs w:val="22"/>
              </w:rPr>
            </w:pPr>
            <w:r w:rsidRPr="00C84527">
              <w:rPr>
                <w:sz w:val="22"/>
                <w:szCs w:val="22"/>
              </w:rPr>
              <w:t>Плановые назначения на 2020 год согласно решению о бюджете на 2020-2022 годы в редакции решения Собрания от 14.07.2020№ 62</w:t>
            </w:r>
          </w:p>
        </w:tc>
        <w:tc>
          <w:tcPr>
            <w:tcW w:w="1008" w:type="dxa"/>
            <w:vMerge w:val="restart"/>
            <w:hideMark/>
          </w:tcPr>
          <w:p w:rsidR="0080741C" w:rsidRPr="00C84527" w:rsidRDefault="0080741C" w:rsidP="0080741C">
            <w:pPr>
              <w:spacing w:line="259" w:lineRule="auto"/>
              <w:ind w:hanging="142"/>
              <w:jc w:val="center"/>
              <w:rPr>
                <w:sz w:val="22"/>
                <w:szCs w:val="22"/>
              </w:rPr>
            </w:pPr>
            <w:r w:rsidRPr="00C84527">
              <w:rPr>
                <w:sz w:val="22"/>
                <w:szCs w:val="22"/>
              </w:rPr>
              <w:t>Проект 2021 год</w:t>
            </w:r>
          </w:p>
        </w:tc>
        <w:tc>
          <w:tcPr>
            <w:tcW w:w="992" w:type="dxa"/>
            <w:vMerge w:val="restart"/>
            <w:hideMark/>
          </w:tcPr>
          <w:p w:rsidR="0080741C" w:rsidRPr="00C84527" w:rsidRDefault="0080741C" w:rsidP="00C84527">
            <w:pPr>
              <w:spacing w:line="259" w:lineRule="auto"/>
              <w:ind w:hanging="83"/>
              <w:jc w:val="center"/>
              <w:rPr>
                <w:sz w:val="22"/>
                <w:szCs w:val="22"/>
              </w:rPr>
            </w:pPr>
            <w:r w:rsidRPr="00C84527">
              <w:rPr>
                <w:sz w:val="22"/>
                <w:szCs w:val="22"/>
              </w:rPr>
              <w:t xml:space="preserve">Отклонение гр. (4-3)  </w:t>
            </w:r>
          </w:p>
        </w:tc>
        <w:tc>
          <w:tcPr>
            <w:tcW w:w="1017" w:type="dxa"/>
            <w:vMerge w:val="restart"/>
            <w:hideMark/>
          </w:tcPr>
          <w:p w:rsidR="0080741C" w:rsidRPr="00C84527" w:rsidRDefault="0080741C" w:rsidP="0080741C">
            <w:pPr>
              <w:spacing w:line="259" w:lineRule="auto"/>
              <w:ind w:hanging="142"/>
              <w:jc w:val="center"/>
              <w:rPr>
                <w:sz w:val="22"/>
                <w:szCs w:val="22"/>
              </w:rPr>
            </w:pPr>
            <w:r w:rsidRPr="00C84527">
              <w:rPr>
                <w:sz w:val="22"/>
                <w:szCs w:val="22"/>
              </w:rPr>
              <w:t>Проект 2022 год</w:t>
            </w:r>
          </w:p>
        </w:tc>
        <w:tc>
          <w:tcPr>
            <w:tcW w:w="993" w:type="dxa"/>
            <w:vMerge w:val="restart"/>
            <w:hideMark/>
          </w:tcPr>
          <w:p w:rsidR="0080741C" w:rsidRPr="00C84527" w:rsidRDefault="0080741C" w:rsidP="0080741C">
            <w:pPr>
              <w:spacing w:line="259" w:lineRule="auto"/>
              <w:ind w:hanging="142"/>
              <w:jc w:val="center"/>
              <w:rPr>
                <w:sz w:val="22"/>
                <w:szCs w:val="22"/>
              </w:rPr>
            </w:pPr>
            <w:r w:rsidRPr="00C84527">
              <w:rPr>
                <w:sz w:val="22"/>
                <w:szCs w:val="22"/>
              </w:rPr>
              <w:t>Проект 2023 год</w:t>
            </w:r>
          </w:p>
        </w:tc>
      </w:tr>
      <w:tr w:rsidR="0080741C" w:rsidRPr="00811F47" w:rsidTr="0080741C">
        <w:trPr>
          <w:trHeight w:val="298"/>
        </w:trPr>
        <w:tc>
          <w:tcPr>
            <w:tcW w:w="534" w:type="dxa"/>
            <w:vMerge/>
            <w:hideMark/>
          </w:tcPr>
          <w:p w:rsidR="0080741C" w:rsidRPr="00451DE3" w:rsidRDefault="0080741C" w:rsidP="0080741C">
            <w:pPr>
              <w:spacing w:line="259" w:lineRule="auto"/>
              <w:ind w:hanging="142"/>
              <w:jc w:val="center"/>
              <w:rPr>
                <w:sz w:val="22"/>
                <w:szCs w:val="22"/>
              </w:rPr>
            </w:pPr>
          </w:p>
        </w:tc>
        <w:tc>
          <w:tcPr>
            <w:tcW w:w="3660" w:type="dxa"/>
            <w:vMerge/>
            <w:hideMark/>
          </w:tcPr>
          <w:p w:rsidR="0080741C" w:rsidRPr="00451DE3" w:rsidRDefault="0080741C" w:rsidP="0080741C">
            <w:pPr>
              <w:spacing w:line="259" w:lineRule="auto"/>
              <w:ind w:hanging="142"/>
              <w:jc w:val="center"/>
              <w:rPr>
                <w:sz w:val="22"/>
                <w:szCs w:val="22"/>
              </w:rPr>
            </w:pPr>
          </w:p>
        </w:tc>
        <w:tc>
          <w:tcPr>
            <w:tcW w:w="1402" w:type="dxa"/>
            <w:vMerge/>
            <w:hideMark/>
          </w:tcPr>
          <w:p w:rsidR="0080741C" w:rsidRPr="00451DE3" w:rsidRDefault="0080741C" w:rsidP="0080741C">
            <w:pPr>
              <w:spacing w:line="259" w:lineRule="auto"/>
              <w:ind w:hanging="142"/>
              <w:jc w:val="center"/>
              <w:rPr>
                <w:sz w:val="22"/>
                <w:szCs w:val="22"/>
              </w:rPr>
            </w:pPr>
          </w:p>
        </w:tc>
        <w:tc>
          <w:tcPr>
            <w:tcW w:w="1008" w:type="dxa"/>
            <w:vMerge/>
            <w:hideMark/>
          </w:tcPr>
          <w:p w:rsidR="0080741C" w:rsidRPr="00451DE3" w:rsidRDefault="0080741C" w:rsidP="0080741C">
            <w:pPr>
              <w:spacing w:line="259" w:lineRule="auto"/>
              <w:ind w:hanging="142"/>
              <w:jc w:val="center"/>
              <w:rPr>
                <w:sz w:val="22"/>
                <w:szCs w:val="22"/>
              </w:rPr>
            </w:pPr>
          </w:p>
        </w:tc>
        <w:tc>
          <w:tcPr>
            <w:tcW w:w="992" w:type="dxa"/>
            <w:vMerge/>
            <w:hideMark/>
          </w:tcPr>
          <w:p w:rsidR="0080741C" w:rsidRPr="00451DE3" w:rsidRDefault="0080741C" w:rsidP="0080741C">
            <w:pPr>
              <w:spacing w:line="259" w:lineRule="auto"/>
              <w:ind w:hanging="142"/>
              <w:jc w:val="center"/>
              <w:rPr>
                <w:sz w:val="22"/>
                <w:szCs w:val="22"/>
              </w:rPr>
            </w:pPr>
          </w:p>
        </w:tc>
        <w:tc>
          <w:tcPr>
            <w:tcW w:w="1017" w:type="dxa"/>
            <w:vMerge/>
            <w:hideMark/>
          </w:tcPr>
          <w:p w:rsidR="0080741C" w:rsidRPr="00451DE3" w:rsidRDefault="0080741C" w:rsidP="0080741C">
            <w:pPr>
              <w:spacing w:line="259" w:lineRule="auto"/>
              <w:ind w:hanging="142"/>
              <w:jc w:val="center"/>
              <w:rPr>
                <w:sz w:val="22"/>
                <w:szCs w:val="22"/>
              </w:rPr>
            </w:pPr>
          </w:p>
        </w:tc>
        <w:tc>
          <w:tcPr>
            <w:tcW w:w="993" w:type="dxa"/>
            <w:vMerge/>
            <w:hideMark/>
          </w:tcPr>
          <w:p w:rsidR="0080741C" w:rsidRPr="00451DE3" w:rsidRDefault="0080741C" w:rsidP="0080741C">
            <w:pPr>
              <w:spacing w:line="259" w:lineRule="auto"/>
              <w:ind w:hanging="142"/>
              <w:jc w:val="center"/>
              <w:rPr>
                <w:sz w:val="22"/>
                <w:szCs w:val="22"/>
              </w:rPr>
            </w:pPr>
          </w:p>
        </w:tc>
      </w:tr>
      <w:tr w:rsidR="0080741C" w:rsidRPr="00811F47" w:rsidTr="0080741C">
        <w:trPr>
          <w:trHeight w:val="636"/>
        </w:trPr>
        <w:tc>
          <w:tcPr>
            <w:tcW w:w="534" w:type="dxa"/>
            <w:vMerge/>
            <w:hideMark/>
          </w:tcPr>
          <w:p w:rsidR="0080741C" w:rsidRPr="00451DE3" w:rsidRDefault="0080741C" w:rsidP="0080741C">
            <w:pPr>
              <w:spacing w:line="259" w:lineRule="auto"/>
              <w:ind w:hanging="142"/>
              <w:jc w:val="center"/>
              <w:rPr>
                <w:sz w:val="22"/>
                <w:szCs w:val="22"/>
              </w:rPr>
            </w:pPr>
          </w:p>
        </w:tc>
        <w:tc>
          <w:tcPr>
            <w:tcW w:w="3660" w:type="dxa"/>
            <w:vMerge/>
            <w:hideMark/>
          </w:tcPr>
          <w:p w:rsidR="0080741C" w:rsidRPr="00451DE3" w:rsidRDefault="0080741C" w:rsidP="0080741C">
            <w:pPr>
              <w:spacing w:line="259" w:lineRule="auto"/>
              <w:ind w:hanging="142"/>
              <w:jc w:val="center"/>
              <w:rPr>
                <w:sz w:val="22"/>
                <w:szCs w:val="22"/>
              </w:rPr>
            </w:pPr>
          </w:p>
        </w:tc>
        <w:tc>
          <w:tcPr>
            <w:tcW w:w="1402" w:type="dxa"/>
            <w:vMerge/>
            <w:hideMark/>
          </w:tcPr>
          <w:p w:rsidR="0080741C" w:rsidRPr="00451DE3" w:rsidRDefault="0080741C" w:rsidP="0080741C">
            <w:pPr>
              <w:spacing w:line="259" w:lineRule="auto"/>
              <w:ind w:hanging="142"/>
              <w:jc w:val="center"/>
              <w:rPr>
                <w:sz w:val="22"/>
                <w:szCs w:val="22"/>
              </w:rPr>
            </w:pPr>
          </w:p>
        </w:tc>
        <w:tc>
          <w:tcPr>
            <w:tcW w:w="1008" w:type="dxa"/>
            <w:vMerge/>
            <w:hideMark/>
          </w:tcPr>
          <w:p w:rsidR="0080741C" w:rsidRPr="00451DE3" w:rsidRDefault="0080741C" w:rsidP="0080741C">
            <w:pPr>
              <w:spacing w:line="259" w:lineRule="auto"/>
              <w:ind w:hanging="142"/>
              <w:jc w:val="center"/>
              <w:rPr>
                <w:sz w:val="22"/>
                <w:szCs w:val="22"/>
              </w:rPr>
            </w:pPr>
          </w:p>
        </w:tc>
        <w:tc>
          <w:tcPr>
            <w:tcW w:w="992" w:type="dxa"/>
            <w:vMerge/>
            <w:hideMark/>
          </w:tcPr>
          <w:p w:rsidR="0080741C" w:rsidRPr="00451DE3" w:rsidRDefault="0080741C" w:rsidP="0080741C">
            <w:pPr>
              <w:spacing w:line="259" w:lineRule="auto"/>
              <w:ind w:hanging="142"/>
              <w:jc w:val="center"/>
              <w:rPr>
                <w:sz w:val="22"/>
                <w:szCs w:val="22"/>
              </w:rPr>
            </w:pPr>
          </w:p>
        </w:tc>
        <w:tc>
          <w:tcPr>
            <w:tcW w:w="1017" w:type="dxa"/>
            <w:vMerge/>
            <w:hideMark/>
          </w:tcPr>
          <w:p w:rsidR="0080741C" w:rsidRPr="00451DE3" w:rsidRDefault="0080741C" w:rsidP="0080741C">
            <w:pPr>
              <w:spacing w:line="259" w:lineRule="auto"/>
              <w:ind w:hanging="142"/>
              <w:jc w:val="center"/>
              <w:rPr>
                <w:sz w:val="22"/>
                <w:szCs w:val="22"/>
              </w:rPr>
            </w:pPr>
          </w:p>
        </w:tc>
        <w:tc>
          <w:tcPr>
            <w:tcW w:w="993" w:type="dxa"/>
            <w:vMerge/>
            <w:hideMark/>
          </w:tcPr>
          <w:p w:rsidR="0080741C" w:rsidRPr="00451DE3" w:rsidRDefault="0080741C" w:rsidP="0080741C">
            <w:pPr>
              <w:spacing w:line="259" w:lineRule="auto"/>
              <w:ind w:hanging="142"/>
              <w:jc w:val="center"/>
              <w:rPr>
                <w:sz w:val="22"/>
                <w:szCs w:val="22"/>
              </w:rPr>
            </w:pPr>
          </w:p>
        </w:tc>
      </w:tr>
      <w:tr w:rsidR="0080741C" w:rsidRPr="00811F47" w:rsidTr="0080741C">
        <w:trPr>
          <w:trHeight w:val="2312"/>
        </w:trPr>
        <w:tc>
          <w:tcPr>
            <w:tcW w:w="534" w:type="dxa"/>
            <w:vMerge/>
            <w:hideMark/>
          </w:tcPr>
          <w:p w:rsidR="0080741C" w:rsidRPr="00451DE3" w:rsidRDefault="0080741C" w:rsidP="0080741C">
            <w:pPr>
              <w:spacing w:line="259" w:lineRule="auto"/>
              <w:ind w:hanging="142"/>
              <w:jc w:val="center"/>
              <w:rPr>
                <w:sz w:val="22"/>
                <w:szCs w:val="22"/>
              </w:rPr>
            </w:pPr>
          </w:p>
        </w:tc>
        <w:tc>
          <w:tcPr>
            <w:tcW w:w="3660" w:type="dxa"/>
            <w:vMerge/>
            <w:hideMark/>
          </w:tcPr>
          <w:p w:rsidR="0080741C" w:rsidRPr="00451DE3" w:rsidRDefault="0080741C" w:rsidP="0080741C">
            <w:pPr>
              <w:spacing w:line="259" w:lineRule="auto"/>
              <w:ind w:hanging="142"/>
              <w:jc w:val="center"/>
              <w:rPr>
                <w:sz w:val="22"/>
                <w:szCs w:val="22"/>
              </w:rPr>
            </w:pPr>
          </w:p>
        </w:tc>
        <w:tc>
          <w:tcPr>
            <w:tcW w:w="1402" w:type="dxa"/>
            <w:vMerge/>
            <w:hideMark/>
          </w:tcPr>
          <w:p w:rsidR="0080741C" w:rsidRPr="00451DE3" w:rsidRDefault="0080741C" w:rsidP="0080741C">
            <w:pPr>
              <w:spacing w:line="259" w:lineRule="auto"/>
              <w:ind w:hanging="142"/>
              <w:jc w:val="center"/>
              <w:rPr>
                <w:sz w:val="22"/>
                <w:szCs w:val="22"/>
              </w:rPr>
            </w:pPr>
          </w:p>
        </w:tc>
        <w:tc>
          <w:tcPr>
            <w:tcW w:w="1008" w:type="dxa"/>
            <w:vMerge/>
            <w:hideMark/>
          </w:tcPr>
          <w:p w:rsidR="0080741C" w:rsidRPr="00451DE3" w:rsidRDefault="0080741C" w:rsidP="0080741C">
            <w:pPr>
              <w:spacing w:line="259" w:lineRule="auto"/>
              <w:ind w:hanging="142"/>
              <w:jc w:val="center"/>
              <w:rPr>
                <w:sz w:val="22"/>
                <w:szCs w:val="22"/>
              </w:rPr>
            </w:pPr>
          </w:p>
        </w:tc>
        <w:tc>
          <w:tcPr>
            <w:tcW w:w="992" w:type="dxa"/>
            <w:vMerge/>
            <w:hideMark/>
          </w:tcPr>
          <w:p w:rsidR="0080741C" w:rsidRPr="00451DE3" w:rsidRDefault="0080741C" w:rsidP="0080741C">
            <w:pPr>
              <w:spacing w:line="259" w:lineRule="auto"/>
              <w:ind w:hanging="142"/>
              <w:jc w:val="center"/>
              <w:rPr>
                <w:sz w:val="22"/>
                <w:szCs w:val="22"/>
              </w:rPr>
            </w:pPr>
          </w:p>
        </w:tc>
        <w:tc>
          <w:tcPr>
            <w:tcW w:w="1017" w:type="dxa"/>
            <w:vMerge/>
            <w:hideMark/>
          </w:tcPr>
          <w:p w:rsidR="0080741C" w:rsidRPr="00451DE3" w:rsidRDefault="0080741C" w:rsidP="0080741C">
            <w:pPr>
              <w:spacing w:line="259" w:lineRule="auto"/>
              <w:ind w:hanging="142"/>
              <w:jc w:val="center"/>
              <w:rPr>
                <w:sz w:val="22"/>
                <w:szCs w:val="22"/>
              </w:rPr>
            </w:pPr>
          </w:p>
        </w:tc>
        <w:tc>
          <w:tcPr>
            <w:tcW w:w="993" w:type="dxa"/>
            <w:vMerge/>
            <w:hideMark/>
          </w:tcPr>
          <w:p w:rsidR="0080741C" w:rsidRPr="00451DE3" w:rsidRDefault="0080741C" w:rsidP="0080741C">
            <w:pPr>
              <w:spacing w:line="259" w:lineRule="auto"/>
              <w:ind w:hanging="142"/>
              <w:jc w:val="center"/>
              <w:rPr>
                <w:sz w:val="22"/>
                <w:szCs w:val="22"/>
              </w:rPr>
            </w:pPr>
          </w:p>
        </w:tc>
      </w:tr>
      <w:tr w:rsidR="0080741C" w:rsidRPr="00811F47" w:rsidTr="00451DE3">
        <w:trPr>
          <w:trHeight w:val="125"/>
        </w:trPr>
        <w:tc>
          <w:tcPr>
            <w:tcW w:w="534" w:type="dxa"/>
            <w:noWrap/>
            <w:hideMark/>
          </w:tcPr>
          <w:p w:rsidR="0080741C" w:rsidRPr="00451DE3" w:rsidRDefault="0080741C" w:rsidP="00451DE3">
            <w:pPr>
              <w:spacing w:line="259" w:lineRule="auto"/>
              <w:ind w:left="-142" w:right="-108"/>
              <w:jc w:val="center"/>
              <w:rPr>
                <w:sz w:val="22"/>
                <w:szCs w:val="22"/>
              </w:rPr>
            </w:pPr>
            <w:r w:rsidRPr="00451DE3">
              <w:rPr>
                <w:sz w:val="22"/>
                <w:szCs w:val="22"/>
              </w:rPr>
              <w:t>1</w:t>
            </w:r>
          </w:p>
        </w:tc>
        <w:tc>
          <w:tcPr>
            <w:tcW w:w="3660" w:type="dxa"/>
            <w:noWrap/>
            <w:hideMark/>
          </w:tcPr>
          <w:p w:rsidR="0080741C" w:rsidRPr="00451DE3" w:rsidRDefault="0080741C" w:rsidP="00451DE3">
            <w:pPr>
              <w:spacing w:line="259" w:lineRule="auto"/>
              <w:ind w:hanging="142"/>
              <w:jc w:val="center"/>
              <w:rPr>
                <w:sz w:val="22"/>
                <w:szCs w:val="22"/>
              </w:rPr>
            </w:pPr>
            <w:r w:rsidRPr="00451DE3">
              <w:rPr>
                <w:sz w:val="22"/>
                <w:szCs w:val="22"/>
              </w:rPr>
              <w:t>2</w:t>
            </w:r>
          </w:p>
        </w:tc>
        <w:tc>
          <w:tcPr>
            <w:tcW w:w="1402" w:type="dxa"/>
            <w:hideMark/>
          </w:tcPr>
          <w:p w:rsidR="0080741C" w:rsidRPr="00451DE3" w:rsidRDefault="0080741C" w:rsidP="00451DE3">
            <w:pPr>
              <w:spacing w:line="259" w:lineRule="auto"/>
              <w:ind w:hanging="142"/>
              <w:jc w:val="center"/>
              <w:rPr>
                <w:sz w:val="22"/>
                <w:szCs w:val="22"/>
              </w:rPr>
            </w:pPr>
            <w:r w:rsidRPr="00451DE3">
              <w:rPr>
                <w:sz w:val="22"/>
                <w:szCs w:val="22"/>
              </w:rPr>
              <w:t>3</w:t>
            </w:r>
          </w:p>
        </w:tc>
        <w:tc>
          <w:tcPr>
            <w:tcW w:w="1008" w:type="dxa"/>
            <w:noWrap/>
            <w:hideMark/>
          </w:tcPr>
          <w:p w:rsidR="0080741C" w:rsidRPr="00451DE3" w:rsidRDefault="0080741C" w:rsidP="00451DE3">
            <w:pPr>
              <w:spacing w:line="259" w:lineRule="auto"/>
              <w:ind w:hanging="142"/>
              <w:jc w:val="center"/>
              <w:rPr>
                <w:sz w:val="22"/>
                <w:szCs w:val="22"/>
              </w:rPr>
            </w:pPr>
            <w:r w:rsidRPr="00451DE3">
              <w:rPr>
                <w:sz w:val="22"/>
                <w:szCs w:val="22"/>
              </w:rPr>
              <w:t>4</w:t>
            </w:r>
          </w:p>
        </w:tc>
        <w:tc>
          <w:tcPr>
            <w:tcW w:w="992" w:type="dxa"/>
            <w:noWrap/>
            <w:hideMark/>
          </w:tcPr>
          <w:p w:rsidR="0080741C" w:rsidRPr="00451DE3" w:rsidRDefault="0080741C" w:rsidP="00451DE3">
            <w:pPr>
              <w:spacing w:line="259" w:lineRule="auto"/>
              <w:ind w:hanging="142"/>
              <w:jc w:val="center"/>
              <w:rPr>
                <w:sz w:val="22"/>
                <w:szCs w:val="22"/>
              </w:rPr>
            </w:pPr>
            <w:r w:rsidRPr="00451DE3">
              <w:rPr>
                <w:sz w:val="22"/>
                <w:szCs w:val="22"/>
              </w:rPr>
              <w:t>5</w:t>
            </w:r>
          </w:p>
        </w:tc>
        <w:tc>
          <w:tcPr>
            <w:tcW w:w="1017" w:type="dxa"/>
            <w:noWrap/>
            <w:hideMark/>
          </w:tcPr>
          <w:p w:rsidR="0080741C" w:rsidRPr="00451DE3" w:rsidRDefault="0080741C" w:rsidP="00451DE3">
            <w:pPr>
              <w:spacing w:line="259" w:lineRule="auto"/>
              <w:ind w:hanging="142"/>
              <w:jc w:val="center"/>
              <w:rPr>
                <w:sz w:val="22"/>
                <w:szCs w:val="22"/>
              </w:rPr>
            </w:pPr>
            <w:r w:rsidRPr="00451DE3">
              <w:rPr>
                <w:sz w:val="22"/>
                <w:szCs w:val="22"/>
              </w:rPr>
              <w:t>6</w:t>
            </w:r>
          </w:p>
        </w:tc>
        <w:tc>
          <w:tcPr>
            <w:tcW w:w="993" w:type="dxa"/>
            <w:noWrap/>
            <w:hideMark/>
          </w:tcPr>
          <w:p w:rsidR="0080741C" w:rsidRPr="00451DE3" w:rsidRDefault="0080741C" w:rsidP="00451DE3">
            <w:pPr>
              <w:spacing w:line="259" w:lineRule="auto"/>
              <w:ind w:hanging="142"/>
              <w:jc w:val="center"/>
              <w:rPr>
                <w:sz w:val="22"/>
                <w:szCs w:val="22"/>
              </w:rPr>
            </w:pPr>
            <w:r w:rsidRPr="00451DE3">
              <w:rPr>
                <w:sz w:val="22"/>
                <w:szCs w:val="22"/>
              </w:rPr>
              <w:t>7</w:t>
            </w:r>
          </w:p>
        </w:tc>
      </w:tr>
      <w:tr w:rsidR="0080741C" w:rsidRPr="00811F47" w:rsidTr="0080741C">
        <w:trPr>
          <w:trHeight w:val="792"/>
        </w:trPr>
        <w:tc>
          <w:tcPr>
            <w:tcW w:w="534" w:type="dxa"/>
            <w:noWrap/>
            <w:hideMark/>
          </w:tcPr>
          <w:p w:rsidR="0080741C" w:rsidRPr="00451DE3" w:rsidRDefault="0080741C" w:rsidP="00451DE3">
            <w:pPr>
              <w:spacing w:line="259" w:lineRule="auto"/>
              <w:ind w:left="-142" w:right="-108"/>
              <w:jc w:val="center"/>
              <w:rPr>
                <w:sz w:val="22"/>
                <w:szCs w:val="22"/>
              </w:rPr>
            </w:pPr>
          </w:p>
        </w:tc>
        <w:tc>
          <w:tcPr>
            <w:tcW w:w="3660" w:type="dxa"/>
            <w:hideMark/>
          </w:tcPr>
          <w:p w:rsidR="0080741C" w:rsidRPr="00451DE3" w:rsidRDefault="0080741C" w:rsidP="00451DE3">
            <w:pPr>
              <w:spacing w:line="259" w:lineRule="auto"/>
              <w:ind w:firstLine="9"/>
              <w:rPr>
                <w:sz w:val="22"/>
                <w:szCs w:val="22"/>
              </w:rPr>
            </w:pPr>
            <w:r w:rsidRPr="00451DE3">
              <w:rPr>
                <w:sz w:val="22"/>
                <w:szCs w:val="22"/>
              </w:rPr>
              <w:t xml:space="preserve">Муниципальная программа </w:t>
            </w:r>
            <w:r w:rsidR="00451DE3">
              <w:rPr>
                <w:sz w:val="22"/>
                <w:szCs w:val="22"/>
              </w:rPr>
              <w:t>«</w:t>
            </w:r>
            <w:r w:rsidRPr="00451DE3">
              <w:rPr>
                <w:sz w:val="22"/>
                <w:szCs w:val="22"/>
              </w:rPr>
              <w:t>Стимулирование экономической активности в муниципальном образовании «Городской округ Ногликский»</w:t>
            </w:r>
          </w:p>
        </w:tc>
        <w:tc>
          <w:tcPr>
            <w:tcW w:w="1402" w:type="dxa"/>
            <w:noWrap/>
          </w:tcPr>
          <w:p w:rsidR="0080741C" w:rsidRPr="00451DE3" w:rsidRDefault="0080741C" w:rsidP="0080741C">
            <w:pPr>
              <w:spacing w:line="259" w:lineRule="auto"/>
              <w:ind w:hanging="142"/>
              <w:jc w:val="right"/>
              <w:rPr>
                <w:bCs/>
                <w:sz w:val="22"/>
                <w:szCs w:val="22"/>
              </w:rPr>
            </w:pPr>
            <w:r w:rsidRPr="00451DE3">
              <w:rPr>
                <w:bCs/>
                <w:sz w:val="22"/>
                <w:szCs w:val="22"/>
              </w:rPr>
              <w:t>29 181,9</w:t>
            </w:r>
          </w:p>
        </w:tc>
        <w:tc>
          <w:tcPr>
            <w:tcW w:w="1008" w:type="dxa"/>
            <w:noWrap/>
          </w:tcPr>
          <w:p w:rsidR="0080741C" w:rsidRPr="00451DE3" w:rsidRDefault="0080741C" w:rsidP="0080741C">
            <w:pPr>
              <w:spacing w:line="259" w:lineRule="auto"/>
              <w:ind w:hanging="142"/>
              <w:jc w:val="right"/>
              <w:rPr>
                <w:bCs/>
                <w:sz w:val="22"/>
                <w:szCs w:val="22"/>
              </w:rPr>
            </w:pPr>
            <w:r w:rsidRPr="00451DE3">
              <w:rPr>
                <w:bCs/>
                <w:sz w:val="22"/>
                <w:szCs w:val="22"/>
              </w:rPr>
              <w:t>45 454,8</w:t>
            </w:r>
          </w:p>
        </w:tc>
        <w:tc>
          <w:tcPr>
            <w:tcW w:w="992" w:type="dxa"/>
            <w:noWrap/>
          </w:tcPr>
          <w:p w:rsidR="0080741C" w:rsidRPr="00451DE3" w:rsidRDefault="0080741C" w:rsidP="0080741C">
            <w:pPr>
              <w:spacing w:line="259" w:lineRule="auto"/>
              <w:ind w:hanging="142"/>
              <w:jc w:val="right"/>
              <w:rPr>
                <w:bCs/>
                <w:sz w:val="22"/>
                <w:szCs w:val="22"/>
              </w:rPr>
            </w:pPr>
            <w:r w:rsidRPr="00451DE3">
              <w:rPr>
                <w:bCs/>
                <w:sz w:val="22"/>
                <w:szCs w:val="22"/>
              </w:rPr>
              <w:t>16 272,9</w:t>
            </w:r>
          </w:p>
        </w:tc>
        <w:tc>
          <w:tcPr>
            <w:tcW w:w="1017" w:type="dxa"/>
            <w:noWrap/>
          </w:tcPr>
          <w:p w:rsidR="0080741C" w:rsidRPr="00451DE3" w:rsidRDefault="0080741C" w:rsidP="0080741C">
            <w:pPr>
              <w:spacing w:line="259" w:lineRule="auto"/>
              <w:ind w:hanging="142"/>
              <w:jc w:val="right"/>
              <w:rPr>
                <w:bCs/>
                <w:sz w:val="22"/>
                <w:szCs w:val="22"/>
              </w:rPr>
            </w:pPr>
            <w:r w:rsidRPr="00451DE3">
              <w:rPr>
                <w:bCs/>
                <w:sz w:val="22"/>
                <w:szCs w:val="22"/>
              </w:rPr>
              <w:t>31 695,0</w:t>
            </w:r>
          </w:p>
        </w:tc>
        <w:tc>
          <w:tcPr>
            <w:tcW w:w="993" w:type="dxa"/>
            <w:noWrap/>
            <w:hideMark/>
          </w:tcPr>
          <w:p w:rsidR="0080741C" w:rsidRPr="00451DE3" w:rsidRDefault="0080741C" w:rsidP="0080741C">
            <w:pPr>
              <w:spacing w:line="259" w:lineRule="auto"/>
              <w:ind w:hanging="142"/>
              <w:jc w:val="right"/>
              <w:rPr>
                <w:bCs/>
                <w:sz w:val="22"/>
                <w:szCs w:val="22"/>
              </w:rPr>
            </w:pPr>
            <w:r w:rsidRPr="00451DE3">
              <w:rPr>
                <w:bCs/>
                <w:sz w:val="22"/>
                <w:szCs w:val="22"/>
              </w:rPr>
              <w:t>29 564,2</w:t>
            </w:r>
          </w:p>
        </w:tc>
      </w:tr>
      <w:tr w:rsidR="0080741C" w:rsidRPr="00811F47" w:rsidTr="0080741C">
        <w:trPr>
          <w:trHeight w:val="288"/>
        </w:trPr>
        <w:tc>
          <w:tcPr>
            <w:tcW w:w="534" w:type="dxa"/>
            <w:noWrap/>
            <w:hideMark/>
          </w:tcPr>
          <w:p w:rsidR="0080741C" w:rsidRPr="00451DE3" w:rsidRDefault="0080741C" w:rsidP="00451DE3">
            <w:pPr>
              <w:spacing w:line="259" w:lineRule="auto"/>
              <w:ind w:left="-142" w:right="-108"/>
              <w:jc w:val="center"/>
              <w:rPr>
                <w:sz w:val="22"/>
                <w:szCs w:val="22"/>
              </w:rPr>
            </w:pPr>
          </w:p>
        </w:tc>
        <w:tc>
          <w:tcPr>
            <w:tcW w:w="3660" w:type="dxa"/>
            <w:noWrap/>
            <w:hideMark/>
          </w:tcPr>
          <w:p w:rsidR="0080741C" w:rsidRPr="00451DE3" w:rsidRDefault="0080741C" w:rsidP="0080741C">
            <w:pPr>
              <w:spacing w:line="259" w:lineRule="auto"/>
              <w:rPr>
                <w:sz w:val="22"/>
                <w:szCs w:val="22"/>
              </w:rPr>
            </w:pPr>
            <w:r w:rsidRPr="00451DE3">
              <w:rPr>
                <w:sz w:val="22"/>
                <w:szCs w:val="22"/>
              </w:rPr>
              <w:t>в том числе:</w:t>
            </w:r>
          </w:p>
        </w:tc>
        <w:tc>
          <w:tcPr>
            <w:tcW w:w="1402" w:type="dxa"/>
            <w:noWrap/>
            <w:hideMark/>
          </w:tcPr>
          <w:p w:rsidR="0080741C" w:rsidRPr="00451DE3" w:rsidRDefault="0080741C" w:rsidP="0080741C">
            <w:pPr>
              <w:spacing w:line="259" w:lineRule="auto"/>
              <w:ind w:hanging="142"/>
              <w:jc w:val="right"/>
              <w:rPr>
                <w:sz w:val="22"/>
                <w:szCs w:val="22"/>
              </w:rPr>
            </w:pPr>
          </w:p>
        </w:tc>
        <w:tc>
          <w:tcPr>
            <w:tcW w:w="1008" w:type="dxa"/>
            <w:noWrap/>
            <w:hideMark/>
          </w:tcPr>
          <w:p w:rsidR="0080741C" w:rsidRPr="00451DE3" w:rsidRDefault="0080741C" w:rsidP="0080741C">
            <w:pPr>
              <w:spacing w:line="259" w:lineRule="auto"/>
              <w:ind w:hanging="142"/>
              <w:jc w:val="right"/>
              <w:rPr>
                <w:sz w:val="22"/>
                <w:szCs w:val="22"/>
              </w:rPr>
            </w:pPr>
          </w:p>
        </w:tc>
        <w:tc>
          <w:tcPr>
            <w:tcW w:w="992" w:type="dxa"/>
            <w:noWrap/>
            <w:hideMark/>
          </w:tcPr>
          <w:p w:rsidR="0080741C" w:rsidRPr="00451DE3" w:rsidRDefault="0080741C" w:rsidP="0080741C">
            <w:pPr>
              <w:spacing w:line="259" w:lineRule="auto"/>
              <w:ind w:hanging="142"/>
              <w:jc w:val="right"/>
              <w:rPr>
                <w:i/>
                <w:iCs/>
                <w:sz w:val="22"/>
                <w:szCs w:val="22"/>
              </w:rPr>
            </w:pPr>
          </w:p>
        </w:tc>
        <w:tc>
          <w:tcPr>
            <w:tcW w:w="1017" w:type="dxa"/>
            <w:noWrap/>
            <w:hideMark/>
          </w:tcPr>
          <w:p w:rsidR="0080741C" w:rsidRPr="00451DE3" w:rsidRDefault="0080741C" w:rsidP="0080741C">
            <w:pPr>
              <w:spacing w:line="259" w:lineRule="auto"/>
              <w:ind w:hanging="142"/>
              <w:jc w:val="right"/>
              <w:rPr>
                <w:sz w:val="22"/>
                <w:szCs w:val="22"/>
              </w:rPr>
            </w:pPr>
          </w:p>
        </w:tc>
        <w:tc>
          <w:tcPr>
            <w:tcW w:w="993" w:type="dxa"/>
            <w:noWrap/>
            <w:hideMark/>
          </w:tcPr>
          <w:p w:rsidR="0080741C" w:rsidRPr="00451DE3" w:rsidRDefault="0080741C" w:rsidP="0080741C">
            <w:pPr>
              <w:spacing w:line="259" w:lineRule="auto"/>
              <w:ind w:hanging="142"/>
              <w:jc w:val="right"/>
              <w:rPr>
                <w:sz w:val="22"/>
                <w:szCs w:val="22"/>
              </w:rPr>
            </w:pPr>
          </w:p>
        </w:tc>
      </w:tr>
      <w:tr w:rsidR="0080741C" w:rsidRPr="00811F47" w:rsidTr="0080741C">
        <w:trPr>
          <w:trHeight w:val="842"/>
        </w:trPr>
        <w:tc>
          <w:tcPr>
            <w:tcW w:w="534" w:type="dxa"/>
            <w:noWrap/>
            <w:hideMark/>
          </w:tcPr>
          <w:p w:rsidR="0080741C" w:rsidRPr="00451DE3" w:rsidRDefault="0080741C" w:rsidP="00451DE3">
            <w:pPr>
              <w:spacing w:line="259" w:lineRule="auto"/>
              <w:ind w:left="-142" w:right="-108"/>
              <w:jc w:val="center"/>
              <w:rPr>
                <w:sz w:val="22"/>
                <w:szCs w:val="22"/>
              </w:rPr>
            </w:pPr>
            <w:r w:rsidRPr="00451DE3">
              <w:rPr>
                <w:sz w:val="22"/>
                <w:szCs w:val="22"/>
              </w:rPr>
              <w:lastRenderedPageBreak/>
              <w:t>1.</w:t>
            </w:r>
          </w:p>
        </w:tc>
        <w:tc>
          <w:tcPr>
            <w:tcW w:w="3660" w:type="dxa"/>
            <w:hideMark/>
          </w:tcPr>
          <w:p w:rsidR="0080741C" w:rsidRPr="00451DE3" w:rsidRDefault="0080741C" w:rsidP="0080741C">
            <w:pPr>
              <w:spacing w:line="259" w:lineRule="auto"/>
              <w:jc w:val="both"/>
              <w:rPr>
                <w:sz w:val="22"/>
                <w:szCs w:val="22"/>
              </w:rPr>
            </w:pPr>
            <w:r w:rsidRPr="00451DE3">
              <w:rPr>
                <w:sz w:val="22"/>
                <w:szCs w:val="22"/>
              </w:rPr>
              <w:t>Подпрограмма «Развитие малого и среднего предпринимательства в муниципальном образовании</w:t>
            </w:r>
            <w:r w:rsidR="00451DE3">
              <w:rPr>
                <w:sz w:val="22"/>
                <w:szCs w:val="22"/>
              </w:rPr>
              <w:t>»</w:t>
            </w:r>
            <w:r w:rsidRPr="00451DE3">
              <w:rPr>
                <w:sz w:val="22"/>
                <w:szCs w:val="22"/>
              </w:rPr>
              <w:t xml:space="preserve"> </w:t>
            </w:r>
          </w:p>
        </w:tc>
        <w:tc>
          <w:tcPr>
            <w:tcW w:w="1402" w:type="dxa"/>
            <w:noWrap/>
            <w:hideMark/>
          </w:tcPr>
          <w:p w:rsidR="0080741C" w:rsidRPr="00451DE3" w:rsidRDefault="0080741C" w:rsidP="0080741C">
            <w:pPr>
              <w:spacing w:line="259" w:lineRule="auto"/>
              <w:ind w:hanging="142"/>
              <w:jc w:val="right"/>
              <w:rPr>
                <w:sz w:val="22"/>
                <w:szCs w:val="22"/>
              </w:rPr>
            </w:pPr>
            <w:r w:rsidRPr="00451DE3">
              <w:rPr>
                <w:sz w:val="22"/>
                <w:szCs w:val="22"/>
              </w:rPr>
              <w:t>3 895,0</w:t>
            </w:r>
          </w:p>
        </w:tc>
        <w:tc>
          <w:tcPr>
            <w:tcW w:w="1008" w:type="dxa"/>
            <w:noWrap/>
            <w:hideMark/>
          </w:tcPr>
          <w:p w:rsidR="0080741C" w:rsidRPr="00451DE3" w:rsidRDefault="0080741C" w:rsidP="0080741C">
            <w:pPr>
              <w:spacing w:line="259" w:lineRule="auto"/>
              <w:ind w:hanging="142"/>
              <w:jc w:val="right"/>
              <w:rPr>
                <w:bCs/>
                <w:sz w:val="22"/>
                <w:szCs w:val="22"/>
              </w:rPr>
            </w:pPr>
            <w:r w:rsidRPr="00451DE3">
              <w:rPr>
                <w:bCs/>
                <w:sz w:val="22"/>
                <w:szCs w:val="22"/>
              </w:rPr>
              <w:t>3 658,7</w:t>
            </w:r>
          </w:p>
        </w:tc>
        <w:tc>
          <w:tcPr>
            <w:tcW w:w="992" w:type="dxa"/>
            <w:noWrap/>
            <w:hideMark/>
          </w:tcPr>
          <w:p w:rsidR="0080741C" w:rsidRPr="00451DE3" w:rsidRDefault="0080741C" w:rsidP="0080741C">
            <w:pPr>
              <w:spacing w:line="259" w:lineRule="auto"/>
              <w:ind w:hanging="142"/>
              <w:jc w:val="right"/>
              <w:rPr>
                <w:sz w:val="22"/>
                <w:szCs w:val="22"/>
              </w:rPr>
            </w:pPr>
            <w:r w:rsidRPr="00451DE3">
              <w:rPr>
                <w:sz w:val="22"/>
                <w:szCs w:val="22"/>
              </w:rPr>
              <w:t>-236,3</w:t>
            </w:r>
          </w:p>
        </w:tc>
        <w:tc>
          <w:tcPr>
            <w:tcW w:w="1017" w:type="dxa"/>
            <w:noWrap/>
            <w:hideMark/>
          </w:tcPr>
          <w:p w:rsidR="0080741C" w:rsidRPr="00451DE3" w:rsidRDefault="0080741C" w:rsidP="0080741C">
            <w:pPr>
              <w:spacing w:line="259" w:lineRule="auto"/>
              <w:ind w:hanging="142"/>
              <w:jc w:val="right"/>
              <w:rPr>
                <w:bCs/>
                <w:sz w:val="22"/>
                <w:szCs w:val="22"/>
              </w:rPr>
            </w:pPr>
            <w:r w:rsidRPr="00451DE3">
              <w:rPr>
                <w:bCs/>
                <w:sz w:val="22"/>
                <w:szCs w:val="22"/>
              </w:rPr>
              <w:t>3 604,8</w:t>
            </w:r>
          </w:p>
        </w:tc>
        <w:tc>
          <w:tcPr>
            <w:tcW w:w="993" w:type="dxa"/>
            <w:noWrap/>
            <w:hideMark/>
          </w:tcPr>
          <w:p w:rsidR="0080741C" w:rsidRPr="00451DE3" w:rsidRDefault="0080741C" w:rsidP="0080741C">
            <w:pPr>
              <w:spacing w:line="259" w:lineRule="auto"/>
              <w:ind w:hanging="142"/>
              <w:jc w:val="right"/>
              <w:rPr>
                <w:sz w:val="22"/>
                <w:szCs w:val="22"/>
              </w:rPr>
            </w:pPr>
            <w:r w:rsidRPr="00451DE3">
              <w:rPr>
                <w:sz w:val="22"/>
                <w:szCs w:val="22"/>
              </w:rPr>
              <w:t>301,8</w:t>
            </w:r>
          </w:p>
        </w:tc>
      </w:tr>
      <w:tr w:rsidR="0080741C" w:rsidRPr="00811F47" w:rsidTr="0080741C">
        <w:trPr>
          <w:trHeight w:val="636"/>
        </w:trPr>
        <w:tc>
          <w:tcPr>
            <w:tcW w:w="534" w:type="dxa"/>
            <w:noWrap/>
            <w:hideMark/>
          </w:tcPr>
          <w:p w:rsidR="0080741C" w:rsidRPr="00451DE3" w:rsidRDefault="0080741C" w:rsidP="00451DE3">
            <w:pPr>
              <w:spacing w:line="259" w:lineRule="auto"/>
              <w:ind w:left="-142" w:right="-108"/>
              <w:jc w:val="center"/>
              <w:rPr>
                <w:sz w:val="22"/>
                <w:szCs w:val="22"/>
              </w:rPr>
            </w:pPr>
            <w:r w:rsidRPr="00451DE3">
              <w:rPr>
                <w:sz w:val="22"/>
                <w:szCs w:val="22"/>
              </w:rPr>
              <w:t>1.1.</w:t>
            </w:r>
          </w:p>
        </w:tc>
        <w:tc>
          <w:tcPr>
            <w:tcW w:w="3660" w:type="dxa"/>
            <w:hideMark/>
          </w:tcPr>
          <w:p w:rsidR="0080741C" w:rsidRPr="00451DE3" w:rsidRDefault="0080741C" w:rsidP="0080741C">
            <w:pPr>
              <w:spacing w:line="259" w:lineRule="auto"/>
              <w:jc w:val="both"/>
              <w:rPr>
                <w:sz w:val="22"/>
                <w:szCs w:val="22"/>
              </w:rPr>
            </w:pPr>
            <w:r w:rsidRPr="00451DE3">
              <w:rPr>
                <w:sz w:val="22"/>
                <w:szCs w:val="22"/>
              </w:rPr>
              <w:t>Организационное обеспечение субъектов малого и среднего предпринимательства</w:t>
            </w:r>
          </w:p>
        </w:tc>
        <w:tc>
          <w:tcPr>
            <w:tcW w:w="1402" w:type="dxa"/>
            <w:noWrap/>
            <w:hideMark/>
          </w:tcPr>
          <w:p w:rsidR="0080741C" w:rsidRPr="00451DE3" w:rsidRDefault="0080741C" w:rsidP="0080741C">
            <w:pPr>
              <w:spacing w:line="259" w:lineRule="auto"/>
              <w:ind w:hanging="142"/>
              <w:jc w:val="right"/>
              <w:rPr>
                <w:sz w:val="22"/>
                <w:szCs w:val="22"/>
              </w:rPr>
            </w:pPr>
            <w:r w:rsidRPr="00451DE3">
              <w:rPr>
                <w:sz w:val="22"/>
                <w:szCs w:val="22"/>
              </w:rPr>
              <w:t>70,0</w:t>
            </w:r>
          </w:p>
        </w:tc>
        <w:tc>
          <w:tcPr>
            <w:tcW w:w="1008" w:type="dxa"/>
            <w:noWrap/>
            <w:hideMark/>
          </w:tcPr>
          <w:p w:rsidR="0080741C" w:rsidRPr="00451DE3" w:rsidRDefault="0080741C" w:rsidP="0080741C">
            <w:pPr>
              <w:spacing w:line="259" w:lineRule="auto"/>
              <w:ind w:hanging="142"/>
              <w:jc w:val="right"/>
              <w:rPr>
                <w:sz w:val="22"/>
                <w:szCs w:val="22"/>
              </w:rPr>
            </w:pPr>
            <w:r w:rsidRPr="00451DE3">
              <w:rPr>
                <w:sz w:val="22"/>
                <w:szCs w:val="22"/>
              </w:rPr>
              <w:t>70,0</w:t>
            </w:r>
          </w:p>
        </w:tc>
        <w:tc>
          <w:tcPr>
            <w:tcW w:w="992" w:type="dxa"/>
            <w:noWrap/>
            <w:hideMark/>
          </w:tcPr>
          <w:p w:rsidR="0080741C" w:rsidRPr="00451DE3" w:rsidRDefault="0080741C" w:rsidP="0080741C">
            <w:pPr>
              <w:spacing w:line="259" w:lineRule="auto"/>
              <w:ind w:hanging="142"/>
              <w:jc w:val="right"/>
              <w:rPr>
                <w:sz w:val="22"/>
                <w:szCs w:val="22"/>
              </w:rPr>
            </w:pPr>
            <w:r w:rsidRPr="00451DE3">
              <w:rPr>
                <w:sz w:val="22"/>
                <w:szCs w:val="22"/>
              </w:rPr>
              <w:t>0,0</w:t>
            </w:r>
          </w:p>
        </w:tc>
        <w:tc>
          <w:tcPr>
            <w:tcW w:w="1017" w:type="dxa"/>
            <w:noWrap/>
            <w:hideMark/>
          </w:tcPr>
          <w:p w:rsidR="0080741C" w:rsidRPr="00451DE3" w:rsidRDefault="0080741C" w:rsidP="0080741C">
            <w:pPr>
              <w:spacing w:line="259" w:lineRule="auto"/>
              <w:ind w:hanging="142"/>
              <w:jc w:val="right"/>
              <w:rPr>
                <w:sz w:val="22"/>
                <w:szCs w:val="22"/>
              </w:rPr>
            </w:pPr>
            <w:r w:rsidRPr="00451DE3">
              <w:rPr>
                <w:sz w:val="22"/>
                <w:szCs w:val="22"/>
              </w:rPr>
              <w:t>68,0</w:t>
            </w:r>
          </w:p>
        </w:tc>
        <w:tc>
          <w:tcPr>
            <w:tcW w:w="993" w:type="dxa"/>
            <w:noWrap/>
            <w:hideMark/>
          </w:tcPr>
          <w:p w:rsidR="0080741C" w:rsidRPr="00451DE3" w:rsidRDefault="0080741C" w:rsidP="0080741C">
            <w:pPr>
              <w:spacing w:line="259" w:lineRule="auto"/>
              <w:ind w:hanging="142"/>
              <w:jc w:val="right"/>
              <w:rPr>
                <w:sz w:val="22"/>
                <w:szCs w:val="22"/>
              </w:rPr>
            </w:pPr>
            <w:r w:rsidRPr="00451DE3">
              <w:rPr>
                <w:sz w:val="22"/>
                <w:szCs w:val="22"/>
              </w:rPr>
              <w:t>70,0</w:t>
            </w:r>
          </w:p>
        </w:tc>
      </w:tr>
      <w:tr w:rsidR="0080741C" w:rsidRPr="00811F47" w:rsidTr="0080741C">
        <w:trPr>
          <w:trHeight w:val="408"/>
        </w:trPr>
        <w:tc>
          <w:tcPr>
            <w:tcW w:w="534" w:type="dxa"/>
            <w:noWrap/>
            <w:hideMark/>
          </w:tcPr>
          <w:p w:rsidR="0080741C" w:rsidRPr="00451DE3" w:rsidRDefault="0080741C" w:rsidP="00451DE3">
            <w:pPr>
              <w:spacing w:line="259" w:lineRule="auto"/>
              <w:ind w:right="-108" w:hanging="142"/>
              <w:jc w:val="center"/>
              <w:rPr>
                <w:sz w:val="22"/>
                <w:szCs w:val="22"/>
              </w:rPr>
            </w:pPr>
            <w:r w:rsidRPr="00451DE3">
              <w:rPr>
                <w:sz w:val="22"/>
                <w:szCs w:val="22"/>
              </w:rPr>
              <w:t>1.2.</w:t>
            </w:r>
          </w:p>
        </w:tc>
        <w:tc>
          <w:tcPr>
            <w:tcW w:w="3660" w:type="dxa"/>
            <w:hideMark/>
          </w:tcPr>
          <w:p w:rsidR="0080741C" w:rsidRPr="00451DE3" w:rsidRDefault="0080741C" w:rsidP="0080741C">
            <w:pPr>
              <w:spacing w:line="259" w:lineRule="auto"/>
              <w:jc w:val="both"/>
              <w:rPr>
                <w:sz w:val="22"/>
                <w:szCs w:val="22"/>
              </w:rPr>
            </w:pPr>
            <w:r w:rsidRPr="00451DE3">
              <w:rPr>
                <w:sz w:val="22"/>
                <w:szCs w:val="22"/>
              </w:rPr>
              <w:t>Финансовая поддержка субъектов МСП</w:t>
            </w:r>
          </w:p>
        </w:tc>
        <w:tc>
          <w:tcPr>
            <w:tcW w:w="1402" w:type="dxa"/>
            <w:noWrap/>
            <w:hideMark/>
          </w:tcPr>
          <w:p w:rsidR="0080741C" w:rsidRPr="00451DE3" w:rsidRDefault="0080741C" w:rsidP="0080741C">
            <w:pPr>
              <w:spacing w:line="259" w:lineRule="auto"/>
              <w:ind w:hanging="142"/>
              <w:jc w:val="right"/>
              <w:rPr>
                <w:sz w:val="22"/>
                <w:szCs w:val="22"/>
              </w:rPr>
            </w:pPr>
            <w:r w:rsidRPr="00451DE3">
              <w:rPr>
                <w:sz w:val="22"/>
                <w:szCs w:val="22"/>
              </w:rPr>
              <w:t>3 825,0</w:t>
            </w:r>
          </w:p>
        </w:tc>
        <w:tc>
          <w:tcPr>
            <w:tcW w:w="1008" w:type="dxa"/>
            <w:noWrap/>
            <w:hideMark/>
          </w:tcPr>
          <w:p w:rsidR="0080741C" w:rsidRPr="00451DE3" w:rsidRDefault="0080741C" w:rsidP="0080741C">
            <w:pPr>
              <w:spacing w:line="259" w:lineRule="auto"/>
              <w:ind w:hanging="142"/>
              <w:jc w:val="right"/>
              <w:rPr>
                <w:sz w:val="22"/>
                <w:szCs w:val="22"/>
              </w:rPr>
            </w:pPr>
            <w:r w:rsidRPr="00451DE3">
              <w:rPr>
                <w:sz w:val="22"/>
                <w:szCs w:val="22"/>
              </w:rPr>
              <w:t>3 588,7</w:t>
            </w:r>
          </w:p>
        </w:tc>
        <w:tc>
          <w:tcPr>
            <w:tcW w:w="992" w:type="dxa"/>
            <w:noWrap/>
            <w:hideMark/>
          </w:tcPr>
          <w:p w:rsidR="0080741C" w:rsidRPr="00451DE3" w:rsidRDefault="0080741C" w:rsidP="0080741C">
            <w:pPr>
              <w:spacing w:line="259" w:lineRule="auto"/>
              <w:ind w:hanging="142"/>
              <w:jc w:val="right"/>
              <w:rPr>
                <w:sz w:val="22"/>
                <w:szCs w:val="22"/>
              </w:rPr>
            </w:pPr>
            <w:r w:rsidRPr="00451DE3">
              <w:rPr>
                <w:sz w:val="22"/>
                <w:szCs w:val="22"/>
              </w:rPr>
              <w:t>-236,3</w:t>
            </w:r>
          </w:p>
        </w:tc>
        <w:tc>
          <w:tcPr>
            <w:tcW w:w="1017" w:type="dxa"/>
            <w:noWrap/>
            <w:hideMark/>
          </w:tcPr>
          <w:p w:rsidR="0080741C" w:rsidRPr="00451DE3" w:rsidRDefault="0080741C" w:rsidP="0080741C">
            <w:pPr>
              <w:spacing w:line="259" w:lineRule="auto"/>
              <w:ind w:hanging="142"/>
              <w:jc w:val="right"/>
              <w:rPr>
                <w:sz w:val="22"/>
                <w:szCs w:val="22"/>
              </w:rPr>
            </w:pPr>
            <w:r w:rsidRPr="00451DE3">
              <w:rPr>
                <w:sz w:val="22"/>
                <w:szCs w:val="22"/>
              </w:rPr>
              <w:t>3 536,8</w:t>
            </w:r>
          </w:p>
        </w:tc>
        <w:tc>
          <w:tcPr>
            <w:tcW w:w="993" w:type="dxa"/>
            <w:noWrap/>
            <w:hideMark/>
          </w:tcPr>
          <w:p w:rsidR="0080741C" w:rsidRPr="00451DE3" w:rsidRDefault="0080741C" w:rsidP="0080741C">
            <w:pPr>
              <w:spacing w:line="259" w:lineRule="auto"/>
              <w:ind w:hanging="142"/>
              <w:jc w:val="right"/>
              <w:rPr>
                <w:sz w:val="22"/>
                <w:szCs w:val="22"/>
              </w:rPr>
            </w:pPr>
            <w:r w:rsidRPr="00451DE3">
              <w:rPr>
                <w:sz w:val="22"/>
                <w:szCs w:val="22"/>
              </w:rPr>
              <w:t>231,8</w:t>
            </w:r>
          </w:p>
        </w:tc>
      </w:tr>
      <w:tr w:rsidR="0080741C" w:rsidRPr="00811F47" w:rsidTr="00C84527">
        <w:trPr>
          <w:trHeight w:val="1247"/>
        </w:trPr>
        <w:tc>
          <w:tcPr>
            <w:tcW w:w="534" w:type="dxa"/>
            <w:noWrap/>
            <w:hideMark/>
          </w:tcPr>
          <w:p w:rsidR="0080741C" w:rsidRPr="00451DE3" w:rsidRDefault="0080741C" w:rsidP="00451DE3">
            <w:pPr>
              <w:spacing w:line="259" w:lineRule="auto"/>
              <w:ind w:right="-108" w:hanging="142"/>
              <w:jc w:val="center"/>
              <w:rPr>
                <w:sz w:val="22"/>
                <w:szCs w:val="22"/>
              </w:rPr>
            </w:pPr>
            <w:r w:rsidRPr="00451DE3">
              <w:rPr>
                <w:sz w:val="22"/>
                <w:szCs w:val="22"/>
              </w:rPr>
              <w:t>2.</w:t>
            </w:r>
          </w:p>
        </w:tc>
        <w:tc>
          <w:tcPr>
            <w:tcW w:w="3660" w:type="dxa"/>
            <w:hideMark/>
          </w:tcPr>
          <w:p w:rsidR="0080741C" w:rsidRPr="00451DE3" w:rsidRDefault="0080741C" w:rsidP="0080741C">
            <w:pPr>
              <w:spacing w:line="259" w:lineRule="auto"/>
              <w:ind w:firstLine="9"/>
              <w:jc w:val="both"/>
              <w:rPr>
                <w:sz w:val="22"/>
                <w:szCs w:val="22"/>
              </w:rPr>
            </w:pPr>
            <w:r w:rsidRPr="00451DE3">
              <w:rPr>
                <w:sz w:val="22"/>
                <w:szCs w:val="22"/>
              </w:rPr>
              <w:t xml:space="preserve">Подпрограмма «Развитие сельского хозяйства и регулирование рынков сельскохозяйственной продукции, сырья и продовольствия муниципального образования </w:t>
            </w:r>
          </w:p>
        </w:tc>
        <w:tc>
          <w:tcPr>
            <w:tcW w:w="1402" w:type="dxa"/>
            <w:noWrap/>
            <w:hideMark/>
          </w:tcPr>
          <w:p w:rsidR="0080741C" w:rsidRPr="00451DE3" w:rsidRDefault="0080741C" w:rsidP="0080741C">
            <w:pPr>
              <w:spacing w:line="259" w:lineRule="auto"/>
              <w:ind w:hanging="142"/>
              <w:jc w:val="right"/>
              <w:rPr>
                <w:sz w:val="22"/>
                <w:szCs w:val="22"/>
              </w:rPr>
            </w:pPr>
            <w:r w:rsidRPr="00451DE3">
              <w:rPr>
                <w:sz w:val="22"/>
                <w:szCs w:val="22"/>
              </w:rPr>
              <w:t>464,7</w:t>
            </w:r>
          </w:p>
        </w:tc>
        <w:tc>
          <w:tcPr>
            <w:tcW w:w="1008" w:type="dxa"/>
            <w:noWrap/>
            <w:hideMark/>
          </w:tcPr>
          <w:p w:rsidR="0080741C" w:rsidRPr="00451DE3" w:rsidRDefault="0080741C" w:rsidP="0080741C">
            <w:pPr>
              <w:spacing w:line="259" w:lineRule="auto"/>
              <w:ind w:hanging="142"/>
              <w:jc w:val="right"/>
              <w:rPr>
                <w:bCs/>
                <w:sz w:val="22"/>
                <w:szCs w:val="22"/>
              </w:rPr>
            </w:pPr>
            <w:r w:rsidRPr="00451DE3">
              <w:rPr>
                <w:bCs/>
                <w:sz w:val="22"/>
                <w:szCs w:val="22"/>
              </w:rPr>
              <w:t>236,8</w:t>
            </w:r>
          </w:p>
        </w:tc>
        <w:tc>
          <w:tcPr>
            <w:tcW w:w="992" w:type="dxa"/>
            <w:noWrap/>
            <w:hideMark/>
          </w:tcPr>
          <w:p w:rsidR="0080741C" w:rsidRPr="00451DE3" w:rsidRDefault="0080741C" w:rsidP="0080741C">
            <w:pPr>
              <w:spacing w:line="259" w:lineRule="auto"/>
              <w:ind w:hanging="142"/>
              <w:jc w:val="right"/>
              <w:rPr>
                <w:sz w:val="22"/>
                <w:szCs w:val="22"/>
              </w:rPr>
            </w:pPr>
            <w:r w:rsidRPr="00451DE3">
              <w:rPr>
                <w:sz w:val="22"/>
                <w:szCs w:val="22"/>
              </w:rPr>
              <w:t>-227,9</w:t>
            </w:r>
          </w:p>
        </w:tc>
        <w:tc>
          <w:tcPr>
            <w:tcW w:w="1017" w:type="dxa"/>
            <w:noWrap/>
            <w:hideMark/>
          </w:tcPr>
          <w:p w:rsidR="0080741C" w:rsidRPr="00451DE3" w:rsidRDefault="0080741C" w:rsidP="0080741C">
            <w:pPr>
              <w:spacing w:line="259" w:lineRule="auto"/>
              <w:ind w:hanging="142"/>
              <w:jc w:val="right"/>
              <w:rPr>
                <w:bCs/>
                <w:sz w:val="22"/>
                <w:szCs w:val="22"/>
              </w:rPr>
            </w:pPr>
            <w:r w:rsidRPr="00451DE3">
              <w:rPr>
                <w:bCs/>
                <w:sz w:val="22"/>
                <w:szCs w:val="22"/>
              </w:rPr>
              <w:t>198,5</w:t>
            </w:r>
          </w:p>
        </w:tc>
        <w:tc>
          <w:tcPr>
            <w:tcW w:w="993" w:type="dxa"/>
            <w:noWrap/>
            <w:hideMark/>
          </w:tcPr>
          <w:p w:rsidR="0080741C" w:rsidRPr="00451DE3" w:rsidRDefault="0080741C" w:rsidP="0080741C">
            <w:pPr>
              <w:spacing w:line="259" w:lineRule="auto"/>
              <w:ind w:hanging="142"/>
              <w:jc w:val="right"/>
              <w:rPr>
                <w:bCs/>
                <w:sz w:val="22"/>
                <w:szCs w:val="22"/>
              </w:rPr>
            </w:pPr>
            <w:r w:rsidRPr="00451DE3">
              <w:rPr>
                <w:bCs/>
                <w:sz w:val="22"/>
                <w:szCs w:val="22"/>
              </w:rPr>
              <w:t>185,0</w:t>
            </w:r>
          </w:p>
        </w:tc>
      </w:tr>
      <w:tr w:rsidR="0080741C" w:rsidRPr="00811F47" w:rsidTr="00C84527">
        <w:trPr>
          <w:trHeight w:val="571"/>
        </w:trPr>
        <w:tc>
          <w:tcPr>
            <w:tcW w:w="534" w:type="dxa"/>
            <w:noWrap/>
            <w:hideMark/>
          </w:tcPr>
          <w:p w:rsidR="0080741C" w:rsidRPr="00451DE3" w:rsidRDefault="0080741C" w:rsidP="00451DE3">
            <w:pPr>
              <w:spacing w:line="259" w:lineRule="auto"/>
              <w:ind w:right="-108" w:hanging="142"/>
              <w:jc w:val="center"/>
              <w:rPr>
                <w:sz w:val="22"/>
                <w:szCs w:val="22"/>
              </w:rPr>
            </w:pPr>
            <w:r w:rsidRPr="00451DE3">
              <w:rPr>
                <w:sz w:val="22"/>
                <w:szCs w:val="22"/>
              </w:rPr>
              <w:t>2.1.</w:t>
            </w:r>
          </w:p>
        </w:tc>
        <w:tc>
          <w:tcPr>
            <w:tcW w:w="3660" w:type="dxa"/>
            <w:hideMark/>
          </w:tcPr>
          <w:p w:rsidR="0080741C" w:rsidRPr="00451DE3" w:rsidRDefault="0080741C" w:rsidP="0080741C">
            <w:pPr>
              <w:spacing w:line="259" w:lineRule="auto"/>
              <w:jc w:val="both"/>
              <w:rPr>
                <w:sz w:val="22"/>
                <w:szCs w:val="22"/>
              </w:rPr>
            </w:pPr>
            <w:r w:rsidRPr="00451DE3">
              <w:rPr>
                <w:sz w:val="22"/>
                <w:szCs w:val="22"/>
              </w:rPr>
              <w:t>Проведение конкурсов на лучшее личное подсобное хозяйство</w:t>
            </w:r>
          </w:p>
        </w:tc>
        <w:tc>
          <w:tcPr>
            <w:tcW w:w="1402" w:type="dxa"/>
            <w:noWrap/>
            <w:hideMark/>
          </w:tcPr>
          <w:p w:rsidR="0080741C" w:rsidRPr="00451DE3" w:rsidRDefault="0080741C" w:rsidP="0080741C">
            <w:pPr>
              <w:spacing w:line="259" w:lineRule="auto"/>
              <w:ind w:hanging="142"/>
              <w:jc w:val="right"/>
              <w:rPr>
                <w:sz w:val="22"/>
                <w:szCs w:val="22"/>
              </w:rPr>
            </w:pPr>
            <w:r w:rsidRPr="00451DE3">
              <w:rPr>
                <w:sz w:val="22"/>
                <w:szCs w:val="22"/>
              </w:rPr>
              <w:t>130,0</w:t>
            </w:r>
          </w:p>
        </w:tc>
        <w:tc>
          <w:tcPr>
            <w:tcW w:w="1008" w:type="dxa"/>
            <w:noWrap/>
            <w:hideMark/>
          </w:tcPr>
          <w:p w:rsidR="0080741C" w:rsidRPr="00451DE3" w:rsidRDefault="0080741C" w:rsidP="0080741C">
            <w:pPr>
              <w:spacing w:line="259" w:lineRule="auto"/>
              <w:ind w:hanging="142"/>
              <w:jc w:val="right"/>
              <w:rPr>
                <w:sz w:val="22"/>
                <w:szCs w:val="22"/>
              </w:rPr>
            </w:pPr>
            <w:r w:rsidRPr="00451DE3">
              <w:rPr>
                <w:sz w:val="22"/>
                <w:szCs w:val="22"/>
              </w:rPr>
              <w:t>0,0</w:t>
            </w:r>
          </w:p>
        </w:tc>
        <w:tc>
          <w:tcPr>
            <w:tcW w:w="992" w:type="dxa"/>
            <w:noWrap/>
            <w:hideMark/>
          </w:tcPr>
          <w:p w:rsidR="0080741C" w:rsidRPr="00451DE3" w:rsidRDefault="0080741C" w:rsidP="0080741C">
            <w:pPr>
              <w:spacing w:line="259" w:lineRule="auto"/>
              <w:ind w:hanging="142"/>
              <w:jc w:val="right"/>
              <w:rPr>
                <w:sz w:val="22"/>
                <w:szCs w:val="22"/>
              </w:rPr>
            </w:pPr>
            <w:r w:rsidRPr="00451DE3">
              <w:rPr>
                <w:sz w:val="22"/>
                <w:szCs w:val="22"/>
              </w:rPr>
              <w:t>-130,0</w:t>
            </w:r>
          </w:p>
        </w:tc>
        <w:tc>
          <w:tcPr>
            <w:tcW w:w="1017" w:type="dxa"/>
            <w:noWrap/>
            <w:hideMark/>
          </w:tcPr>
          <w:p w:rsidR="0080741C" w:rsidRPr="00451DE3" w:rsidRDefault="0080741C" w:rsidP="0080741C">
            <w:pPr>
              <w:spacing w:line="259" w:lineRule="auto"/>
              <w:ind w:hanging="142"/>
              <w:jc w:val="right"/>
              <w:rPr>
                <w:sz w:val="22"/>
                <w:szCs w:val="22"/>
              </w:rPr>
            </w:pPr>
            <w:r w:rsidRPr="00451DE3">
              <w:rPr>
                <w:sz w:val="22"/>
                <w:szCs w:val="22"/>
              </w:rPr>
              <w:t>0,0</w:t>
            </w:r>
          </w:p>
        </w:tc>
        <w:tc>
          <w:tcPr>
            <w:tcW w:w="993" w:type="dxa"/>
            <w:noWrap/>
            <w:hideMark/>
          </w:tcPr>
          <w:p w:rsidR="0080741C" w:rsidRPr="00451DE3" w:rsidRDefault="0080741C" w:rsidP="0080741C">
            <w:pPr>
              <w:spacing w:line="259" w:lineRule="auto"/>
              <w:ind w:hanging="142"/>
              <w:jc w:val="right"/>
              <w:rPr>
                <w:sz w:val="22"/>
                <w:szCs w:val="22"/>
              </w:rPr>
            </w:pPr>
            <w:r w:rsidRPr="00451DE3">
              <w:rPr>
                <w:sz w:val="22"/>
                <w:szCs w:val="22"/>
              </w:rPr>
              <w:t>150,0</w:t>
            </w:r>
          </w:p>
        </w:tc>
      </w:tr>
      <w:tr w:rsidR="0080741C" w:rsidRPr="00811F47" w:rsidTr="0080741C">
        <w:trPr>
          <w:trHeight w:val="552"/>
        </w:trPr>
        <w:tc>
          <w:tcPr>
            <w:tcW w:w="534" w:type="dxa"/>
            <w:noWrap/>
            <w:hideMark/>
          </w:tcPr>
          <w:p w:rsidR="0080741C" w:rsidRPr="00451DE3" w:rsidRDefault="0080741C" w:rsidP="00451DE3">
            <w:pPr>
              <w:spacing w:line="259" w:lineRule="auto"/>
              <w:ind w:right="-108" w:hanging="142"/>
              <w:jc w:val="center"/>
              <w:rPr>
                <w:sz w:val="22"/>
                <w:szCs w:val="22"/>
              </w:rPr>
            </w:pPr>
            <w:r w:rsidRPr="00451DE3">
              <w:rPr>
                <w:sz w:val="22"/>
                <w:szCs w:val="22"/>
              </w:rPr>
              <w:t>2.2.</w:t>
            </w:r>
          </w:p>
        </w:tc>
        <w:tc>
          <w:tcPr>
            <w:tcW w:w="3660" w:type="dxa"/>
            <w:hideMark/>
          </w:tcPr>
          <w:p w:rsidR="0080741C" w:rsidRPr="00451DE3" w:rsidRDefault="0080741C" w:rsidP="0080741C">
            <w:pPr>
              <w:spacing w:line="259" w:lineRule="auto"/>
              <w:jc w:val="both"/>
              <w:rPr>
                <w:sz w:val="22"/>
                <w:szCs w:val="22"/>
              </w:rPr>
            </w:pPr>
            <w:r w:rsidRPr="00451DE3">
              <w:rPr>
                <w:sz w:val="22"/>
                <w:szCs w:val="22"/>
              </w:rPr>
              <w:t>Организация школы огородников и граждан, ведущих личное подсобное хозяйство</w:t>
            </w:r>
          </w:p>
        </w:tc>
        <w:tc>
          <w:tcPr>
            <w:tcW w:w="1402" w:type="dxa"/>
            <w:noWrap/>
            <w:hideMark/>
          </w:tcPr>
          <w:p w:rsidR="0080741C" w:rsidRPr="00451DE3" w:rsidRDefault="0080741C" w:rsidP="0080741C">
            <w:pPr>
              <w:spacing w:line="259" w:lineRule="auto"/>
              <w:ind w:hanging="142"/>
              <w:jc w:val="right"/>
              <w:rPr>
                <w:sz w:val="22"/>
                <w:szCs w:val="22"/>
              </w:rPr>
            </w:pPr>
            <w:r w:rsidRPr="00451DE3">
              <w:rPr>
                <w:sz w:val="22"/>
                <w:szCs w:val="22"/>
              </w:rPr>
              <w:t>19,6</w:t>
            </w:r>
          </w:p>
        </w:tc>
        <w:tc>
          <w:tcPr>
            <w:tcW w:w="1008" w:type="dxa"/>
            <w:noWrap/>
            <w:hideMark/>
          </w:tcPr>
          <w:p w:rsidR="0080741C" w:rsidRPr="00451DE3" w:rsidRDefault="0080741C" w:rsidP="0080741C">
            <w:pPr>
              <w:spacing w:line="259" w:lineRule="auto"/>
              <w:ind w:hanging="142"/>
              <w:jc w:val="right"/>
              <w:rPr>
                <w:sz w:val="22"/>
                <w:szCs w:val="22"/>
              </w:rPr>
            </w:pPr>
            <w:r w:rsidRPr="00451DE3">
              <w:rPr>
                <w:sz w:val="22"/>
                <w:szCs w:val="22"/>
              </w:rPr>
              <w:t>27,2</w:t>
            </w:r>
          </w:p>
        </w:tc>
        <w:tc>
          <w:tcPr>
            <w:tcW w:w="992" w:type="dxa"/>
            <w:noWrap/>
            <w:hideMark/>
          </w:tcPr>
          <w:p w:rsidR="0080741C" w:rsidRPr="00451DE3" w:rsidRDefault="0080741C" w:rsidP="0080741C">
            <w:pPr>
              <w:spacing w:line="259" w:lineRule="auto"/>
              <w:ind w:hanging="142"/>
              <w:jc w:val="right"/>
              <w:rPr>
                <w:sz w:val="22"/>
                <w:szCs w:val="22"/>
              </w:rPr>
            </w:pPr>
            <w:r w:rsidRPr="00451DE3">
              <w:rPr>
                <w:sz w:val="22"/>
                <w:szCs w:val="22"/>
              </w:rPr>
              <w:t>7,6</w:t>
            </w:r>
          </w:p>
        </w:tc>
        <w:tc>
          <w:tcPr>
            <w:tcW w:w="1017" w:type="dxa"/>
            <w:noWrap/>
            <w:hideMark/>
          </w:tcPr>
          <w:p w:rsidR="0080741C" w:rsidRPr="00451DE3" w:rsidRDefault="0080741C" w:rsidP="0080741C">
            <w:pPr>
              <w:spacing w:line="259" w:lineRule="auto"/>
              <w:ind w:hanging="142"/>
              <w:jc w:val="right"/>
              <w:rPr>
                <w:sz w:val="22"/>
                <w:szCs w:val="22"/>
              </w:rPr>
            </w:pPr>
            <w:r w:rsidRPr="00451DE3">
              <w:rPr>
                <w:sz w:val="22"/>
                <w:szCs w:val="22"/>
              </w:rPr>
              <w:t>0,0</w:t>
            </w:r>
          </w:p>
        </w:tc>
        <w:tc>
          <w:tcPr>
            <w:tcW w:w="993" w:type="dxa"/>
            <w:noWrap/>
            <w:hideMark/>
          </w:tcPr>
          <w:p w:rsidR="0080741C" w:rsidRPr="00451DE3" w:rsidRDefault="0080741C" w:rsidP="0080741C">
            <w:pPr>
              <w:spacing w:line="259" w:lineRule="auto"/>
              <w:ind w:hanging="142"/>
              <w:jc w:val="right"/>
              <w:rPr>
                <w:sz w:val="22"/>
                <w:szCs w:val="22"/>
              </w:rPr>
            </w:pPr>
            <w:r w:rsidRPr="00451DE3">
              <w:rPr>
                <w:sz w:val="22"/>
                <w:szCs w:val="22"/>
              </w:rPr>
              <w:t>35,0</w:t>
            </w:r>
          </w:p>
        </w:tc>
      </w:tr>
      <w:tr w:rsidR="0080741C" w:rsidRPr="00811F47" w:rsidTr="0080741C">
        <w:trPr>
          <w:trHeight w:val="876"/>
        </w:trPr>
        <w:tc>
          <w:tcPr>
            <w:tcW w:w="534" w:type="dxa"/>
            <w:noWrap/>
            <w:hideMark/>
          </w:tcPr>
          <w:p w:rsidR="0080741C" w:rsidRPr="00451DE3" w:rsidRDefault="0080741C" w:rsidP="00451DE3">
            <w:pPr>
              <w:spacing w:line="259" w:lineRule="auto"/>
              <w:ind w:right="-108" w:hanging="142"/>
              <w:jc w:val="center"/>
              <w:rPr>
                <w:sz w:val="22"/>
                <w:szCs w:val="22"/>
              </w:rPr>
            </w:pPr>
            <w:r w:rsidRPr="00451DE3">
              <w:rPr>
                <w:sz w:val="22"/>
                <w:szCs w:val="22"/>
              </w:rPr>
              <w:t>2.3.</w:t>
            </w:r>
          </w:p>
        </w:tc>
        <w:tc>
          <w:tcPr>
            <w:tcW w:w="3660" w:type="dxa"/>
            <w:hideMark/>
          </w:tcPr>
          <w:p w:rsidR="0080741C" w:rsidRPr="00451DE3" w:rsidRDefault="0080741C" w:rsidP="0080741C">
            <w:pPr>
              <w:spacing w:line="259" w:lineRule="auto"/>
              <w:jc w:val="both"/>
              <w:rPr>
                <w:sz w:val="22"/>
                <w:szCs w:val="22"/>
              </w:rPr>
            </w:pPr>
            <w:r w:rsidRPr="00451DE3">
              <w:rPr>
                <w:sz w:val="22"/>
                <w:szCs w:val="22"/>
              </w:rPr>
              <w:t>Субсидии в целях финансового обеспечения затрат гражданам, ведущим личные подсобные хозяйства, на содержание коров</w:t>
            </w:r>
          </w:p>
        </w:tc>
        <w:tc>
          <w:tcPr>
            <w:tcW w:w="1402" w:type="dxa"/>
            <w:noWrap/>
            <w:hideMark/>
          </w:tcPr>
          <w:p w:rsidR="0080741C" w:rsidRPr="00451DE3" w:rsidRDefault="0080741C" w:rsidP="0080741C">
            <w:pPr>
              <w:spacing w:line="259" w:lineRule="auto"/>
              <w:ind w:hanging="142"/>
              <w:jc w:val="right"/>
              <w:rPr>
                <w:sz w:val="22"/>
                <w:szCs w:val="22"/>
              </w:rPr>
            </w:pPr>
            <w:r w:rsidRPr="00451DE3">
              <w:rPr>
                <w:sz w:val="22"/>
                <w:szCs w:val="22"/>
              </w:rPr>
              <w:t>315,1</w:t>
            </w:r>
          </w:p>
        </w:tc>
        <w:tc>
          <w:tcPr>
            <w:tcW w:w="1008" w:type="dxa"/>
            <w:noWrap/>
            <w:hideMark/>
          </w:tcPr>
          <w:p w:rsidR="0080741C" w:rsidRPr="00451DE3" w:rsidRDefault="0080741C" w:rsidP="0080741C">
            <w:pPr>
              <w:spacing w:line="259" w:lineRule="auto"/>
              <w:ind w:hanging="142"/>
              <w:jc w:val="right"/>
              <w:rPr>
                <w:sz w:val="22"/>
                <w:szCs w:val="22"/>
              </w:rPr>
            </w:pPr>
            <w:r w:rsidRPr="00451DE3">
              <w:rPr>
                <w:sz w:val="22"/>
                <w:szCs w:val="22"/>
              </w:rPr>
              <w:t>209,6</w:t>
            </w:r>
          </w:p>
        </w:tc>
        <w:tc>
          <w:tcPr>
            <w:tcW w:w="992" w:type="dxa"/>
            <w:noWrap/>
            <w:hideMark/>
          </w:tcPr>
          <w:p w:rsidR="0080741C" w:rsidRPr="00451DE3" w:rsidRDefault="0080741C" w:rsidP="0080741C">
            <w:pPr>
              <w:spacing w:line="259" w:lineRule="auto"/>
              <w:ind w:hanging="142"/>
              <w:jc w:val="right"/>
              <w:rPr>
                <w:sz w:val="22"/>
                <w:szCs w:val="22"/>
              </w:rPr>
            </w:pPr>
            <w:r w:rsidRPr="00451DE3">
              <w:rPr>
                <w:sz w:val="22"/>
                <w:szCs w:val="22"/>
              </w:rPr>
              <w:t>-105,5</w:t>
            </w:r>
          </w:p>
        </w:tc>
        <w:tc>
          <w:tcPr>
            <w:tcW w:w="1017" w:type="dxa"/>
            <w:noWrap/>
            <w:hideMark/>
          </w:tcPr>
          <w:p w:rsidR="0080741C" w:rsidRPr="00451DE3" w:rsidRDefault="0080741C" w:rsidP="0080741C">
            <w:pPr>
              <w:spacing w:line="259" w:lineRule="auto"/>
              <w:ind w:hanging="142"/>
              <w:jc w:val="right"/>
              <w:rPr>
                <w:sz w:val="22"/>
                <w:szCs w:val="22"/>
              </w:rPr>
            </w:pPr>
            <w:r w:rsidRPr="00451DE3">
              <w:rPr>
                <w:sz w:val="22"/>
                <w:szCs w:val="22"/>
              </w:rPr>
              <w:t>198,5</w:t>
            </w:r>
          </w:p>
        </w:tc>
        <w:tc>
          <w:tcPr>
            <w:tcW w:w="993" w:type="dxa"/>
            <w:noWrap/>
            <w:hideMark/>
          </w:tcPr>
          <w:p w:rsidR="0080741C" w:rsidRPr="00451DE3" w:rsidRDefault="0080741C" w:rsidP="0080741C">
            <w:pPr>
              <w:spacing w:line="259" w:lineRule="auto"/>
              <w:ind w:hanging="142"/>
              <w:jc w:val="right"/>
              <w:rPr>
                <w:sz w:val="22"/>
                <w:szCs w:val="22"/>
              </w:rPr>
            </w:pPr>
            <w:r w:rsidRPr="00451DE3">
              <w:rPr>
                <w:sz w:val="22"/>
                <w:szCs w:val="22"/>
              </w:rPr>
              <w:t>0,0</w:t>
            </w:r>
          </w:p>
        </w:tc>
      </w:tr>
      <w:tr w:rsidR="0080741C" w:rsidRPr="00811F47" w:rsidTr="0080741C">
        <w:trPr>
          <w:trHeight w:val="1548"/>
        </w:trPr>
        <w:tc>
          <w:tcPr>
            <w:tcW w:w="534" w:type="dxa"/>
            <w:noWrap/>
            <w:hideMark/>
          </w:tcPr>
          <w:p w:rsidR="0080741C" w:rsidRPr="00451DE3" w:rsidRDefault="0080741C" w:rsidP="00451DE3">
            <w:pPr>
              <w:spacing w:line="259" w:lineRule="auto"/>
              <w:ind w:right="-108" w:hanging="142"/>
              <w:jc w:val="center"/>
              <w:rPr>
                <w:sz w:val="22"/>
                <w:szCs w:val="22"/>
              </w:rPr>
            </w:pPr>
            <w:r w:rsidRPr="00451DE3">
              <w:rPr>
                <w:sz w:val="22"/>
                <w:szCs w:val="22"/>
              </w:rPr>
              <w:t>3.</w:t>
            </w:r>
          </w:p>
        </w:tc>
        <w:tc>
          <w:tcPr>
            <w:tcW w:w="3660" w:type="dxa"/>
            <w:hideMark/>
          </w:tcPr>
          <w:p w:rsidR="0080741C" w:rsidRPr="00451DE3" w:rsidRDefault="0080741C" w:rsidP="0080741C">
            <w:pPr>
              <w:spacing w:line="259" w:lineRule="auto"/>
              <w:ind w:firstLine="9"/>
              <w:jc w:val="both"/>
              <w:rPr>
                <w:sz w:val="22"/>
                <w:szCs w:val="22"/>
              </w:rPr>
            </w:pPr>
            <w:r w:rsidRPr="00451DE3">
              <w:rPr>
                <w:sz w:val="22"/>
                <w:szCs w:val="22"/>
              </w:rPr>
              <w:t>Мероприятия на создание условий для наиболее полного удовлетворения спроса населения на потребительские товары и услуги по доступным ценам в пределах территориальной доступности, повышение качества торгового обслуживания</w:t>
            </w:r>
          </w:p>
        </w:tc>
        <w:tc>
          <w:tcPr>
            <w:tcW w:w="1402" w:type="dxa"/>
            <w:noWrap/>
            <w:hideMark/>
          </w:tcPr>
          <w:p w:rsidR="0080741C" w:rsidRPr="00451DE3" w:rsidRDefault="0080741C" w:rsidP="0080741C">
            <w:pPr>
              <w:spacing w:line="259" w:lineRule="auto"/>
              <w:ind w:hanging="142"/>
              <w:jc w:val="right"/>
              <w:rPr>
                <w:sz w:val="22"/>
                <w:szCs w:val="22"/>
              </w:rPr>
            </w:pPr>
            <w:r w:rsidRPr="00451DE3">
              <w:rPr>
                <w:sz w:val="22"/>
                <w:szCs w:val="22"/>
              </w:rPr>
              <w:t>441,8</w:t>
            </w:r>
          </w:p>
        </w:tc>
        <w:tc>
          <w:tcPr>
            <w:tcW w:w="1008" w:type="dxa"/>
            <w:noWrap/>
            <w:hideMark/>
          </w:tcPr>
          <w:p w:rsidR="0080741C" w:rsidRPr="00451DE3" w:rsidRDefault="0080741C" w:rsidP="0080741C">
            <w:pPr>
              <w:spacing w:line="259" w:lineRule="auto"/>
              <w:ind w:hanging="142"/>
              <w:jc w:val="right"/>
              <w:rPr>
                <w:sz w:val="22"/>
                <w:szCs w:val="22"/>
              </w:rPr>
            </w:pPr>
            <w:r w:rsidRPr="00451DE3">
              <w:rPr>
                <w:sz w:val="22"/>
                <w:szCs w:val="22"/>
              </w:rPr>
              <w:t>355,3</w:t>
            </w:r>
          </w:p>
        </w:tc>
        <w:tc>
          <w:tcPr>
            <w:tcW w:w="992" w:type="dxa"/>
            <w:noWrap/>
            <w:hideMark/>
          </w:tcPr>
          <w:p w:rsidR="0080741C" w:rsidRPr="00451DE3" w:rsidRDefault="0080741C" w:rsidP="0080741C">
            <w:pPr>
              <w:spacing w:line="259" w:lineRule="auto"/>
              <w:ind w:hanging="142"/>
              <w:jc w:val="right"/>
              <w:rPr>
                <w:sz w:val="22"/>
                <w:szCs w:val="22"/>
              </w:rPr>
            </w:pPr>
            <w:r w:rsidRPr="00451DE3">
              <w:rPr>
                <w:sz w:val="22"/>
                <w:szCs w:val="22"/>
              </w:rPr>
              <w:t>-86,5</w:t>
            </w:r>
          </w:p>
        </w:tc>
        <w:tc>
          <w:tcPr>
            <w:tcW w:w="1017" w:type="dxa"/>
            <w:noWrap/>
            <w:hideMark/>
          </w:tcPr>
          <w:p w:rsidR="0080741C" w:rsidRPr="00451DE3" w:rsidRDefault="0080741C" w:rsidP="0080741C">
            <w:pPr>
              <w:spacing w:line="259" w:lineRule="auto"/>
              <w:ind w:hanging="142"/>
              <w:jc w:val="right"/>
              <w:rPr>
                <w:sz w:val="22"/>
                <w:szCs w:val="22"/>
              </w:rPr>
            </w:pPr>
            <w:r w:rsidRPr="00451DE3">
              <w:rPr>
                <w:sz w:val="22"/>
                <w:szCs w:val="22"/>
              </w:rPr>
              <w:t>371,1</w:t>
            </w:r>
          </w:p>
        </w:tc>
        <w:tc>
          <w:tcPr>
            <w:tcW w:w="993" w:type="dxa"/>
            <w:noWrap/>
            <w:hideMark/>
          </w:tcPr>
          <w:p w:rsidR="0080741C" w:rsidRPr="00451DE3" w:rsidRDefault="0080741C" w:rsidP="0080741C">
            <w:pPr>
              <w:spacing w:line="259" w:lineRule="auto"/>
              <w:ind w:hanging="142"/>
              <w:jc w:val="right"/>
              <w:rPr>
                <w:sz w:val="22"/>
                <w:szCs w:val="22"/>
              </w:rPr>
            </w:pPr>
            <w:r w:rsidRPr="00451DE3">
              <w:rPr>
                <w:sz w:val="22"/>
                <w:szCs w:val="22"/>
              </w:rPr>
              <w:t>456,0</w:t>
            </w:r>
          </w:p>
        </w:tc>
      </w:tr>
      <w:tr w:rsidR="0080741C" w:rsidRPr="00811F47" w:rsidTr="0080741C">
        <w:trPr>
          <w:trHeight w:val="1392"/>
        </w:trPr>
        <w:tc>
          <w:tcPr>
            <w:tcW w:w="534" w:type="dxa"/>
            <w:noWrap/>
            <w:hideMark/>
          </w:tcPr>
          <w:p w:rsidR="0080741C" w:rsidRPr="00451DE3" w:rsidRDefault="0080741C" w:rsidP="00451DE3">
            <w:pPr>
              <w:spacing w:line="259" w:lineRule="auto"/>
              <w:ind w:right="-108" w:hanging="142"/>
              <w:jc w:val="center"/>
              <w:rPr>
                <w:sz w:val="22"/>
                <w:szCs w:val="22"/>
              </w:rPr>
            </w:pPr>
            <w:r w:rsidRPr="00451DE3">
              <w:rPr>
                <w:sz w:val="22"/>
                <w:szCs w:val="22"/>
              </w:rPr>
              <w:t>4.</w:t>
            </w:r>
          </w:p>
        </w:tc>
        <w:tc>
          <w:tcPr>
            <w:tcW w:w="3660" w:type="dxa"/>
            <w:hideMark/>
          </w:tcPr>
          <w:p w:rsidR="0080741C" w:rsidRPr="00451DE3" w:rsidRDefault="0080741C" w:rsidP="0080741C">
            <w:pPr>
              <w:spacing w:line="259" w:lineRule="auto"/>
              <w:jc w:val="both"/>
              <w:rPr>
                <w:sz w:val="22"/>
                <w:szCs w:val="22"/>
              </w:rPr>
            </w:pPr>
            <w:r w:rsidRPr="00451DE3">
              <w:rPr>
                <w:sz w:val="22"/>
                <w:szCs w:val="22"/>
              </w:rPr>
              <w:t>Мероприятия в целях содействия развитию инфраструктуры торговли, основанной на принципах достижения установленных нормативов обеспеченности населения муниципального образования площадью торговых объектов</w:t>
            </w:r>
          </w:p>
        </w:tc>
        <w:tc>
          <w:tcPr>
            <w:tcW w:w="1402" w:type="dxa"/>
            <w:noWrap/>
            <w:hideMark/>
          </w:tcPr>
          <w:p w:rsidR="0080741C" w:rsidRPr="00451DE3" w:rsidRDefault="0080741C" w:rsidP="0080741C">
            <w:pPr>
              <w:spacing w:line="259" w:lineRule="auto"/>
              <w:ind w:hanging="142"/>
              <w:jc w:val="right"/>
              <w:rPr>
                <w:sz w:val="22"/>
                <w:szCs w:val="22"/>
              </w:rPr>
            </w:pPr>
            <w:r w:rsidRPr="00451DE3">
              <w:rPr>
                <w:sz w:val="22"/>
                <w:szCs w:val="22"/>
              </w:rPr>
              <w:t>0,0</w:t>
            </w:r>
          </w:p>
        </w:tc>
        <w:tc>
          <w:tcPr>
            <w:tcW w:w="1008" w:type="dxa"/>
            <w:noWrap/>
            <w:hideMark/>
          </w:tcPr>
          <w:p w:rsidR="0080741C" w:rsidRPr="00451DE3" w:rsidRDefault="0080741C" w:rsidP="0080741C">
            <w:pPr>
              <w:spacing w:line="259" w:lineRule="auto"/>
              <w:ind w:hanging="142"/>
              <w:jc w:val="right"/>
              <w:rPr>
                <w:sz w:val="22"/>
                <w:szCs w:val="22"/>
              </w:rPr>
            </w:pPr>
            <w:r w:rsidRPr="00451DE3">
              <w:rPr>
                <w:sz w:val="22"/>
                <w:szCs w:val="22"/>
              </w:rPr>
              <w:t>0,0</w:t>
            </w:r>
          </w:p>
        </w:tc>
        <w:tc>
          <w:tcPr>
            <w:tcW w:w="992" w:type="dxa"/>
            <w:noWrap/>
            <w:hideMark/>
          </w:tcPr>
          <w:p w:rsidR="0080741C" w:rsidRPr="00451DE3" w:rsidRDefault="0080741C" w:rsidP="0080741C">
            <w:pPr>
              <w:spacing w:line="259" w:lineRule="auto"/>
              <w:ind w:hanging="142"/>
              <w:jc w:val="right"/>
              <w:rPr>
                <w:sz w:val="22"/>
                <w:szCs w:val="22"/>
              </w:rPr>
            </w:pPr>
            <w:r w:rsidRPr="00451DE3">
              <w:rPr>
                <w:sz w:val="22"/>
                <w:szCs w:val="22"/>
              </w:rPr>
              <w:t>0,0</w:t>
            </w:r>
          </w:p>
        </w:tc>
        <w:tc>
          <w:tcPr>
            <w:tcW w:w="1017" w:type="dxa"/>
            <w:noWrap/>
            <w:hideMark/>
          </w:tcPr>
          <w:p w:rsidR="0080741C" w:rsidRPr="00451DE3" w:rsidRDefault="0080741C" w:rsidP="0080741C">
            <w:pPr>
              <w:spacing w:line="259" w:lineRule="auto"/>
              <w:ind w:hanging="142"/>
              <w:jc w:val="right"/>
              <w:rPr>
                <w:sz w:val="22"/>
                <w:szCs w:val="22"/>
              </w:rPr>
            </w:pPr>
            <w:r w:rsidRPr="00451DE3">
              <w:rPr>
                <w:sz w:val="22"/>
                <w:szCs w:val="22"/>
              </w:rPr>
              <w:t>0,0</w:t>
            </w:r>
          </w:p>
        </w:tc>
        <w:tc>
          <w:tcPr>
            <w:tcW w:w="993" w:type="dxa"/>
            <w:noWrap/>
            <w:hideMark/>
          </w:tcPr>
          <w:p w:rsidR="0080741C" w:rsidRPr="00451DE3" w:rsidRDefault="0080741C" w:rsidP="0080741C">
            <w:pPr>
              <w:spacing w:line="259" w:lineRule="auto"/>
              <w:ind w:hanging="142"/>
              <w:jc w:val="right"/>
              <w:rPr>
                <w:sz w:val="22"/>
                <w:szCs w:val="22"/>
              </w:rPr>
            </w:pPr>
            <w:r w:rsidRPr="00451DE3">
              <w:rPr>
                <w:sz w:val="22"/>
                <w:szCs w:val="22"/>
              </w:rPr>
              <w:t>0,0</w:t>
            </w:r>
          </w:p>
        </w:tc>
      </w:tr>
      <w:tr w:rsidR="0080741C" w:rsidRPr="00811F47" w:rsidTr="0080741C">
        <w:trPr>
          <w:trHeight w:val="1596"/>
        </w:trPr>
        <w:tc>
          <w:tcPr>
            <w:tcW w:w="534" w:type="dxa"/>
            <w:noWrap/>
            <w:hideMark/>
          </w:tcPr>
          <w:p w:rsidR="0080741C" w:rsidRPr="00451DE3" w:rsidRDefault="0080741C" w:rsidP="00451DE3">
            <w:pPr>
              <w:spacing w:line="259" w:lineRule="auto"/>
              <w:ind w:right="-108" w:hanging="142"/>
              <w:jc w:val="center"/>
              <w:rPr>
                <w:sz w:val="22"/>
                <w:szCs w:val="22"/>
              </w:rPr>
            </w:pPr>
            <w:r w:rsidRPr="00451DE3">
              <w:rPr>
                <w:sz w:val="22"/>
                <w:szCs w:val="22"/>
              </w:rPr>
              <w:t>5.</w:t>
            </w:r>
          </w:p>
        </w:tc>
        <w:tc>
          <w:tcPr>
            <w:tcW w:w="3660" w:type="dxa"/>
            <w:hideMark/>
          </w:tcPr>
          <w:p w:rsidR="0080741C" w:rsidRPr="00451DE3" w:rsidRDefault="0080741C" w:rsidP="0080741C">
            <w:pPr>
              <w:spacing w:line="259" w:lineRule="auto"/>
              <w:jc w:val="both"/>
              <w:rPr>
                <w:sz w:val="22"/>
                <w:szCs w:val="22"/>
              </w:rPr>
            </w:pPr>
            <w:r w:rsidRPr="00451DE3">
              <w:rPr>
                <w:sz w:val="22"/>
                <w:szCs w:val="22"/>
              </w:rPr>
              <w:t>Мероприятие на создание условий для предоставления населению транспортных услуг автомобильным транспортом общего пользования, и организация транспортного обслуживания населения на территории МО «Городской округ Ногликский»</w:t>
            </w:r>
          </w:p>
        </w:tc>
        <w:tc>
          <w:tcPr>
            <w:tcW w:w="1402" w:type="dxa"/>
            <w:noWrap/>
            <w:hideMark/>
          </w:tcPr>
          <w:p w:rsidR="0080741C" w:rsidRPr="00451DE3" w:rsidRDefault="0080741C" w:rsidP="0080741C">
            <w:pPr>
              <w:spacing w:line="259" w:lineRule="auto"/>
              <w:ind w:hanging="142"/>
              <w:jc w:val="right"/>
              <w:rPr>
                <w:sz w:val="22"/>
                <w:szCs w:val="22"/>
              </w:rPr>
            </w:pPr>
            <w:r w:rsidRPr="00451DE3">
              <w:rPr>
                <w:sz w:val="22"/>
                <w:szCs w:val="22"/>
              </w:rPr>
              <w:t>23 580,4</w:t>
            </w:r>
          </w:p>
        </w:tc>
        <w:tc>
          <w:tcPr>
            <w:tcW w:w="1008" w:type="dxa"/>
            <w:noWrap/>
            <w:hideMark/>
          </w:tcPr>
          <w:p w:rsidR="0080741C" w:rsidRPr="00451DE3" w:rsidRDefault="0080741C" w:rsidP="0080741C">
            <w:pPr>
              <w:spacing w:line="259" w:lineRule="auto"/>
              <w:ind w:hanging="142"/>
              <w:jc w:val="right"/>
              <w:rPr>
                <w:sz w:val="22"/>
                <w:szCs w:val="22"/>
              </w:rPr>
            </w:pPr>
            <w:r w:rsidRPr="00451DE3">
              <w:rPr>
                <w:sz w:val="22"/>
                <w:szCs w:val="22"/>
              </w:rPr>
              <w:t>40 904,0</w:t>
            </w:r>
          </w:p>
        </w:tc>
        <w:tc>
          <w:tcPr>
            <w:tcW w:w="992" w:type="dxa"/>
            <w:noWrap/>
          </w:tcPr>
          <w:p w:rsidR="0080741C" w:rsidRPr="00451DE3" w:rsidRDefault="0080741C" w:rsidP="0080741C">
            <w:pPr>
              <w:spacing w:line="259" w:lineRule="auto"/>
              <w:ind w:hanging="142"/>
              <w:jc w:val="right"/>
              <w:rPr>
                <w:sz w:val="22"/>
                <w:szCs w:val="22"/>
              </w:rPr>
            </w:pPr>
            <w:r w:rsidRPr="00451DE3">
              <w:rPr>
                <w:sz w:val="22"/>
                <w:szCs w:val="22"/>
              </w:rPr>
              <w:t>17 323,6</w:t>
            </w:r>
          </w:p>
        </w:tc>
        <w:tc>
          <w:tcPr>
            <w:tcW w:w="1017" w:type="dxa"/>
            <w:noWrap/>
            <w:hideMark/>
          </w:tcPr>
          <w:p w:rsidR="0080741C" w:rsidRPr="00451DE3" w:rsidRDefault="0080741C" w:rsidP="0080741C">
            <w:pPr>
              <w:spacing w:line="259" w:lineRule="auto"/>
              <w:ind w:hanging="142"/>
              <w:jc w:val="right"/>
              <w:rPr>
                <w:sz w:val="22"/>
                <w:szCs w:val="22"/>
              </w:rPr>
            </w:pPr>
            <w:r w:rsidRPr="00451DE3">
              <w:rPr>
                <w:sz w:val="22"/>
                <w:szCs w:val="22"/>
              </w:rPr>
              <w:t>27 520,6</w:t>
            </w:r>
          </w:p>
        </w:tc>
        <w:tc>
          <w:tcPr>
            <w:tcW w:w="993" w:type="dxa"/>
            <w:noWrap/>
            <w:hideMark/>
          </w:tcPr>
          <w:p w:rsidR="0080741C" w:rsidRPr="00451DE3" w:rsidRDefault="0080741C" w:rsidP="0080741C">
            <w:pPr>
              <w:spacing w:line="259" w:lineRule="auto"/>
              <w:ind w:hanging="142"/>
              <w:jc w:val="right"/>
              <w:rPr>
                <w:sz w:val="22"/>
                <w:szCs w:val="22"/>
              </w:rPr>
            </w:pPr>
            <w:r w:rsidRPr="00451DE3">
              <w:rPr>
                <w:sz w:val="22"/>
                <w:szCs w:val="22"/>
              </w:rPr>
              <w:t>28 621,4</w:t>
            </w:r>
          </w:p>
        </w:tc>
      </w:tr>
      <w:tr w:rsidR="0080741C" w:rsidRPr="00811F47" w:rsidTr="0080741C">
        <w:trPr>
          <w:trHeight w:val="285"/>
        </w:trPr>
        <w:tc>
          <w:tcPr>
            <w:tcW w:w="534" w:type="dxa"/>
            <w:noWrap/>
            <w:hideMark/>
          </w:tcPr>
          <w:p w:rsidR="0080741C" w:rsidRPr="00451DE3" w:rsidRDefault="0080741C" w:rsidP="00451DE3">
            <w:pPr>
              <w:spacing w:line="259" w:lineRule="auto"/>
              <w:ind w:right="-108" w:hanging="142"/>
              <w:jc w:val="center"/>
              <w:rPr>
                <w:sz w:val="22"/>
                <w:szCs w:val="22"/>
              </w:rPr>
            </w:pPr>
            <w:r w:rsidRPr="00451DE3">
              <w:rPr>
                <w:sz w:val="22"/>
                <w:szCs w:val="22"/>
              </w:rPr>
              <w:t>5.1.</w:t>
            </w:r>
          </w:p>
        </w:tc>
        <w:tc>
          <w:tcPr>
            <w:tcW w:w="3660" w:type="dxa"/>
            <w:hideMark/>
          </w:tcPr>
          <w:p w:rsidR="0080741C" w:rsidRPr="00451DE3" w:rsidRDefault="0080741C" w:rsidP="0080741C">
            <w:pPr>
              <w:spacing w:line="259" w:lineRule="auto"/>
              <w:jc w:val="both"/>
              <w:rPr>
                <w:sz w:val="22"/>
                <w:szCs w:val="22"/>
              </w:rPr>
            </w:pPr>
            <w:r w:rsidRPr="00451DE3">
              <w:rPr>
                <w:sz w:val="22"/>
                <w:szCs w:val="22"/>
              </w:rPr>
              <w:t xml:space="preserve">Субсидии на возмещение недополученных доходов в связи с осуществлением перевозок пассажиров автомобильным транспортом общего пользования </w:t>
            </w:r>
          </w:p>
        </w:tc>
        <w:tc>
          <w:tcPr>
            <w:tcW w:w="1402" w:type="dxa"/>
            <w:noWrap/>
            <w:hideMark/>
          </w:tcPr>
          <w:p w:rsidR="0080741C" w:rsidRPr="00451DE3" w:rsidRDefault="0080741C" w:rsidP="0080741C">
            <w:pPr>
              <w:spacing w:line="259" w:lineRule="auto"/>
              <w:ind w:hanging="142"/>
              <w:jc w:val="right"/>
              <w:rPr>
                <w:sz w:val="22"/>
                <w:szCs w:val="22"/>
              </w:rPr>
            </w:pPr>
            <w:r w:rsidRPr="00451DE3">
              <w:rPr>
                <w:sz w:val="22"/>
                <w:szCs w:val="22"/>
              </w:rPr>
              <w:t>23580,4</w:t>
            </w:r>
          </w:p>
        </w:tc>
        <w:tc>
          <w:tcPr>
            <w:tcW w:w="1008" w:type="dxa"/>
            <w:noWrap/>
          </w:tcPr>
          <w:p w:rsidR="0080741C" w:rsidRPr="00451DE3" w:rsidRDefault="0080741C" w:rsidP="0080741C">
            <w:pPr>
              <w:spacing w:line="259" w:lineRule="auto"/>
              <w:ind w:hanging="142"/>
              <w:jc w:val="right"/>
              <w:rPr>
                <w:bCs/>
                <w:sz w:val="22"/>
                <w:szCs w:val="22"/>
              </w:rPr>
            </w:pPr>
            <w:r w:rsidRPr="00451DE3">
              <w:rPr>
                <w:bCs/>
                <w:sz w:val="22"/>
                <w:szCs w:val="22"/>
              </w:rPr>
              <w:t>26 462,1</w:t>
            </w:r>
          </w:p>
        </w:tc>
        <w:tc>
          <w:tcPr>
            <w:tcW w:w="992" w:type="dxa"/>
            <w:noWrap/>
          </w:tcPr>
          <w:p w:rsidR="0080741C" w:rsidRPr="00451DE3" w:rsidRDefault="0080741C" w:rsidP="0080741C">
            <w:pPr>
              <w:spacing w:line="259" w:lineRule="auto"/>
              <w:ind w:hanging="142"/>
              <w:jc w:val="right"/>
              <w:rPr>
                <w:sz w:val="22"/>
                <w:szCs w:val="22"/>
              </w:rPr>
            </w:pPr>
            <w:r w:rsidRPr="00451DE3">
              <w:rPr>
                <w:sz w:val="22"/>
                <w:szCs w:val="22"/>
              </w:rPr>
              <w:t>2 881,7</w:t>
            </w:r>
          </w:p>
        </w:tc>
        <w:tc>
          <w:tcPr>
            <w:tcW w:w="1017" w:type="dxa"/>
            <w:noWrap/>
          </w:tcPr>
          <w:p w:rsidR="0080741C" w:rsidRPr="00451DE3" w:rsidRDefault="0080741C" w:rsidP="0080741C">
            <w:pPr>
              <w:spacing w:line="259" w:lineRule="auto"/>
              <w:ind w:hanging="142"/>
              <w:jc w:val="right"/>
              <w:rPr>
                <w:bCs/>
                <w:sz w:val="22"/>
                <w:szCs w:val="22"/>
              </w:rPr>
            </w:pPr>
            <w:r w:rsidRPr="00451DE3">
              <w:rPr>
                <w:bCs/>
                <w:sz w:val="22"/>
                <w:szCs w:val="22"/>
              </w:rPr>
              <w:t>27 520,6</w:t>
            </w:r>
          </w:p>
        </w:tc>
        <w:tc>
          <w:tcPr>
            <w:tcW w:w="993" w:type="dxa"/>
            <w:noWrap/>
          </w:tcPr>
          <w:p w:rsidR="0080741C" w:rsidRPr="00451DE3" w:rsidRDefault="0080741C" w:rsidP="0080741C">
            <w:pPr>
              <w:spacing w:line="259" w:lineRule="auto"/>
              <w:ind w:hanging="142"/>
              <w:jc w:val="right"/>
              <w:rPr>
                <w:bCs/>
                <w:sz w:val="22"/>
                <w:szCs w:val="22"/>
              </w:rPr>
            </w:pPr>
            <w:r w:rsidRPr="00451DE3">
              <w:rPr>
                <w:bCs/>
                <w:sz w:val="22"/>
                <w:szCs w:val="22"/>
              </w:rPr>
              <w:t>28 621,4</w:t>
            </w:r>
          </w:p>
        </w:tc>
      </w:tr>
      <w:tr w:rsidR="0080741C" w:rsidRPr="00811F47" w:rsidTr="00C84527">
        <w:trPr>
          <w:trHeight w:val="170"/>
        </w:trPr>
        <w:tc>
          <w:tcPr>
            <w:tcW w:w="534" w:type="dxa"/>
            <w:noWrap/>
            <w:hideMark/>
          </w:tcPr>
          <w:p w:rsidR="0080741C" w:rsidRPr="00451DE3" w:rsidRDefault="0080741C" w:rsidP="00451DE3">
            <w:pPr>
              <w:spacing w:line="259" w:lineRule="auto"/>
              <w:ind w:right="-108" w:hanging="142"/>
              <w:jc w:val="center"/>
              <w:rPr>
                <w:sz w:val="22"/>
                <w:szCs w:val="22"/>
              </w:rPr>
            </w:pPr>
            <w:r w:rsidRPr="00451DE3">
              <w:rPr>
                <w:sz w:val="22"/>
                <w:szCs w:val="22"/>
              </w:rPr>
              <w:t>5.2.</w:t>
            </w:r>
          </w:p>
        </w:tc>
        <w:tc>
          <w:tcPr>
            <w:tcW w:w="3660" w:type="dxa"/>
            <w:hideMark/>
          </w:tcPr>
          <w:p w:rsidR="0080741C" w:rsidRPr="00451DE3" w:rsidRDefault="0080741C" w:rsidP="0080741C">
            <w:pPr>
              <w:spacing w:line="259" w:lineRule="auto"/>
              <w:ind w:firstLine="9"/>
              <w:jc w:val="both"/>
              <w:rPr>
                <w:sz w:val="22"/>
                <w:szCs w:val="22"/>
              </w:rPr>
            </w:pPr>
            <w:r w:rsidRPr="00451DE3">
              <w:rPr>
                <w:sz w:val="22"/>
                <w:szCs w:val="22"/>
              </w:rPr>
              <w:t>Приобретение автобусов</w:t>
            </w:r>
          </w:p>
        </w:tc>
        <w:tc>
          <w:tcPr>
            <w:tcW w:w="1402" w:type="dxa"/>
            <w:noWrap/>
          </w:tcPr>
          <w:p w:rsidR="0080741C" w:rsidRPr="00451DE3" w:rsidRDefault="0080741C" w:rsidP="0080741C">
            <w:pPr>
              <w:spacing w:line="259" w:lineRule="auto"/>
              <w:ind w:hanging="142"/>
              <w:jc w:val="right"/>
              <w:rPr>
                <w:sz w:val="22"/>
                <w:szCs w:val="22"/>
              </w:rPr>
            </w:pPr>
            <w:r w:rsidRPr="00451DE3">
              <w:rPr>
                <w:sz w:val="22"/>
                <w:szCs w:val="22"/>
              </w:rPr>
              <w:t>0,0</w:t>
            </w:r>
          </w:p>
        </w:tc>
        <w:tc>
          <w:tcPr>
            <w:tcW w:w="1008" w:type="dxa"/>
            <w:noWrap/>
          </w:tcPr>
          <w:p w:rsidR="0080741C" w:rsidRPr="00451DE3" w:rsidRDefault="0080741C" w:rsidP="0080741C">
            <w:pPr>
              <w:spacing w:line="259" w:lineRule="auto"/>
              <w:ind w:hanging="142"/>
              <w:jc w:val="right"/>
              <w:rPr>
                <w:sz w:val="22"/>
                <w:szCs w:val="22"/>
              </w:rPr>
            </w:pPr>
            <w:r w:rsidRPr="00451DE3">
              <w:rPr>
                <w:sz w:val="22"/>
                <w:szCs w:val="22"/>
              </w:rPr>
              <w:t>14 441,9</w:t>
            </w:r>
          </w:p>
        </w:tc>
        <w:tc>
          <w:tcPr>
            <w:tcW w:w="992" w:type="dxa"/>
            <w:noWrap/>
          </w:tcPr>
          <w:p w:rsidR="0080741C" w:rsidRPr="00451DE3" w:rsidRDefault="00C84527" w:rsidP="0080741C">
            <w:pPr>
              <w:spacing w:line="259" w:lineRule="auto"/>
              <w:ind w:hanging="142"/>
              <w:jc w:val="right"/>
              <w:rPr>
                <w:sz w:val="22"/>
                <w:szCs w:val="22"/>
              </w:rPr>
            </w:pPr>
            <w:r>
              <w:rPr>
                <w:sz w:val="22"/>
                <w:szCs w:val="22"/>
              </w:rPr>
              <w:t xml:space="preserve">  </w:t>
            </w:r>
            <w:r w:rsidR="0080741C" w:rsidRPr="00451DE3">
              <w:rPr>
                <w:sz w:val="22"/>
                <w:szCs w:val="22"/>
              </w:rPr>
              <w:t>14 441,9</w:t>
            </w:r>
          </w:p>
        </w:tc>
        <w:tc>
          <w:tcPr>
            <w:tcW w:w="1017" w:type="dxa"/>
            <w:noWrap/>
          </w:tcPr>
          <w:p w:rsidR="0080741C" w:rsidRPr="00451DE3" w:rsidRDefault="0080741C" w:rsidP="0080741C">
            <w:pPr>
              <w:jc w:val="right"/>
              <w:rPr>
                <w:sz w:val="22"/>
                <w:szCs w:val="22"/>
              </w:rPr>
            </w:pPr>
            <w:r w:rsidRPr="00451DE3">
              <w:rPr>
                <w:sz w:val="22"/>
                <w:szCs w:val="22"/>
              </w:rPr>
              <w:t>0,0</w:t>
            </w:r>
          </w:p>
        </w:tc>
        <w:tc>
          <w:tcPr>
            <w:tcW w:w="993" w:type="dxa"/>
            <w:noWrap/>
          </w:tcPr>
          <w:p w:rsidR="0080741C" w:rsidRPr="00451DE3" w:rsidRDefault="0080741C" w:rsidP="0080741C">
            <w:pPr>
              <w:jc w:val="right"/>
              <w:rPr>
                <w:sz w:val="22"/>
                <w:szCs w:val="22"/>
              </w:rPr>
            </w:pPr>
            <w:r w:rsidRPr="00451DE3">
              <w:rPr>
                <w:sz w:val="22"/>
                <w:szCs w:val="22"/>
              </w:rPr>
              <w:t>0,0</w:t>
            </w:r>
          </w:p>
        </w:tc>
      </w:tr>
      <w:tr w:rsidR="0080741C" w:rsidRPr="00811F47" w:rsidTr="00451DE3">
        <w:trPr>
          <w:trHeight w:val="247"/>
        </w:trPr>
        <w:tc>
          <w:tcPr>
            <w:tcW w:w="534" w:type="dxa"/>
            <w:noWrap/>
          </w:tcPr>
          <w:p w:rsidR="0080741C" w:rsidRPr="00451DE3" w:rsidRDefault="0080741C" w:rsidP="00451DE3">
            <w:pPr>
              <w:spacing w:line="259" w:lineRule="auto"/>
              <w:ind w:right="-108" w:hanging="142"/>
              <w:jc w:val="center"/>
              <w:rPr>
                <w:sz w:val="22"/>
                <w:szCs w:val="22"/>
              </w:rPr>
            </w:pPr>
            <w:r w:rsidRPr="00451DE3">
              <w:rPr>
                <w:sz w:val="22"/>
                <w:szCs w:val="22"/>
              </w:rPr>
              <w:lastRenderedPageBreak/>
              <w:t>6.</w:t>
            </w:r>
          </w:p>
        </w:tc>
        <w:tc>
          <w:tcPr>
            <w:tcW w:w="3660" w:type="dxa"/>
          </w:tcPr>
          <w:p w:rsidR="0080741C" w:rsidRPr="00451DE3" w:rsidRDefault="0080741C" w:rsidP="0080741C">
            <w:pPr>
              <w:spacing w:line="259" w:lineRule="auto"/>
              <w:ind w:firstLine="9"/>
              <w:jc w:val="both"/>
              <w:rPr>
                <w:sz w:val="22"/>
                <w:szCs w:val="22"/>
              </w:rPr>
            </w:pPr>
            <w:r w:rsidRPr="00451DE3">
              <w:rPr>
                <w:sz w:val="22"/>
                <w:szCs w:val="22"/>
              </w:rPr>
              <w:t>Финансовая поддержка граждан, ведущим самостоятельную трудовую деятельность и впервые зарегистрированным в качестве самозанятых</w:t>
            </w:r>
          </w:p>
        </w:tc>
        <w:tc>
          <w:tcPr>
            <w:tcW w:w="1402" w:type="dxa"/>
            <w:noWrap/>
          </w:tcPr>
          <w:p w:rsidR="0080741C" w:rsidRPr="00451DE3" w:rsidRDefault="0080741C" w:rsidP="0080741C">
            <w:pPr>
              <w:spacing w:line="259" w:lineRule="auto"/>
              <w:ind w:hanging="142"/>
              <w:jc w:val="right"/>
              <w:rPr>
                <w:sz w:val="22"/>
                <w:szCs w:val="22"/>
              </w:rPr>
            </w:pPr>
            <w:r w:rsidRPr="00451DE3">
              <w:rPr>
                <w:sz w:val="22"/>
                <w:szCs w:val="22"/>
              </w:rPr>
              <w:t>800,0</w:t>
            </w:r>
          </w:p>
        </w:tc>
        <w:tc>
          <w:tcPr>
            <w:tcW w:w="1008" w:type="dxa"/>
            <w:noWrap/>
          </w:tcPr>
          <w:p w:rsidR="0080741C" w:rsidRPr="00451DE3" w:rsidRDefault="0080741C" w:rsidP="0080741C">
            <w:pPr>
              <w:spacing w:line="259" w:lineRule="auto"/>
              <w:ind w:hanging="142"/>
              <w:jc w:val="right"/>
              <w:rPr>
                <w:sz w:val="22"/>
                <w:szCs w:val="22"/>
              </w:rPr>
            </w:pPr>
            <w:r w:rsidRPr="00451DE3">
              <w:rPr>
                <w:sz w:val="22"/>
                <w:szCs w:val="22"/>
              </w:rPr>
              <w:t>300,0</w:t>
            </w:r>
          </w:p>
        </w:tc>
        <w:tc>
          <w:tcPr>
            <w:tcW w:w="992" w:type="dxa"/>
            <w:noWrap/>
          </w:tcPr>
          <w:p w:rsidR="0080741C" w:rsidRPr="00451DE3" w:rsidRDefault="0080741C" w:rsidP="0080741C">
            <w:pPr>
              <w:spacing w:line="259" w:lineRule="auto"/>
              <w:ind w:hanging="142"/>
              <w:jc w:val="right"/>
              <w:rPr>
                <w:sz w:val="22"/>
                <w:szCs w:val="22"/>
              </w:rPr>
            </w:pPr>
            <w:r w:rsidRPr="00451DE3">
              <w:rPr>
                <w:sz w:val="22"/>
                <w:szCs w:val="22"/>
              </w:rPr>
              <w:t>-500,0</w:t>
            </w:r>
          </w:p>
        </w:tc>
        <w:tc>
          <w:tcPr>
            <w:tcW w:w="1017" w:type="dxa"/>
            <w:noWrap/>
          </w:tcPr>
          <w:p w:rsidR="0080741C" w:rsidRPr="00451DE3" w:rsidRDefault="0080741C" w:rsidP="0080741C">
            <w:pPr>
              <w:jc w:val="right"/>
              <w:rPr>
                <w:sz w:val="22"/>
                <w:szCs w:val="22"/>
              </w:rPr>
            </w:pPr>
            <w:r w:rsidRPr="00451DE3">
              <w:rPr>
                <w:sz w:val="22"/>
                <w:szCs w:val="22"/>
              </w:rPr>
              <w:t>0,0</w:t>
            </w:r>
          </w:p>
        </w:tc>
        <w:tc>
          <w:tcPr>
            <w:tcW w:w="993" w:type="dxa"/>
            <w:noWrap/>
          </w:tcPr>
          <w:p w:rsidR="0080741C" w:rsidRPr="00451DE3" w:rsidRDefault="0080741C" w:rsidP="0080741C">
            <w:pPr>
              <w:jc w:val="right"/>
              <w:rPr>
                <w:sz w:val="22"/>
                <w:szCs w:val="22"/>
              </w:rPr>
            </w:pPr>
            <w:r w:rsidRPr="00451DE3">
              <w:rPr>
                <w:sz w:val="22"/>
                <w:szCs w:val="22"/>
              </w:rPr>
              <w:t>0,0</w:t>
            </w:r>
          </w:p>
        </w:tc>
      </w:tr>
    </w:tbl>
    <w:p w:rsidR="0080741C" w:rsidRPr="00CC4F9A" w:rsidRDefault="0080741C" w:rsidP="0080741C">
      <w:pPr>
        <w:spacing w:after="0" w:line="259" w:lineRule="auto"/>
        <w:ind w:hanging="142"/>
        <w:jc w:val="both"/>
        <w:rPr>
          <w:sz w:val="24"/>
          <w:szCs w:val="24"/>
        </w:rPr>
      </w:pPr>
    </w:p>
    <w:p w:rsidR="0080741C" w:rsidRPr="0023162C" w:rsidRDefault="0080741C" w:rsidP="0023162C">
      <w:pPr>
        <w:spacing w:after="0" w:line="259" w:lineRule="auto"/>
        <w:ind w:firstLine="709"/>
        <w:jc w:val="both"/>
        <w:rPr>
          <w:color w:val="000000" w:themeColor="text1"/>
          <w:sz w:val="24"/>
          <w:szCs w:val="24"/>
        </w:rPr>
      </w:pPr>
      <w:r w:rsidRPr="005D6DE7">
        <w:rPr>
          <w:color w:val="000000" w:themeColor="text1"/>
          <w:sz w:val="24"/>
          <w:szCs w:val="24"/>
        </w:rPr>
        <w:t xml:space="preserve">Объем бюджетных ассигнований по муниципальной программе, предусмотренный на 2021 год, по сравнению с объемом, утвержденным на 2021 год решением Собрания муниципального образования «Городской округ Ногликский» от 12.12.2019 № 18 «О бюджете муниципального образования «Городской округ Ногликский» на 2020 год и на плановый период 2021 </w:t>
      </w:r>
      <w:r w:rsidR="00C84527">
        <w:rPr>
          <w:color w:val="000000" w:themeColor="text1"/>
          <w:sz w:val="24"/>
          <w:szCs w:val="24"/>
        </w:rPr>
        <w:t>и</w:t>
      </w:r>
      <w:r w:rsidRPr="005D6DE7">
        <w:rPr>
          <w:color w:val="000000" w:themeColor="text1"/>
          <w:sz w:val="24"/>
          <w:szCs w:val="24"/>
        </w:rPr>
        <w:t xml:space="preserve"> 2022 годов»</w:t>
      </w:r>
      <w:r w:rsidR="00C84527">
        <w:rPr>
          <w:color w:val="000000" w:themeColor="text1"/>
          <w:sz w:val="24"/>
          <w:szCs w:val="24"/>
        </w:rPr>
        <w:t>,</w:t>
      </w:r>
      <w:r w:rsidRPr="005D6DE7">
        <w:rPr>
          <w:color w:val="000000" w:themeColor="text1"/>
          <w:sz w:val="24"/>
          <w:szCs w:val="24"/>
        </w:rPr>
        <w:t xml:space="preserve"> </w:t>
      </w:r>
      <w:r w:rsidR="0023162C">
        <w:rPr>
          <w:color w:val="000000" w:themeColor="text1"/>
          <w:sz w:val="24"/>
          <w:szCs w:val="24"/>
        </w:rPr>
        <w:t>увеличился</w:t>
      </w:r>
      <w:r w:rsidR="00C84527">
        <w:rPr>
          <w:color w:val="000000" w:themeColor="text1"/>
          <w:sz w:val="24"/>
          <w:szCs w:val="24"/>
        </w:rPr>
        <w:t xml:space="preserve"> </w:t>
      </w:r>
      <w:r w:rsidRPr="005D6DE7">
        <w:rPr>
          <w:color w:val="000000" w:themeColor="text1"/>
          <w:sz w:val="24"/>
          <w:szCs w:val="24"/>
        </w:rPr>
        <w:t xml:space="preserve">на 2 037,2 тыс. рублей, </w:t>
      </w:r>
      <w:r w:rsidR="00C84527">
        <w:rPr>
          <w:color w:val="000000" w:themeColor="text1"/>
          <w:sz w:val="24"/>
          <w:szCs w:val="24"/>
        </w:rPr>
        <w:t>что</w:t>
      </w:r>
      <w:r w:rsidRPr="005D6DE7">
        <w:rPr>
          <w:color w:val="000000" w:themeColor="text1"/>
          <w:sz w:val="24"/>
          <w:szCs w:val="24"/>
        </w:rPr>
        <w:t xml:space="preserve"> обусловлено</w:t>
      </w:r>
      <w:r w:rsidR="0023162C">
        <w:rPr>
          <w:color w:val="000000" w:themeColor="text1"/>
          <w:sz w:val="24"/>
          <w:szCs w:val="24"/>
        </w:rPr>
        <w:t xml:space="preserve"> </w:t>
      </w:r>
      <w:r w:rsidR="00C84527" w:rsidRPr="00C84527">
        <w:rPr>
          <w:sz w:val="24"/>
          <w:szCs w:val="24"/>
        </w:rPr>
        <w:t>р</w:t>
      </w:r>
      <w:r w:rsidRPr="00C84527">
        <w:rPr>
          <w:sz w:val="24"/>
          <w:szCs w:val="24"/>
        </w:rPr>
        <w:t xml:space="preserve">остом расходов, связанных с </w:t>
      </w:r>
      <w:r w:rsidRPr="00C84527">
        <w:rPr>
          <w:rFonts w:eastAsia="Times New Roman"/>
          <w:bCs/>
          <w:sz w:val="24"/>
          <w:szCs w:val="24"/>
          <w:lang w:eastAsia="ru-RU"/>
        </w:rPr>
        <w:t>возмещением недополученных доходов по</w:t>
      </w:r>
      <w:r w:rsidRPr="002254AB">
        <w:rPr>
          <w:rFonts w:eastAsia="Times New Roman"/>
          <w:bCs/>
          <w:sz w:val="24"/>
          <w:szCs w:val="24"/>
          <w:lang w:eastAsia="ru-RU"/>
        </w:rPr>
        <w:t xml:space="preserve"> перевозкам пассажиров автомобильным транспортом общего пользования, в связи с:</w:t>
      </w:r>
    </w:p>
    <w:p w:rsidR="0080741C" w:rsidRPr="002254AB" w:rsidRDefault="0080741C" w:rsidP="00C84527">
      <w:pPr>
        <w:spacing w:after="0" w:line="259" w:lineRule="auto"/>
        <w:ind w:firstLine="709"/>
        <w:jc w:val="both"/>
        <w:rPr>
          <w:rFonts w:eastAsia="Times New Roman"/>
          <w:bCs/>
          <w:sz w:val="24"/>
          <w:szCs w:val="24"/>
          <w:lang w:eastAsia="ru-RU"/>
        </w:rPr>
      </w:pPr>
      <w:r w:rsidRPr="002254AB">
        <w:rPr>
          <w:rFonts w:eastAsia="Times New Roman"/>
          <w:bCs/>
          <w:sz w:val="24"/>
          <w:szCs w:val="24"/>
          <w:lang w:eastAsia="ru-RU"/>
        </w:rPr>
        <w:t>увеличением планируемого пробега с 228 456,4 км</w:t>
      </w:r>
      <w:r w:rsidR="00C84527">
        <w:rPr>
          <w:rFonts w:eastAsia="Times New Roman"/>
          <w:bCs/>
          <w:sz w:val="24"/>
          <w:szCs w:val="24"/>
          <w:lang w:eastAsia="ru-RU"/>
        </w:rPr>
        <w:t>.</w:t>
      </w:r>
      <w:r w:rsidRPr="002254AB">
        <w:rPr>
          <w:rFonts w:eastAsia="Times New Roman"/>
          <w:bCs/>
          <w:sz w:val="24"/>
          <w:szCs w:val="24"/>
          <w:lang w:eastAsia="ru-RU"/>
        </w:rPr>
        <w:t xml:space="preserve"> до 229 168,85 км за счет увеличения количества оборотных рейсов по маршруту № 3 (Рыболовецкий колхоз «Восток» - Кэмп (Дачи));</w:t>
      </w:r>
    </w:p>
    <w:p w:rsidR="0080741C" w:rsidRDefault="0080741C" w:rsidP="00C84527">
      <w:pPr>
        <w:spacing w:after="0" w:line="259" w:lineRule="auto"/>
        <w:ind w:firstLine="709"/>
        <w:jc w:val="both"/>
        <w:rPr>
          <w:rFonts w:eastAsia="Times New Roman"/>
          <w:bCs/>
          <w:sz w:val="24"/>
          <w:szCs w:val="24"/>
          <w:lang w:eastAsia="ru-RU"/>
        </w:rPr>
      </w:pPr>
      <w:r w:rsidRPr="002254AB">
        <w:rPr>
          <w:rFonts w:eastAsia="Times New Roman"/>
          <w:bCs/>
          <w:sz w:val="24"/>
          <w:szCs w:val="24"/>
          <w:lang w:eastAsia="ru-RU"/>
        </w:rPr>
        <w:t>ростом себестоимости 1 км пробега автобуса (увеличились расходов на оплату труда водителей и</w:t>
      </w:r>
      <w:r>
        <w:rPr>
          <w:rFonts w:eastAsia="Times New Roman"/>
          <w:bCs/>
          <w:sz w:val="24"/>
          <w:szCs w:val="24"/>
          <w:lang w:eastAsia="ru-RU"/>
        </w:rPr>
        <w:t xml:space="preserve"> </w:t>
      </w:r>
      <w:r w:rsidRPr="002254AB">
        <w:rPr>
          <w:rFonts w:eastAsia="Times New Roman"/>
          <w:bCs/>
          <w:sz w:val="24"/>
          <w:szCs w:val="24"/>
          <w:lang w:eastAsia="ru-RU"/>
        </w:rPr>
        <w:t>отчисления на социальные нужды, расходы на техническое обслуживание и ремонт транспортных средств, расходы на топливо, прочие расходы.</w:t>
      </w:r>
    </w:p>
    <w:p w:rsidR="0080741C" w:rsidRPr="00C32C24" w:rsidRDefault="0080741C" w:rsidP="00C84527">
      <w:pPr>
        <w:spacing w:after="0" w:line="259" w:lineRule="auto"/>
        <w:ind w:firstLine="709"/>
        <w:jc w:val="both"/>
        <w:rPr>
          <w:color w:val="000000" w:themeColor="text1"/>
          <w:sz w:val="24"/>
          <w:szCs w:val="24"/>
        </w:rPr>
      </w:pPr>
      <w:r w:rsidRPr="003014A9">
        <w:rPr>
          <w:color w:val="000000" w:themeColor="text1"/>
          <w:sz w:val="24"/>
          <w:szCs w:val="24"/>
        </w:rPr>
        <w:t>Бюджетные ассигнования, предусмотренные</w:t>
      </w:r>
      <w:r w:rsidR="002E015D">
        <w:rPr>
          <w:color w:val="000000" w:themeColor="text1"/>
          <w:sz w:val="24"/>
          <w:szCs w:val="24"/>
        </w:rPr>
        <w:t xml:space="preserve"> на реализацию программы</w:t>
      </w:r>
      <w:r w:rsidRPr="003014A9">
        <w:rPr>
          <w:color w:val="000000" w:themeColor="text1"/>
          <w:sz w:val="24"/>
          <w:szCs w:val="24"/>
        </w:rPr>
        <w:t xml:space="preserve"> </w:t>
      </w:r>
      <w:r w:rsidR="00A017A0">
        <w:rPr>
          <w:color w:val="000000" w:themeColor="text1"/>
          <w:sz w:val="24"/>
          <w:szCs w:val="24"/>
        </w:rPr>
        <w:t xml:space="preserve">в проекте бюджета на 2021 год и плановый период 2022 и 2023 годов, </w:t>
      </w:r>
      <w:r w:rsidR="00A017A0" w:rsidRPr="00C32C24">
        <w:rPr>
          <w:color w:val="000000" w:themeColor="text1"/>
          <w:sz w:val="24"/>
          <w:szCs w:val="24"/>
        </w:rPr>
        <w:t>планируется направить</w:t>
      </w:r>
      <w:r w:rsidR="002E015D">
        <w:rPr>
          <w:color w:val="000000" w:themeColor="text1"/>
          <w:sz w:val="24"/>
          <w:szCs w:val="24"/>
        </w:rPr>
        <w:t>:</w:t>
      </w:r>
      <w:r w:rsidR="00A017A0" w:rsidRPr="00C32C24">
        <w:rPr>
          <w:color w:val="000000" w:themeColor="text1"/>
          <w:sz w:val="24"/>
          <w:szCs w:val="24"/>
        </w:rPr>
        <w:t xml:space="preserve"> </w:t>
      </w:r>
    </w:p>
    <w:p w:rsidR="0080741C" w:rsidRPr="00C32C24" w:rsidRDefault="0080741C" w:rsidP="00C84527">
      <w:pPr>
        <w:pStyle w:val="a4"/>
        <w:spacing w:after="0" w:line="259" w:lineRule="auto"/>
        <w:ind w:left="0" w:firstLine="709"/>
        <w:jc w:val="both"/>
        <w:rPr>
          <w:color w:val="000000" w:themeColor="text1"/>
          <w:sz w:val="24"/>
          <w:szCs w:val="24"/>
        </w:rPr>
      </w:pPr>
      <w:r w:rsidRPr="00C32C24">
        <w:rPr>
          <w:color w:val="000000" w:themeColor="text1"/>
          <w:sz w:val="24"/>
          <w:szCs w:val="24"/>
        </w:rPr>
        <w:t xml:space="preserve">а) </w:t>
      </w:r>
      <w:r w:rsidR="00A017A0">
        <w:rPr>
          <w:color w:val="000000" w:themeColor="text1"/>
          <w:sz w:val="24"/>
          <w:szCs w:val="24"/>
        </w:rPr>
        <w:t xml:space="preserve">в рамках </w:t>
      </w:r>
      <w:r w:rsidRPr="00C32C24">
        <w:rPr>
          <w:color w:val="000000" w:themeColor="text1"/>
          <w:sz w:val="24"/>
          <w:szCs w:val="24"/>
        </w:rPr>
        <w:t>подпрограмм</w:t>
      </w:r>
      <w:r w:rsidR="00A017A0">
        <w:rPr>
          <w:color w:val="000000" w:themeColor="text1"/>
          <w:sz w:val="24"/>
          <w:szCs w:val="24"/>
        </w:rPr>
        <w:t>ы</w:t>
      </w:r>
      <w:r w:rsidRPr="00C32C24">
        <w:rPr>
          <w:color w:val="000000" w:themeColor="text1"/>
          <w:sz w:val="24"/>
          <w:szCs w:val="24"/>
        </w:rPr>
        <w:t xml:space="preserve"> «Развитие малого и среднего предпринимательства в муниципальном образовании «Городской округ Ногликский» </w:t>
      </w:r>
      <w:r w:rsidR="00653276">
        <w:rPr>
          <w:color w:val="000000" w:themeColor="text1"/>
          <w:sz w:val="24"/>
          <w:szCs w:val="24"/>
        </w:rPr>
        <w:t>средства в сумме</w:t>
      </w:r>
      <w:r w:rsidRPr="00C32C24">
        <w:rPr>
          <w:color w:val="000000" w:themeColor="text1"/>
          <w:sz w:val="24"/>
          <w:szCs w:val="24"/>
        </w:rPr>
        <w:t xml:space="preserve"> 3 658,7 тыс. рублей на 2021 год, 3 604,8 тыс. рублей на 2021 год и 301,8 тыс. рублей на 2023 год</w:t>
      </w:r>
      <w:r w:rsidR="002E015D">
        <w:rPr>
          <w:color w:val="000000" w:themeColor="text1"/>
          <w:sz w:val="24"/>
          <w:szCs w:val="24"/>
        </w:rPr>
        <w:t>:</w:t>
      </w:r>
      <w:r w:rsidRPr="00C32C24">
        <w:rPr>
          <w:color w:val="000000" w:themeColor="text1"/>
          <w:sz w:val="24"/>
          <w:szCs w:val="24"/>
        </w:rPr>
        <w:t xml:space="preserve"> </w:t>
      </w:r>
    </w:p>
    <w:p w:rsidR="0080741C" w:rsidRPr="00C32C24" w:rsidRDefault="00A017A0" w:rsidP="00C84527">
      <w:pPr>
        <w:pStyle w:val="a4"/>
        <w:spacing w:after="0" w:line="259" w:lineRule="auto"/>
        <w:ind w:left="0" w:firstLine="709"/>
        <w:jc w:val="both"/>
        <w:rPr>
          <w:color w:val="000000" w:themeColor="text1"/>
          <w:sz w:val="24"/>
          <w:szCs w:val="24"/>
        </w:rPr>
      </w:pPr>
      <w:r>
        <w:rPr>
          <w:color w:val="000000" w:themeColor="text1"/>
          <w:sz w:val="24"/>
          <w:szCs w:val="24"/>
        </w:rPr>
        <w:t>н</w:t>
      </w:r>
      <w:r w:rsidR="0080741C" w:rsidRPr="00C32C24">
        <w:rPr>
          <w:color w:val="000000" w:themeColor="text1"/>
          <w:sz w:val="24"/>
          <w:szCs w:val="24"/>
        </w:rPr>
        <w:t xml:space="preserve">а организацию и проведение конкурсов с участием субъектов малого предпринимательства </w:t>
      </w:r>
      <w:r w:rsidR="00653276">
        <w:rPr>
          <w:color w:val="000000" w:themeColor="text1"/>
          <w:sz w:val="24"/>
          <w:szCs w:val="24"/>
        </w:rPr>
        <w:t>с объемом финансирования</w:t>
      </w:r>
      <w:r w:rsidR="0080741C" w:rsidRPr="00C32C24">
        <w:rPr>
          <w:color w:val="000000" w:themeColor="text1"/>
          <w:sz w:val="24"/>
          <w:szCs w:val="24"/>
        </w:rPr>
        <w:t xml:space="preserve"> на 2021 год 70,0 тыс. рублей, </w:t>
      </w:r>
      <w:r>
        <w:rPr>
          <w:color w:val="000000" w:themeColor="text1"/>
          <w:sz w:val="24"/>
          <w:szCs w:val="24"/>
        </w:rPr>
        <w:t xml:space="preserve">на </w:t>
      </w:r>
      <w:r w:rsidR="0080741C" w:rsidRPr="00C32C24">
        <w:rPr>
          <w:color w:val="000000" w:themeColor="text1"/>
          <w:sz w:val="24"/>
          <w:szCs w:val="24"/>
        </w:rPr>
        <w:t>2022 год</w:t>
      </w:r>
      <w:r>
        <w:rPr>
          <w:color w:val="000000" w:themeColor="text1"/>
          <w:sz w:val="24"/>
          <w:szCs w:val="24"/>
        </w:rPr>
        <w:t xml:space="preserve"> -</w:t>
      </w:r>
      <w:r w:rsidR="0080741C" w:rsidRPr="00C32C24">
        <w:rPr>
          <w:color w:val="000000" w:themeColor="text1"/>
          <w:sz w:val="24"/>
          <w:szCs w:val="24"/>
        </w:rPr>
        <w:t xml:space="preserve"> 68,0 тыс. рублей и </w:t>
      </w:r>
      <w:r>
        <w:rPr>
          <w:color w:val="000000" w:themeColor="text1"/>
          <w:sz w:val="24"/>
          <w:szCs w:val="24"/>
        </w:rPr>
        <w:t>на</w:t>
      </w:r>
      <w:r w:rsidR="0080741C" w:rsidRPr="00C32C24">
        <w:rPr>
          <w:color w:val="000000" w:themeColor="text1"/>
          <w:sz w:val="24"/>
          <w:szCs w:val="24"/>
        </w:rPr>
        <w:t xml:space="preserve"> 2023 год</w:t>
      </w:r>
      <w:r>
        <w:rPr>
          <w:color w:val="000000" w:themeColor="text1"/>
          <w:sz w:val="24"/>
          <w:szCs w:val="24"/>
        </w:rPr>
        <w:t xml:space="preserve"> -</w:t>
      </w:r>
      <w:r w:rsidR="0080741C" w:rsidRPr="00C32C24">
        <w:rPr>
          <w:color w:val="000000" w:themeColor="text1"/>
          <w:sz w:val="24"/>
          <w:szCs w:val="24"/>
        </w:rPr>
        <w:t xml:space="preserve"> 70,0 тыс. рублей.</w:t>
      </w:r>
    </w:p>
    <w:p w:rsidR="002E015D" w:rsidRDefault="00A017A0" w:rsidP="002E015D">
      <w:pPr>
        <w:pStyle w:val="a4"/>
        <w:spacing w:after="0" w:line="259" w:lineRule="auto"/>
        <w:ind w:left="0" w:firstLine="709"/>
        <w:jc w:val="both"/>
        <w:rPr>
          <w:color w:val="000000" w:themeColor="text1"/>
          <w:sz w:val="24"/>
          <w:szCs w:val="24"/>
        </w:rPr>
      </w:pPr>
      <w:r>
        <w:rPr>
          <w:color w:val="000000" w:themeColor="text1"/>
          <w:sz w:val="24"/>
          <w:szCs w:val="24"/>
        </w:rPr>
        <w:t>н</w:t>
      </w:r>
      <w:r w:rsidR="0080741C" w:rsidRPr="00C32C24">
        <w:rPr>
          <w:color w:val="000000" w:themeColor="text1"/>
          <w:sz w:val="24"/>
          <w:szCs w:val="24"/>
        </w:rPr>
        <w:t xml:space="preserve">а финансовую поддержку субъектов малого и среднего предпринимательства на 2021 год </w:t>
      </w:r>
      <w:r w:rsidR="002E015D">
        <w:rPr>
          <w:color w:val="000000" w:themeColor="text1"/>
          <w:sz w:val="24"/>
          <w:szCs w:val="24"/>
        </w:rPr>
        <w:t>в сумме</w:t>
      </w:r>
      <w:r w:rsidR="0080741C" w:rsidRPr="00C32C24">
        <w:rPr>
          <w:color w:val="000000" w:themeColor="text1"/>
          <w:sz w:val="24"/>
          <w:szCs w:val="24"/>
        </w:rPr>
        <w:t xml:space="preserve"> 3 588,7 тыс. рублей, из них за счет областного бюджета – 3 318,0 тыс. рублей, в 2022 году планируется направить 3 536,8 тыс. рублей, из них за счет областного бюджета – 3 133,0 тыс. рублей и в 2023 году – </w:t>
      </w:r>
      <w:r w:rsidR="0080741C">
        <w:rPr>
          <w:color w:val="000000" w:themeColor="text1"/>
          <w:sz w:val="24"/>
          <w:szCs w:val="24"/>
        </w:rPr>
        <w:t>2</w:t>
      </w:r>
      <w:r w:rsidR="0080741C" w:rsidRPr="00C32C24">
        <w:rPr>
          <w:color w:val="000000" w:themeColor="text1"/>
          <w:sz w:val="24"/>
          <w:szCs w:val="24"/>
        </w:rPr>
        <w:t>31,8 тыс. рублей.</w:t>
      </w:r>
      <w:r w:rsidR="0080741C">
        <w:rPr>
          <w:color w:val="000000" w:themeColor="text1"/>
          <w:sz w:val="24"/>
          <w:szCs w:val="24"/>
        </w:rPr>
        <w:t xml:space="preserve"> </w:t>
      </w:r>
      <w:r w:rsidR="002E015D">
        <w:rPr>
          <w:rFonts w:eastAsia="Times New Roman"/>
          <w:bCs/>
          <w:sz w:val="24"/>
          <w:szCs w:val="24"/>
          <w:lang w:eastAsia="ru-RU"/>
        </w:rPr>
        <w:t>С</w:t>
      </w:r>
      <w:r w:rsidR="002E015D">
        <w:rPr>
          <w:color w:val="000000" w:themeColor="text1"/>
          <w:sz w:val="24"/>
          <w:szCs w:val="24"/>
        </w:rPr>
        <w:t xml:space="preserve"> 2021 года вводятся две новые меры финансовой поддержки субъектов малого и среднего предпринимательства:</w:t>
      </w:r>
    </w:p>
    <w:p w:rsidR="002E015D" w:rsidRDefault="002E015D" w:rsidP="002E015D">
      <w:pPr>
        <w:pStyle w:val="a4"/>
        <w:spacing w:after="0" w:line="259" w:lineRule="auto"/>
        <w:ind w:left="0" w:firstLine="709"/>
        <w:jc w:val="both"/>
        <w:rPr>
          <w:color w:val="000000" w:themeColor="text1"/>
          <w:sz w:val="24"/>
          <w:szCs w:val="24"/>
        </w:rPr>
      </w:pPr>
      <w:r>
        <w:rPr>
          <w:color w:val="000000" w:themeColor="text1"/>
          <w:sz w:val="24"/>
          <w:szCs w:val="24"/>
        </w:rPr>
        <w:t>- финансовое обеспечение затрат или возмещение затрат физическим лицам, не являющимся индивидуальным предпринимателем и применяющими специальный налоговый режим «Налог на профессиональный доход»;</w:t>
      </w:r>
    </w:p>
    <w:p w:rsidR="0080741C" w:rsidRPr="002E015D" w:rsidRDefault="002E015D" w:rsidP="002E015D">
      <w:pPr>
        <w:spacing w:after="0" w:line="259" w:lineRule="auto"/>
        <w:ind w:firstLine="709"/>
        <w:jc w:val="both"/>
        <w:rPr>
          <w:color w:val="000000" w:themeColor="text1"/>
          <w:sz w:val="24"/>
          <w:szCs w:val="24"/>
        </w:rPr>
      </w:pPr>
      <w:r>
        <w:rPr>
          <w:color w:val="000000" w:themeColor="text1"/>
          <w:sz w:val="24"/>
          <w:szCs w:val="24"/>
        </w:rPr>
        <w:t xml:space="preserve">- </w:t>
      </w:r>
      <w:r w:rsidRPr="00C84527">
        <w:rPr>
          <w:color w:val="000000" w:themeColor="text1"/>
          <w:sz w:val="24"/>
          <w:szCs w:val="24"/>
        </w:rPr>
        <w:t xml:space="preserve">возмещение затрат, связанных с приобретением объектов мобильной торговли. </w:t>
      </w:r>
    </w:p>
    <w:p w:rsidR="0080741C" w:rsidRPr="00132B42" w:rsidRDefault="0080741C" w:rsidP="00C84527">
      <w:pPr>
        <w:spacing w:after="0" w:line="259" w:lineRule="auto"/>
        <w:ind w:firstLine="709"/>
        <w:jc w:val="both"/>
        <w:rPr>
          <w:color w:val="000000" w:themeColor="text1"/>
          <w:sz w:val="24"/>
          <w:szCs w:val="24"/>
        </w:rPr>
      </w:pPr>
      <w:r w:rsidRPr="00132B42">
        <w:rPr>
          <w:color w:val="000000" w:themeColor="text1"/>
          <w:sz w:val="24"/>
          <w:szCs w:val="24"/>
        </w:rPr>
        <w:t xml:space="preserve">б) </w:t>
      </w:r>
      <w:r w:rsidR="00A017A0">
        <w:rPr>
          <w:color w:val="000000" w:themeColor="text1"/>
          <w:sz w:val="24"/>
          <w:szCs w:val="24"/>
        </w:rPr>
        <w:t xml:space="preserve">в рамках </w:t>
      </w:r>
      <w:r w:rsidRPr="00132B42">
        <w:rPr>
          <w:color w:val="000000" w:themeColor="text1"/>
          <w:sz w:val="24"/>
          <w:szCs w:val="24"/>
        </w:rPr>
        <w:t xml:space="preserve">подпрограммы «Развитие сельского хозяйства и регулирование рынков сельскохозяйственной продукции, сырья и продовольствия муниципального образования «Городской округ Ногликский» с объемом финансирования по годам: 2021 год – 208,8   тыс. рублей (из них 206,8 тыс. рублей за счет средств областного бюджета), 2022 год – 198,5 тыс. рублей (из них 196,5 тыс. рублей за счет средств областного бюджета), 2023 год – 185,0 тыс. рублей </w:t>
      </w:r>
      <w:r w:rsidR="00A017A0">
        <w:rPr>
          <w:color w:val="000000" w:themeColor="text1"/>
          <w:sz w:val="24"/>
          <w:szCs w:val="24"/>
        </w:rPr>
        <w:t>ф</w:t>
      </w:r>
      <w:r w:rsidRPr="00132B42">
        <w:rPr>
          <w:color w:val="000000" w:themeColor="text1"/>
          <w:sz w:val="24"/>
          <w:szCs w:val="24"/>
        </w:rPr>
        <w:t>инансированием обеспечены следующие мероприятия:</w:t>
      </w:r>
    </w:p>
    <w:p w:rsidR="0080741C" w:rsidRPr="00132B42" w:rsidRDefault="0080741C" w:rsidP="00C84527">
      <w:pPr>
        <w:pStyle w:val="a4"/>
        <w:spacing w:after="0" w:line="259" w:lineRule="auto"/>
        <w:ind w:left="0" w:firstLine="709"/>
        <w:jc w:val="both"/>
        <w:rPr>
          <w:color w:val="000000" w:themeColor="text1"/>
          <w:sz w:val="24"/>
          <w:szCs w:val="24"/>
        </w:rPr>
      </w:pPr>
      <w:r w:rsidRPr="00132B42">
        <w:rPr>
          <w:color w:val="000000" w:themeColor="text1"/>
          <w:sz w:val="24"/>
          <w:szCs w:val="24"/>
        </w:rPr>
        <w:t>проведение конкурсов на лучшее подсобное хозяйство с объемом финансирования на 2023 год 150,0 тыс. рублей;</w:t>
      </w:r>
    </w:p>
    <w:p w:rsidR="0080741C" w:rsidRPr="00132B42" w:rsidRDefault="0080741C" w:rsidP="00C84527">
      <w:pPr>
        <w:pStyle w:val="a4"/>
        <w:spacing w:after="0" w:line="259" w:lineRule="auto"/>
        <w:ind w:left="0" w:firstLine="709"/>
        <w:jc w:val="both"/>
        <w:rPr>
          <w:color w:val="000000" w:themeColor="text1"/>
          <w:sz w:val="24"/>
          <w:szCs w:val="24"/>
        </w:rPr>
      </w:pPr>
      <w:r w:rsidRPr="00132B42">
        <w:rPr>
          <w:color w:val="000000" w:themeColor="text1"/>
          <w:sz w:val="24"/>
          <w:szCs w:val="24"/>
        </w:rPr>
        <w:t>организация работы школы огородников для граждан, ведущих личное подсобное хозяйство, на 202</w:t>
      </w:r>
      <w:r>
        <w:rPr>
          <w:color w:val="000000" w:themeColor="text1"/>
          <w:sz w:val="24"/>
          <w:szCs w:val="24"/>
        </w:rPr>
        <w:t>1</w:t>
      </w:r>
      <w:r w:rsidRPr="00132B42">
        <w:rPr>
          <w:color w:val="000000" w:themeColor="text1"/>
          <w:sz w:val="24"/>
          <w:szCs w:val="24"/>
        </w:rPr>
        <w:t xml:space="preserve"> год в объеме 2</w:t>
      </w:r>
      <w:r>
        <w:rPr>
          <w:color w:val="000000" w:themeColor="text1"/>
          <w:sz w:val="24"/>
          <w:szCs w:val="24"/>
        </w:rPr>
        <w:t>7,2</w:t>
      </w:r>
      <w:r w:rsidRPr="00132B42">
        <w:rPr>
          <w:color w:val="000000" w:themeColor="text1"/>
          <w:sz w:val="24"/>
          <w:szCs w:val="24"/>
        </w:rPr>
        <w:t xml:space="preserve"> тыс. рублей, на 202</w:t>
      </w:r>
      <w:r>
        <w:rPr>
          <w:color w:val="000000" w:themeColor="text1"/>
          <w:sz w:val="24"/>
          <w:szCs w:val="24"/>
        </w:rPr>
        <w:t>3</w:t>
      </w:r>
      <w:r w:rsidRPr="00132B42">
        <w:rPr>
          <w:color w:val="000000" w:themeColor="text1"/>
          <w:sz w:val="24"/>
          <w:szCs w:val="24"/>
        </w:rPr>
        <w:t xml:space="preserve"> год </w:t>
      </w:r>
      <w:r>
        <w:rPr>
          <w:color w:val="000000" w:themeColor="text1"/>
          <w:sz w:val="24"/>
          <w:szCs w:val="24"/>
        </w:rPr>
        <w:t>35,0</w:t>
      </w:r>
      <w:r w:rsidRPr="00132B42">
        <w:rPr>
          <w:color w:val="000000" w:themeColor="text1"/>
          <w:sz w:val="24"/>
          <w:szCs w:val="24"/>
        </w:rPr>
        <w:t xml:space="preserve"> тыс. рублей;</w:t>
      </w:r>
    </w:p>
    <w:p w:rsidR="0080741C" w:rsidRPr="00A017A0" w:rsidRDefault="0080741C" w:rsidP="00C84527">
      <w:pPr>
        <w:pStyle w:val="a4"/>
        <w:spacing w:after="0" w:line="259" w:lineRule="auto"/>
        <w:ind w:left="0" w:firstLine="709"/>
        <w:jc w:val="both"/>
        <w:rPr>
          <w:color w:val="000000" w:themeColor="text1"/>
          <w:sz w:val="24"/>
          <w:szCs w:val="24"/>
        </w:rPr>
      </w:pPr>
      <w:r w:rsidRPr="00132B42">
        <w:rPr>
          <w:color w:val="000000" w:themeColor="text1"/>
          <w:sz w:val="24"/>
          <w:szCs w:val="24"/>
        </w:rPr>
        <w:t xml:space="preserve">предоставление субсидии гражданам, ведущим личные подсобные хозяйства, на содержание коров </w:t>
      </w:r>
      <w:r w:rsidRPr="00070371">
        <w:rPr>
          <w:sz w:val="24"/>
          <w:szCs w:val="24"/>
        </w:rPr>
        <w:t>(в количестве 8</w:t>
      </w:r>
      <w:r>
        <w:rPr>
          <w:sz w:val="24"/>
          <w:szCs w:val="24"/>
        </w:rPr>
        <w:t xml:space="preserve"> голов) </w:t>
      </w:r>
      <w:r>
        <w:rPr>
          <w:color w:val="000000" w:themeColor="text1"/>
          <w:sz w:val="24"/>
          <w:szCs w:val="24"/>
        </w:rPr>
        <w:t>предусмотрено</w:t>
      </w:r>
      <w:r w:rsidRPr="00132B42">
        <w:rPr>
          <w:color w:val="000000" w:themeColor="text1"/>
          <w:sz w:val="24"/>
          <w:szCs w:val="24"/>
        </w:rPr>
        <w:t xml:space="preserve"> на 202</w:t>
      </w:r>
      <w:r>
        <w:rPr>
          <w:color w:val="000000" w:themeColor="text1"/>
          <w:sz w:val="24"/>
          <w:szCs w:val="24"/>
        </w:rPr>
        <w:t>1</w:t>
      </w:r>
      <w:r w:rsidRPr="00132B42">
        <w:rPr>
          <w:color w:val="000000" w:themeColor="text1"/>
          <w:sz w:val="24"/>
          <w:szCs w:val="24"/>
        </w:rPr>
        <w:t xml:space="preserve"> </w:t>
      </w:r>
      <w:r>
        <w:rPr>
          <w:color w:val="000000" w:themeColor="text1"/>
          <w:sz w:val="24"/>
          <w:szCs w:val="24"/>
        </w:rPr>
        <w:t xml:space="preserve">год 209,6 тыс. рублей, из </w:t>
      </w:r>
      <w:r>
        <w:rPr>
          <w:color w:val="000000" w:themeColor="text1"/>
          <w:sz w:val="24"/>
          <w:szCs w:val="24"/>
        </w:rPr>
        <w:lastRenderedPageBreak/>
        <w:t xml:space="preserve">них 206,8 тыс. рублей за счет средств областного бюджета </w:t>
      </w:r>
      <w:r w:rsidRPr="00132B42">
        <w:rPr>
          <w:color w:val="000000" w:themeColor="text1"/>
          <w:sz w:val="24"/>
          <w:szCs w:val="24"/>
        </w:rPr>
        <w:t>и на 202</w:t>
      </w:r>
      <w:r>
        <w:rPr>
          <w:color w:val="000000" w:themeColor="text1"/>
          <w:sz w:val="24"/>
          <w:szCs w:val="24"/>
        </w:rPr>
        <w:t xml:space="preserve">2 год </w:t>
      </w:r>
      <w:r w:rsidRPr="00132B42">
        <w:rPr>
          <w:color w:val="000000" w:themeColor="text1"/>
          <w:sz w:val="24"/>
          <w:szCs w:val="24"/>
        </w:rPr>
        <w:t xml:space="preserve">предусмотрено </w:t>
      </w:r>
      <w:r>
        <w:rPr>
          <w:color w:val="000000" w:themeColor="text1"/>
          <w:sz w:val="24"/>
          <w:szCs w:val="24"/>
        </w:rPr>
        <w:t>198,5</w:t>
      </w:r>
      <w:r w:rsidRPr="00132B42">
        <w:rPr>
          <w:color w:val="000000" w:themeColor="text1"/>
          <w:sz w:val="24"/>
          <w:szCs w:val="24"/>
        </w:rPr>
        <w:t xml:space="preserve"> тыс. рублей, из них за счет областного бюджета </w:t>
      </w:r>
      <w:r>
        <w:rPr>
          <w:color w:val="000000" w:themeColor="text1"/>
          <w:sz w:val="24"/>
          <w:szCs w:val="24"/>
        </w:rPr>
        <w:t>196,5</w:t>
      </w:r>
      <w:r w:rsidR="00A017A0">
        <w:rPr>
          <w:color w:val="000000" w:themeColor="text1"/>
          <w:sz w:val="24"/>
          <w:szCs w:val="24"/>
        </w:rPr>
        <w:t xml:space="preserve"> тыс. рублей</w:t>
      </w:r>
      <w:r w:rsidR="00A017A0" w:rsidRPr="00A017A0">
        <w:rPr>
          <w:color w:val="000000" w:themeColor="text1"/>
          <w:sz w:val="24"/>
          <w:szCs w:val="24"/>
        </w:rPr>
        <w:t>;</w:t>
      </w:r>
    </w:p>
    <w:p w:rsidR="0080741C" w:rsidRPr="00816BBD" w:rsidRDefault="0080741C" w:rsidP="0080741C">
      <w:pPr>
        <w:spacing w:after="0" w:line="240" w:lineRule="auto"/>
        <w:jc w:val="both"/>
        <w:rPr>
          <w:sz w:val="24"/>
          <w:szCs w:val="24"/>
        </w:rPr>
      </w:pPr>
      <w:r w:rsidRPr="00816BBD">
        <w:rPr>
          <w:sz w:val="24"/>
          <w:szCs w:val="24"/>
        </w:rPr>
        <w:t xml:space="preserve">             в) </w:t>
      </w:r>
      <w:r w:rsidR="002E015D">
        <w:rPr>
          <w:sz w:val="24"/>
          <w:szCs w:val="24"/>
        </w:rPr>
        <w:t>на создание</w:t>
      </w:r>
      <w:r w:rsidRPr="00816BBD">
        <w:rPr>
          <w:sz w:val="24"/>
          <w:szCs w:val="24"/>
        </w:rPr>
        <w:t xml:space="preserve"> условий для наиболее полного удовлетворения спроса населения на потребительские товары и услуги по доступным ценам в пределах территориальной доступности, повышение качества торгового обслуживания за счет средств местного бюджета </w:t>
      </w:r>
      <w:r w:rsidR="00C90024">
        <w:rPr>
          <w:sz w:val="24"/>
          <w:szCs w:val="24"/>
        </w:rPr>
        <w:t>в суммах</w:t>
      </w:r>
      <w:r w:rsidRPr="00816BBD">
        <w:rPr>
          <w:sz w:val="24"/>
          <w:szCs w:val="24"/>
        </w:rPr>
        <w:t xml:space="preserve"> по годам: 355,3 тыс. рублей – на 2021 год, 371,1 тыс. рублей на 2022 год и 456,0</w:t>
      </w:r>
      <w:r>
        <w:rPr>
          <w:sz w:val="24"/>
          <w:szCs w:val="24"/>
        </w:rPr>
        <w:t xml:space="preserve"> </w:t>
      </w:r>
      <w:r w:rsidRPr="00816BBD">
        <w:rPr>
          <w:sz w:val="24"/>
          <w:szCs w:val="24"/>
        </w:rPr>
        <w:t>тыс. рублей на 2023 год. В составе данных мероприятий учтены расходы:</w:t>
      </w:r>
    </w:p>
    <w:p w:rsidR="0080741C" w:rsidRPr="009D7B45" w:rsidRDefault="0080741C" w:rsidP="0080741C">
      <w:pPr>
        <w:spacing w:after="0" w:line="240" w:lineRule="auto"/>
        <w:ind w:firstLine="709"/>
        <w:jc w:val="both"/>
        <w:rPr>
          <w:rFonts w:eastAsia="Times New Roman"/>
          <w:color w:val="000000" w:themeColor="text1"/>
          <w:sz w:val="24"/>
          <w:szCs w:val="24"/>
          <w:lang w:eastAsia="ru-RU"/>
        </w:rPr>
      </w:pPr>
      <w:r w:rsidRPr="009D7B45">
        <w:rPr>
          <w:color w:val="000000" w:themeColor="text1"/>
          <w:sz w:val="24"/>
          <w:szCs w:val="24"/>
        </w:rPr>
        <w:t>на</w:t>
      </w:r>
      <w:r w:rsidRPr="009D7B45">
        <w:rPr>
          <w:color w:val="000000" w:themeColor="text1"/>
          <w:sz w:val="16"/>
          <w:szCs w:val="16"/>
        </w:rPr>
        <w:t xml:space="preserve"> </w:t>
      </w:r>
      <w:r w:rsidRPr="009D7B45">
        <w:rPr>
          <w:color w:val="000000" w:themeColor="text1"/>
          <w:sz w:val="24"/>
          <w:szCs w:val="24"/>
        </w:rPr>
        <w:t>о</w:t>
      </w:r>
      <w:r w:rsidRPr="009D7B45">
        <w:rPr>
          <w:rFonts w:eastAsia="Times New Roman"/>
          <w:color w:val="000000" w:themeColor="text1"/>
          <w:sz w:val="24"/>
          <w:szCs w:val="24"/>
          <w:lang w:eastAsia="ru-RU"/>
        </w:rPr>
        <w:t xml:space="preserve">рганизацию и проведение выставок, ярмарок товаров и услуг с участием местных товаропроизводителей и субъектов малого и среднего предпринимательства с объемами финансирования по годам </w:t>
      </w:r>
      <w:r>
        <w:rPr>
          <w:rFonts w:eastAsia="Times New Roman"/>
          <w:color w:val="000000" w:themeColor="text1"/>
          <w:sz w:val="24"/>
          <w:szCs w:val="24"/>
          <w:lang w:eastAsia="ru-RU"/>
        </w:rPr>
        <w:t>213,6</w:t>
      </w:r>
      <w:r w:rsidRPr="009D7B45">
        <w:rPr>
          <w:rFonts w:eastAsia="Times New Roman"/>
          <w:color w:val="000000" w:themeColor="text1"/>
          <w:sz w:val="24"/>
          <w:szCs w:val="24"/>
          <w:lang w:eastAsia="ru-RU"/>
        </w:rPr>
        <w:t xml:space="preserve"> тыс. рублей в 202</w:t>
      </w:r>
      <w:r>
        <w:rPr>
          <w:rFonts w:eastAsia="Times New Roman"/>
          <w:color w:val="000000" w:themeColor="text1"/>
          <w:sz w:val="24"/>
          <w:szCs w:val="24"/>
          <w:lang w:eastAsia="ru-RU"/>
        </w:rPr>
        <w:t>1</w:t>
      </w:r>
      <w:r w:rsidRPr="009D7B45">
        <w:rPr>
          <w:rFonts w:eastAsia="Times New Roman"/>
          <w:color w:val="000000" w:themeColor="text1"/>
          <w:sz w:val="24"/>
          <w:szCs w:val="24"/>
          <w:lang w:eastAsia="ru-RU"/>
        </w:rPr>
        <w:t xml:space="preserve"> году, </w:t>
      </w:r>
      <w:r>
        <w:rPr>
          <w:rFonts w:eastAsia="Times New Roman"/>
          <w:color w:val="000000" w:themeColor="text1"/>
          <w:sz w:val="24"/>
          <w:szCs w:val="24"/>
          <w:lang w:eastAsia="ru-RU"/>
        </w:rPr>
        <w:t>222,1</w:t>
      </w:r>
      <w:r w:rsidRPr="009D7B45">
        <w:rPr>
          <w:rFonts w:eastAsia="Times New Roman"/>
          <w:color w:val="000000" w:themeColor="text1"/>
          <w:sz w:val="24"/>
          <w:szCs w:val="24"/>
          <w:lang w:eastAsia="ru-RU"/>
        </w:rPr>
        <w:t xml:space="preserve"> тыс. рублей в 202</w:t>
      </w:r>
      <w:r>
        <w:rPr>
          <w:rFonts w:eastAsia="Times New Roman"/>
          <w:color w:val="000000" w:themeColor="text1"/>
          <w:sz w:val="24"/>
          <w:szCs w:val="24"/>
          <w:lang w:eastAsia="ru-RU"/>
        </w:rPr>
        <w:t>2</w:t>
      </w:r>
      <w:r w:rsidRPr="009D7B45">
        <w:rPr>
          <w:rFonts w:eastAsia="Times New Roman"/>
          <w:color w:val="000000" w:themeColor="text1"/>
          <w:sz w:val="24"/>
          <w:szCs w:val="24"/>
          <w:lang w:eastAsia="ru-RU"/>
        </w:rPr>
        <w:t xml:space="preserve"> году и </w:t>
      </w:r>
      <w:r>
        <w:rPr>
          <w:rFonts w:eastAsia="Times New Roman"/>
          <w:color w:val="000000" w:themeColor="text1"/>
          <w:sz w:val="24"/>
          <w:szCs w:val="24"/>
          <w:lang w:eastAsia="ru-RU"/>
        </w:rPr>
        <w:t>301,0</w:t>
      </w:r>
      <w:r w:rsidRPr="009D7B45">
        <w:rPr>
          <w:rFonts w:eastAsia="Times New Roman"/>
          <w:color w:val="000000" w:themeColor="text1"/>
          <w:sz w:val="24"/>
          <w:szCs w:val="24"/>
          <w:lang w:eastAsia="ru-RU"/>
        </w:rPr>
        <w:t xml:space="preserve"> тыс. рублей в 202</w:t>
      </w:r>
      <w:r>
        <w:rPr>
          <w:rFonts w:eastAsia="Times New Roman"/>
          <w:color w:val="000000" w:themeColor="text1"/>
          <w:sz w:val="24"/>
          <w:szCs w:val="24"/>
          <w:lang w:eastAsia="ru-RU"/>
        </w:rPr>
        <w:t>3</w:t>
      </w:r>
      <w:r w:rsidRPr="009D7B45">
        <w:rPr>
          <w:rFonts w:eastAsia="Times New Roman"/>
          <w:color w:val="000000" w:themeColor="text1"/>
          <w:sz w:val="24"/>
          <w:szCs w:val="24"/>
          <w:lang w:eastAsia="ru-RU"/>
        </w:rPr>
        <w:t xml:space="preserve"> году;</w:t>
      </w:r>
    </w:p>
    <w:p w:rsidR="0080741C" w:rsidRPr="00A017A0" w:rsidRDefault="0080741C" w:rsidP="0080741C">
      <w:pPr>
        <w:spacing w:after="0" w:line="240" w:lineRule="auto"/>
        <w:ind w:firstLine="709"/>
        <w:jc w:val="both"/>
        <w:rPr>
          <w:rFonts w:eastAsia="Times New Roman"/>
          <w:color w:val="000000" w:themeColor="text1"/>
          <w:sz w:val="24"/>
          <w:szCs w:val="24"/>
          <w:lang w:eastAsia="ru-RU"/>
        </w:rPr>
      </w:pPr>
      <w:r w:rsidRPr="009D7B45">
        <w:rPr>
          <w:rFonts w:eastAsia="Times New Roman"/>
          <w:color w:val="000000" w:themeColor="text1"/>
          <w:sz w:val="24"/>
          <w:szCs w:val="24"/>
          <w:lang w:eastAsia="ru-RU"/>
        </w:rPr>
        <w:t xml:space="preserve">на возмещение части затрат, связанных с осуществлением деятельности социально ориентированных объектов розничной торговли лекарственными средствами и изделиями медицинского назначения (социальная аптека) с объемом финансирования по годам: </w:t>
      </w:r>
      <w:r>
        <w:rPr>
          <w:rFonts w:eastAsia="Times New Roman"/>
          <w:color w:val="000000" w:themeColor="text1"/>
          <w:sz w:val="24"/>
          <w:szCs w:val="24"/>
          <w:lang w:eastAsia="ru-RU"/>
        </w:rPr>
        <w:t>141,7</w:t>
      </w:r>
      <w:r w:rsidRPr="009D7B45">
        <w:rPr>
          <w:rFonts w:eastAsia="Times New Roman"/>
          <w:color w:val="000000" w:themeColor="text1"/>
          <w:sz w:val="24"/>
          <w:szCs w:val="24"/>
          <w:lang w:eastAsia="ru-RU"/>
        </w:rPr>
        <w:t xml:space="preserve"> тыс. рублей в 202</w:t>
      </w:r>
      <w:r>
        <w:rPr>
          <w:rFonts w:eastAsia="Times New Roman"/>
          <w:color w:val="000000" w:themeColor="text1"/>
          <w:sz w:val="24"/>
          <w:szCs w:val="24"/>
          <w:lang w:eastAsia="ru-RU"/>
        </w:rPr>
        <w:t>1</w:t>
      </w:r>
      <w:r w:rsidRPr="009D7B45">
        <w:rPr>
          <w:rFonts w:eastAsia="Times New Roman"/>
          <w:color w:val="000000" w:themeColor="text1"/>
          <w:sz w:val="24"/>
          <w:szCs w:val="24"/>
          <w:lang w:eastAsia="ru-RU"/>
        </w:rPr>
        <w:t xml:space="preserve"> году, </w:t>
      </w:r>
      <w:r>
        <w:rPr>
          <w:rFonts w:eastAsia="Times New Roman"/>
          <w:color w:val="000000" w:themeColor="text1"/>
          <w:sz w:val="24"/>
          <w:szCs w:val="24"/>
          <w:lang w:eastAsia="ru-RU"/>
        </w:rPr>
        <w:t xml:space="preserve">149,0 тыс. рублей в 2022 году </w:t>
      </w:r>
      <w:r w:rsidR="00A017A0">
        <w:rPr>
          <w:rFonts w:eastAsia="Times New Roman"/>
          <w:color w:val="000000" w:themeColor="text1"/>
          <w:sz w:val="24"/>
          <w:szCs w:val="24"/>
          <w:lang w:eastAsia="ru-RU"/>
        </w:rPr>
        <w:t>и 155,0 тыс. рублей в 2023 году</w:t>
      </w:r>
      <w:r w:rsidR="00A017A0" w:rsidRPr="00A017A0">
        <w:rPr>
          <w:rFonts w:eastAsia="Times New Roman"/>
          <w:color w:val="000000" w:themeColor="text1"/>
          <w:sz w:val="24"/>
          <w:szCs w:val="24"/>
          <w:lang w:eastAsia="ru-RU"/>
        </w:rPr>
        <w:t>;</w:t>
      </w:r>
    </w:p>
    <w:p w:rsidR="0080741C" w:rsidRDefault="0080741C" w:rsidP="0080741C">
      <w:pPr>
        <w:spacing w:after="0" w:line="240" w:lineRule="auto"/>
        <w:ind w:firstLine="709"/>
        <w:jc w:val="both"/>
        <w:rPr>
          <w:rFonts w:eastAsia="Times New Roman"/>
          <w:color w:val="000000" w:themeColor="text1"/>
          <w:sz w:val="24"/>
          <w:szCs w:val="24"/>
          <w:lang w:eastAsia="ru-RU"/>
        </w:rPr>
      </w:pPr>
      <w:r>
        <w:rPr>
          <w:rFonts w:eastAsia="Times New Roman"/>
          <w:color w:val="000000" w:themeColor="text1"/>
          <w:sz w:val="24"/>
          <w:szCs w:val="24"/>
          <w:lang w:eastAsia="ru-RU"/>
        </w:rPr>
        <w:t>г)</w:t>
      </w:r>
      <w:r w:rsidR="002E015D">
        <w:rPr>
          <w:rFonts w:eastAsia="Times New Roman"/>
          <w:color w:val="000000" w:themeColor="text1"/>
          <w:sz w:val="24"/>
          <w:szCs w:val="24"/>
          <w:lang w:eastAsia="ru-RU"/>
        </w:rPr>
        <w:t xml:space="preserve"> на</w:t>
      </w:r>
      <w:r>
        <w:rPr>
          <w:rFonts w:eastAsia="Times New Roman"/>
          <w:color w:val="000000" w:themeColor="text1"/>
          <w:sz w:val="24"/>
          <w:szCs w:val="24"/>
          <w:lang w:eastAsia="ru-RU"/>
        </w:rPr>
        <w:t xml:space="preserve"> </w:t>
      </w:r>
      <w:r w:rsidR="002E015D">
        <w:rPr>
          <w:rFonts w:eastAsia="Times New Roman"/>
          <w:color w:val="000000" w:themeColor="text1"/>
          <w:sz w:val="24"/>
          <w:szCs w:val="24"/>
          <w:lang w:eastAsia="ru-RU"/>
        </w:rPr>
        <w:t>создание</w:t>
      </w:r>
      <w:r>
        <w:rPr>
          <w:rFonts w:eastAsia="Times New Roman"/>
          <w:color w:val="000000" w:themeColor="text1"/>
          <w:sz w:val="24"/>
          <w:szCs w:val="24"/>
          <w:lang w:eastAsia="ru-RU"/>
        </w:rPr>
        <w:t xml:space="preserve"> условий для предоставления населению транспортных услуг автомобильным транспортом общего пользования, и организация транспортного обслуживания населения на территории МО «Городской округ Ногликский»</w:t>
      </w:r>
      <w:r w:rsidR="00C90024">
        <w:rPr>
          <w:rFonts w:eastAsia="Times New Roman"/>
          <w:color w:val="000000" w:themeColor="text1"/>
          <w:sz w:val="24"/>
          <w:szCs w:val="24"/>
          <w:lang w:eastAsia="ru-RU"/>
        </w:rPr>
        <w:t xml:space="preserve"> в</w:t>
      </w:r>
      <w:r>
        <w:rPr>
          <w:rFonts w:eastAsia="Times New Roman"/>
          <w:color w:val="000000" w:themeColor="text1"/>
          <w:sz w:val="24"/>
          <w:szCs w:val="24"/>
          <w:lang w:eastAsia="ru-RU"/>
        </w:rPr>
        <w:t xml:space="preserve"> объем</w:t>
      </w:r>
      <w:r w:rsidR="00C90024">
        <w:rPr>
          <w:rFonts w:eastAsia="Times New Roman"/>
          <w:color w:val="000000" w:themeColor="text1"/>
          <w:sz w:val="24"/>
          <w:szCs w:val="24"/>
          <w:lang w:eastAsia="ru-RU"/>
        </w:rPr>
        <w:t>е</w:t>
      </w:r>
      <w:r>
        <w:rPr>
          <w:rFonts w:eastAsia="Times New Roman"/>
          <w:color w:val="000000" w:themeColor="text1"/>
          <w:sz w:val="24"/>
          <w:szCs w:val="24"/>
          <w:lang w:eastAsia="ru-RU"/>
        </w:rPr>
        <w:t xml:space="preserve"> финансирования по годам: в 2021 году 26 462,1 тыс. р</w:t>
      </w:r>
      <w:r w:rsidR="00C90024">
        <w:rPr>
          <w:rFonts w:eastAsia="Times New Roman"/>
          <w:color w:val="000000" w:themeColor="text1"/>
          <w:sz w:val="24"/>
          <w:szCs w:val="24"/>
          <w:lang w:eastAsia="ru-RU"/>
        </w:rPr>
        <w:t>ублей, в 2022 году 27 520,6 тыс.</w:t>
      </w:r>
      <w:r>
        <w:rPr>
          <w:rFonts w:eastAsia="Times New Roman"/>
          <w:color w:val="000000" w:themeColor="text1"/>
          <w:sz w:val="24"/>
          <w:szCs w:val="24"/>
          <w:lang w:eastAsia="ru-RU"/>
        </w:rPr>
        <w:t xml:space="preserve"> рублей, в 2023 году 28 621,4 тыс. рублей. Финансирование предусмотрено</w:t>
      </w:r>
      <w:r w:rsidR="002E015D">
        <w:rPr>
          <w:rFonts w:eastAsia="Times New Roman"/>
          <w:color w:val="000000" w:themeColor="text1"/>
          <w:sz w:val="24"/>
          <w:szCs w:val="24"/>
          <w:lang w:eastAsia="ru-RU"/>
        </w:rPr>
        <w:t xml:space="preserve"> на</w:t>
      </w:r>
      <w:r>
        <w:rPr>
          <w:rFonts w:eastAsia="Times New Roman"/>
          <w:color w:val="000000" w:themeColor="text1"/>
          <w:sz w:val="24"/>
          <w:szCs w:val="24"/>
          <w:lang w:eastAsia="ru-RU"/>
        </w:rPr>
        <w:t>:</w:t>
      </w:r>
    </w:p>
    <w:p w:rsidR="0080741C" w:rsidRPr="00562CFF" w:rsidRDefault="0080741C" w:rsidP="0080741C">
      <w:pPr>
        <w:spacing w:after="0" w:line="240" w:lineRule="auto"/>
        <w:ind w:firstLine="709"/>
        <w:jc w:val="both"/>
        <w:rPr>
          <w:rFonts w:eastAsia="Times New Roman"/>
          <w:color w:val="000000" w:themeColor="text1"/>
          <w:sz w:val="24"/>
          <w:szCs w:val="24"/>
          <w:lang w:eastAsia="ru-RU"/>
        </w:rPr>
      </w:pPr>
      <w:r w:rsidRPr="000A6612">
        <w:rPr>
          <w:rFonts w:eastAsia="Times New Roman"/>
          <w:bCs/>
          <w:color w:val="000000" w:themeColor="text1"/>
          <w:sz w:val="24"/>
          <w:szCs w:val="24"/>
          <w:lang w:eastAsia="ru-RU"/>
        </w:rPr>
        <w:t>возмещение недополученных доходов в связи с осуществлением планируемых перевозок</w:t>
      </w:r>
      <w:r>
        <w:rPr>
          <w:rFonts w:eastAsia="Times New Roman"/>
          <w:bCs/>
          <w:color w:val="000000" w:themeColor="text1"/>
          <w:sz w:val="24"/>
          <w:szCs w:val="24"/>
          <w:lang w:eastAsia="ru-RU"/>
        </w:rPr>
        <w:t xml:space="preserve"> </w:t>
      </w:r>
      <w:r w:rsidRPr="00CC39BA">
        <w:rPr>
          <w:rFonts w:eastAsia="Times New Roman"/>
          <w:bCs/>
          <w:sz w:val="24"/>
          <w:szCs w:val="24"/>
          <w:lang w:eastAsia="ru-RU"/>
        </w:rPr>
        <w:t>пассажиров</w:t>
      </w:r>
      <w:r w:rsidRPr="00036A8B">
        <w:rPr>
          <w:rFonts w:eastAsia="Times New Roman"/>
          <w:bCs/>
          <w:color w:val="FF0000"/>
          <w:sz w:val="24"/>
          <w:szCs w:val="24"/>
          <w:lang w:eastAsia="ru-RU"/>
        </w:rPr>
        <w:t xml:space="preserve"> </w:t>
      </w:r>
      <w:r w:rsidRPr="000A6612">
        <w:rPr>
          <w:rFonts w:eastAsia="Times New Roman"/>
          <w:bCs/>
          <w:color w:val="000000" w:themeColor="text1"/>
          <w:sz w:val="24"/>
          <w:szCs w:val="24"/>
          <w:lang w:eastAsia="ru-RU"/>
        </w:rPr>
        <w:t xml:space="preserve">автомобильным транспортом общего пользования </w:t>
      </w:r>
      <w:r w:rsidRPr="000A6612">
        <w:rPr>
          <w:color w:val="000000" w:themeColor="text1"/>
          <w:sz w:val="24"/>
          <w:szCs w:val="24"/>
        </w:rPr>
        <w:t xml:space="preserve">с объемом средств на 2021 год 26 462,1 тыс. рублей, на 2022 год – 27 520,6 тыс. рублей и на 2023 год – 28 621,4 </w:t>
      </w:r>
      <w:r>
        <w:rPr>
          <w:color w:val="000000" w:themeColor="text1"/>
          <w:sz w:val="24"/>
          <w:szCs w:val="24"/>
        </w:rPr>
        <w:t>тыс. рублей;</w:t>
      </w:r>
      <w:r w:rsidRPr="000A6612">
        <w:rPr>
          <w:color w:val="000000" w:themeColor="text1"/>
          <w:sz w:val="24"/>
          <w:szCs w:val="24"/>
        </w:rPr>
        <w:t xml:space="preserve"> </w:t>
      </w:r>
    </w:p>
    <w:p w:rsidR="0080741C" w:rsidRPr="00A017A0" w:rsidRDefault="0080741C" w:rsidP="0080741C">
      <w:pPr>
        <w:spacing w:line="240" w:lineRule="auto"/>
        <w:ind w:firstLine="709"/>
        <w:contextualSpacing/>
        <w:jc w:val="both"/>
        <w:rPr>
          <w:rFonts w:eastAsia="Times New Roman"/>
          <w:bCs/>
          <w:color w:val="000000" w:themeColor="text1"/>
          <w:sz w:val="24"/>
          <w:szCs w:val="24"/>
          <w:lang w:eastAsia="ru-RU"/>
        </w:rPr>
      </w:pPr>
      <w:r w:rsidRPr="000A6612">
        <w:rPr>
          <w:rFonts w:eastAsia="Times New Roman"/>
          <w:bCs/>
          <w:color w:val="000000" w:themeColor="text1"/>
          <w:sz w:val="24"/>
          <w:szCs w:val="24"/>
          <w:lang w:eastAsia="ru-RU"/>
        </w:rPr>
        <w:t>приобретение в 2021 году трех пассажирских автобусов предусмотрены расходы в объеме 14 441,9 тыс. рублей, из них 14 297,5 тыс. ру</w:t>
      </w:r>
      <w:r w:rsidR="00A017A0">
        <w:rPr>
          <w:rFonts w:eastAsia="Times New Roman"/>
          <w:bCs/>
          <w:color w:val="000000" w:themeColor="text1"/>
          <w:sz w:val="24"/>
          <w:szCs w:val="24"/>
          <w:lang w:eastAsia="ru-RU"/>
        </w:rPr>
        <w:t>блей за счет областного бюджета</w:t>
      </w:r>
      <w:r w:rsidR="00A017A0" w:rsidRPr="00A017A0">
        <w:rPr>
          <w:rFonts w:eastAsia="Times New Roman"/>
          <w:bCs/>
          <w:color w:val="000000" w:themeColor="text1"/>
          <w:sz w:val="24"/>
          <w:szCs w:val="24"/>
          <w:lang w:eastAsia="ru-RU"/>
        </w:rPr>
        <w:t>;</w:t>
      </w:r>
    </w:p>
    <w:p w:rsidR="0080741C" w:rsidRPr="000A6612" w:rsidRDefault="0080741C" w:rsidP="0080741C">
      <w:pPr>
        <w:spacing w:line="240" w:lineRule="auto"/>
        <w:ind w:firstLine="709"/>
        <w:contextualSpacing/>
        <w:jc w:val="both"/>
        <w:rPr>
          <w:rFonts w:eastAsia="Times New Roman"/>
          <w:bCs/>
          <w:color w:val="000000" w:themeColor="text1"/>
          <w:sz w:val="24"/>
          <w:szCs w:val="24"/>
          <w:lang w:eastAsia="ru-RU"/>
        </w:rPr>
      </w:pPr>
      <w:r>
        <w:rPr>
          <w:rFonts w:eastAsia="Times New Roman"/>
          <w:bCs/>
          <w:color w:val="000000" w:themeColor="text1"/>
          <w:sz w:val="24"/>
          <w:szCs w:val="24"/>
          <w:lang w:eastAsia="ru-RU"/>
        </w:rPr>
        <w:t xml:space="preserve">д) </w:t>
      </w:r>
      <w:r w:rsidR="002E015D">
        <w:rPr>
          <w:rFonts w:eastAsia="Times New Roman"/>
          <w:bCs/>
          <w:color w:val="000000" w:themeColor="text1"/>
          <w:sz w:val="24"/>
          <w:szCs w:val="24"/>
          <w:lang w:eastAsia="ru-RU"/>
        </w:rPr>
        <w:t>на финансовую поддержку</w:t>
      </w:r>
      <w:r>
        <w:rPr>
          <w:rFonts w:eastAsia="Times New Roman"/>
          <w:bCs/>
          <w:color w:val="000000" w:themeColor="text1"/>
          <w:sz w:val="24"/>
          <w:szCs w:val="24"/>
          <w:lang w:eastAsia="ru-RU"/>
        </w:rPr>
        <w:t xml:space="preserve"> граждан, ведущим самостоятельную трудовую деятельность и впервые зарегистрированы в качестве самозанятых в 2021 году в объеме 300,0 тыс. рублей.</w:t>
      </w:r>
    </w:p>
    <w:p w:rsidR="0080741C" w:rsidRDefault="0080741C" w:rsidP="0080741C">
      <w:pPr>
        <w:spacing w:line="240" w:lineRule="auto"/>
        <w:contextualSpacing/>
        <w:jc w:val="both"/>
        <w:rPr>
          <w:b/>
          <w:sz w:val="24"/>
          <w:szCs w:val="24"/>
        </w:rPr>
      </w:pPr>
    </w:p>
    <w:p w:rsidR="007B1F51" w:rsidRPr="0069489A" w:rsidRDefault="007B1F51" w:rsidP="0080741C">
      <w:pPr>
        <w:spacing w:line="240" w:lineRule="auto"/>
        <w:contextualSpacing/>
        <w:jc w:val="both"/>
        <w:rPr>
          <w:b/>
          <w:sz w:val="24"/>
          <w:szCs w:val="24"/>
        </w:rPr>
      </w:pPr>
    </w:p>
    <w:p w:rsidR="0080741C" w:rsidRPr="0069489A" w:rsidRDefault="0080741C" w:rsidP="0080741C">
      <w:pPr>
        <w:spacing w:after="0" w:line="259" w:lineRule="auto"/>
        <w:ind w:firstLine="708"/>
        <w:contextualSpacing/>
        <w:jc w:val="center"/>
        <w:rPr>
          <w:b/>
          <w:sz w:val="24"/>
          <w:szCs w:val="24"/>
        </w:rPr>
      </w:pPr>
      <w:r>
        <w:rPr>
          <w:b/>
          <w:sz w:val="24"/>
          <w:szCs w:val="24"/>
        </w:rPr>
        <w:t xml:space="preserve">Муниципальная программа </w:t>
      </w:r>
      <w:r w:rsidRPr="0069489A">
        <w:rPr>
          <w:b/>
          <w:sz w:val="24"/>
          <w:szCs w:val="24"/>
        </w:rPr>
        <w:t>«Развитие инфраструктуры и благоустройство</w:t>
      </w:r>
      <w:r w:rsidRPr="0069489A">
        <w:rPr>
          <w:sz w:val="24"/>
          <w:szCs w:val="24"/>
        </w:rPr>
        <w:t xml:space="preserve"> </w:t>
      </w:r>
      <w:r w:rsidRPr="0069489A">
        <w:rPr>
          <w:b/>
          <w:sz w:val="24"/>
          <w:szCs w:val="24"/>
        </w:rPr>
        <w:t>населенных пунктов муниципального образования</w:t>
      </w:r>
    </w:p>
    <w:p w:rsidR="0080741C" w:rsidRPr="0069489A" w:rsidRDefault="0080741C" w:rsidP="0080741C">
      <w:pPr>
        <w:spacing w:after="0" w:line="259" w:lineRule="auto"/>
        <w:ind w:firstLine="708"/>
        <w:contextualSpacing/>
        <w:jc w:val="center"/>
        <w:rPr>
          <w:b/>
          <w:sz w:val="24"/>
          <w:szCs w:val="24"/>
        </w:rPr>
      </w:pPr>
      <w:r w:rsidRPr="0069489A">
        <w:rPr>
          <w:b/>
          <w:sz w:val="24"/>
          <w:szCs w:val="24"/>
        </w:rPr>
        <w:t xml:space="preserve"> «Городской округ Ногликский» </w:t>
      </w:r>
    </w:p>
    <w:p w:rsidR="0080741C" w:rsidRPr="0069489A" w:rsidRDefault="0080741C" w:rsidP="0080741C">
      <w:pPr>
        <w:spacing w:after="0" w:line="259" w:lineRule="auto"/>
        <w:ind w:firstLine="708"/>
        <w:contextualSpacing/>
        <w:jc w:val="center"/>
        <w:rPr>
          <w:sz w:val="24"/>
          <w:szCs w:val="24"/>
        </w:rPr>
      </w:pPr>
    </w:p>
    <w:p w:rsidR="0080741C" w:rsidRPr="0069489A" w:rsidRDefault="0080741C" w:rsidP="0080741C">
      <w:pPr>
        <w:spacing w:after="0"/>
        <w:ind w:firstLine="567"/>
        <w:jc w:val="both"/>
        <w:rPr>
          <w:sz w:val="24"/>
          <w:szCs w:val="24"/>
        </w:rPr>
      </w:pPr>
      <w:r w:rsidRPr="0069489A">
        <w:rPr>
          <w:sz w:val="24"/>
          <w:szCs w:val="24"/>
        </w:rPr>
        <w:t>На реализацию муниципальной программы «Развитие инфраструктуры и благоустройство населенных пунктов в муниципальном образовании «Городской округ Ногликский» проектом бюджета предусмотрен</w:t>
      </w:r>
      <w:r>
        <w:rPr>
          <w:sz w:val="24"/>
          <w:szCs w:val="24"/>
        </w:rPr>
        <w:t>о</w:t>
      </w:r>
      <w:r w:rsidRPr="0069489A">
        <w:rPr>
          <w:sz w:val="24"/>
          <w:szCs w:val="24"/>
        </w:rPr>
        <w:t xml:space="preserve"> </w:t>
      </w:r>
      <w:r>
        <w:rPr>
          <w:sz w:val="24"/>
          <w:szCs w:val="24"/>
        </w:rPr>
        <w:t>115 207,5</w:t>
      </w:r>
      <w:r w:rsidRPr="0069489A">
        <w:rPr>
          <w:sz w:val="24"/>
          <w:szCs w:val="24"/>
        </w:rPr>
        <w:t xml:space="preserve"> </w:t>
      </w:r>
      <w:r>
        <w:rPr>
          <w:sz w:val="24"/>
          <w:szCs w:val="24"/>
        </w:rPr>
        <w:t xml:space="preserve">тыс. рублей на 2021 год, 110 202,5 тыс. рублей на 2022 год и </w:t>
      </w:r>
      <w:r w:rsidR="007B1F51">
        <w:rPr>
          <w:sz w:val="24"/>
          <w:szCs w:val="24"/>
        </w:rPr>
        <w:t>120 894,4</w:t>
      </w:r>
      <w:r>
        <w:rPr>
          <w:sz w:val="24"/>
          <w:szCs w:val="24"/>
        </w:rPr>
        <w:t xml:space="preserve"> тыс. рублей на 2023 год</w:t>
      </w:r>
      <w:r w:rsidRPr="0069489A">
        <w:rPr>
          <w:sz w:val="24"/>
          <w:szCs w:val="24"/>
        </w:rPr>
        <w:t>.</w:t>
      </w:r>
    </w:p>
    <w:p w:rsidR="0080741C" w:rsidRDefault="0080741C" w:rsidP="0080741C">
      <w:pPr>
        <w:spacing w:after="0" w:line="259" w:lineRule="auto"/>
        <w:contextualSpacing/>
        <w:jc w:val="right"/>
        <w:rPr>
          <w:sz w:val="24"/>
          <w:szCs w:val="24"/>
        </w:rPr>
      </w:pPr>
    </w:p>
    <w:p w:rsidR="007B1F51" w:rsidRDefault="007B1F51" w:rsidP="0080741C">
      <w:pPr>
        <w:spacing w:after="0" w:line="259" w:lineRule="auto"/>
        <w:contextualSpacing/>
        <w:jc w:val="right"/>
        <w:rPr>
          <w:sz w:val="24"/>
          <w:szCs w:val="24"/>
        </w:rPr>
      </w:pPr>
    </w:p>
    <w:p w:rsidR="007B1F51" w:rsidRDefault="007B1F51" w:rsidP="0080741C">
      <w:pPr>
        <w:spacing w:after="0" w:line="259" w:lineRule="auto"/>
        <w:contextualSpacing/>
        <w:jc w:val="right"/>
        <w:rPr>
          <w:sz w:val="24"/>
          <w:szCs w:val="24"/>
        </w:rPr>
      </w:pPr>
    </w:p>
    <w:p w:rsidR="007B1F51" w:rsidRDefault="007B1F51" w:rsidP="0080741C">
      <w:pPr>
        <w:spacing w:after="0" w:line="259" w:lineRule="auto"/>
        <w:contextualSpacing/>
        <w:jc w:val="right"/>
        <w:rPr>
          <w:sz w:val="24"/>
          <w:szCs w:val="24"/>
        </w:rPr>
      </w:pPr>
    </w:p>
    <w:p w:rsidR="007B1F51" w:rsidRDefault="007B1F51" w:rsidP="0080741C">
      <w:pPr>
        <w:spacing w:after="0" w:line="259" w:lineRule="auto"/>
        <w:contextualSpacing/>
        <w:jc w:val="right"/>
        <w:rPr>
          <w:sz w:val="24"/>
          <w:szCs w:val="24"/>
        </w:rPr>
      </w:pPr>
    </w:p>
    <w:p w:rsidR="0080741C" w:rsidRDefault="0080741C" w:rsidP="0080741C">
      <w:pPr>
        <w:spacing w:after="0" w:line="259" w:lineRule="auto"/>
        <w:contextualSpacing/>
        <w:jc w:val="right"/>
        <w:rPr>
          <w:sz w:val="24"/>
          <w:szCs w:val="24"/>
        </w:rPr>
      </w:pPr>
      <w:r w:rsidRPr="0069489A">
        <w:rPr>
          <w:sz w:val="24"/>
          <w:szCs w:val="24"/>
        </w:rPr>
        <w:t>Таблица № 12</w:t>
      </w:r>
    </w:p>
    <w:p w:rsidR="0080741C" w:rsidRPr="0069489A" w:rsidRDefault="007B1F51" w:rsidP="007B1F51">
      <w:pPr>
        <w:spacing w:after="0" w:line="259" w:lineRule="auto"/>
        <w:contextualSpacing/>
        <w:jc w:val="right"/>
        <w:rPr>
          <w:sz w:val="24"/>
          <w:szCs w:val="24"/>
        </w:rPr>
      </w:pPr>
      <w:r>
        <w:rPr>
          <w:sz w:val="24"/>
          <w:szCs w:val="24"/>
        </w:rPr>
        <w:t>(тыс. рублей)</w:t>
      </w:r>
    </w:p>
    <w:tbl>
      <w:tblPr>
        <w:tblW w:w="9493" w:type="dxa"/>
        <w:tblInd w:w="113" w:type="dxa"/>
        <w:tblLayout w:type="fixed"/>
        <w:tblLook w:val="04A0" w:firstRow="1" w:lastRow="0" w:firstColumn="1" w:lastColumn="0" w:noHBand="0" w:noVBand="1"/>
      </w:tblPr>
      <w:tblGrid>
        <w:gridCol w:w="704"/>
        <w:gridCol w:w="2835"/>
        <w:gridCol w:w="1418"/>
        <w:gridCol w:w="1134"/>
        <w:gridCol w:w="1134"/>
        <w:gridCol w:w="1134"/>
        <w:gridCol w:w="1134"/>
      </w:tblGrid>
      <w:tr w:rsidR="0080741C" w:rsidRPr="0069489A" w:rsidTr="00CE03D1">
        <w:trPr>
          <w:trHeight w:val="288"/>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0741C" w:rsidRPr="0069489A" w:rsidRDefault="0080741C" w:rsidP="0080741C">
            <w:pPr>
              <w:spacing w:after="0" w:line="240" w:lineRule="auto"/>
              <w:jc w:val="center"/>
              <w:rPr>
                <w:rFonts w:eastAsia="Times New Roman"/>
                <w:sz w:val="22"/>
                <w:szCs w:val="22"/>
                <w:lang w:eastAsia="ru-RU"/>
              </w:rPr>
            </w:pPr>
            <w:r w:rsidRPr="0069489A">
              <w:rPr>
                <w:rFonts w:eastAsia="Times New Roman"/>
                <w:sz w:val="22"/>
                <w:szCs w:val="22"/>
                <w:lang w:eastAsia="ru-RU"/>
              </w:rPr>
              <w:t>№ п/п</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80741C" w:rsidRPr="0069489A" w:rsidRDefault="0080741C" w:rsidP="0080741C">
            <w:pPr>
              <w:spacing w:after="0" w:line="240" w:lineRule="auto"/>
              <w:jc w:val="center"/>
              <w:rPr>
                <w:rFonts w:eastAsia="Times New Roman"/>
                <w:sz w:val="22"/>
                <w:szCs w:val="22"/>
                <w:lang w:eastAsia="ru-RU"/>
              </w:rPr>
            </w:pPr>
            <w:r w:rsidRPr="0069489A">
              <w:rPr>
                <w:rFonts w:eastAsia="Times New Roman"/>
                <w:sz w:val="22"/>
                <w:szCs w:val="22"/>
                <w:lang w:eastAsia="ru-RU"/>
              </w:rPr>
              <w:t xml:space="preserve">Наименование </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0741C" w:rsidRPr="0080741C" w:rsidRDefault="0080741C" w:rsidP="0080741C">
            <w:pPr>
              <w:spacing w:after="0" w:line="240" w:lineRule="auto"/>
              <w:jc w:val="center"/>
              <w:rPr>
                <w:rFonts w:eastAsia="Times New Roman"/>
                <w:sz w:val="22"/>
                <w:szCs w:val="22"/>
                <w:lang w:eastAsia="ru-RU"/>
              </w:rPr>
            </w:pPr>
            <w:r w:rsidRPr="0080741C">
              <w:rPr>
                <w:rFonts w:eastAsia="Times New Roman"/>
                <w:sz w:val="22"/>
                <w:szCs w:val="22"/>
                <w:lang w:eastAsia="ru-RU"/>
              </w:rPr>
              <w:t>Плановые назначения на 202</w:t>
            </w:r>
            <w:r>
              <w:rPr>
                <w:rFonts w:eastAsia="Times New Roman"/>
                <w:sz w:val="22"/>
                <w:szCs w:val="22"/>
                <w:lang w:eastAsia="ru-RU"/>
              </w:rPr>
              <w:t>0</w:t>
            </w:r>
            <w:r w:rsidRPr="0080741C">
              <w:rPr>
                <w:rFonts w:eastAsia="Times New Roman"/>
                <w:sz w:val="22"/>
                <w:szCs w:val="22"/>
                <w:lang w:eastAsia="ru-RU"/>
              </w:rPr>
              <w:t xml:space="preserve"> год </w:t>
            </w:r>
            <w:r w:rsidRPr="0080741C">
              <w:rPr>
                <w:rFonts w:eastAsia="Times New Roman"/>
                <w:sz w:val="22"/>
                <w:szCs w:val="22"/>
                <w:lang w:eastAsia="ru-RU"/>
              </w:rPr>
              <w:lastRenderedPageBreak/>
              <w:t xml:space="preserve">согласно решению о бюджете на 2020-2022 годы в редакции решения Собрания от 14.07.2020 </w:t>
            </w:r>
          </w:p>
          <w:p w:rsidR="0080741C" w:rsidRPr="0080741C" w:rsidRDefault="0080741C" w:rsidP="0080741C">
            <w:pPr>
              <w:spacing w:after="0" w:line="240" w:lineRule="auto"/>
              <w:jc w:val="center"/>
              <w:rPr>
                <w:rFonts w:eastAsia="Times New Roman"/>
                <w:sz w:val="22"/>
                <w:szCs w:val="22"/>
                <w:lang w:eastAsia="ru-RU"/>
              </w:rPr>
            </w:pPr>
            <w:r w:rsidRPr="0080741C">
              <w:rPr>
                <w:rFonts w:eastAsia="Times New Roman"/>
                <w:sz w:val="22"/>
                <w:szCs w:val="22"/>
                <w:lang w:eastAsia="ru-RU"/>
              </w:rPr>
              <w:t xml:space="preserve">№ 62 </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0741C" w:rsidRPr="0069489A" w:rsidRDefault="0080741C" w:rsidP="0080741C">
            <w:pPr>
              <w:spacing w:after="0" w:line="240" w:lineRule="auto"/>
              <w:jc w:val="center"/>
              <w:rPr>
                <w:rFonts w:eastAsia="Times New Roman"/>
                <w:sz w:val="22"/>
                <w:szCs w:val="22"/>
                <w:lang w:eastAsia="ru-RU"/>
              </w:rPr>
            </w:pPr>
            <w:r>
              <w:rPr>
                <w:rFonts w:eastAsia="Times New Roman"/>
                <w:sz w:val="22"/>
                <w:szCs w:val="22"/>
                <w:lang w:eastAsia="ru-RU"/>
              </w:rPr>
              <w:lastRenderedPageBreak/>
              <w:t>Проект 2021</w:t>
            </w:r>
            <w:r w:rsidRPr="0069489A">
              <w:rPr>
                <w:rFonts w:eastAsia="Times New Roman"/>
                <w:sz w:val="22"/>
                <w:szCs w:val="22"/>
                <w:lang w:eastAsia="ru-RU"/>
              </w:rPr>
              <w:t xml:space="preserve"> год                    </w:t>
            </w:r>
            <w:r w:rsidRPr="0069489A">
              <w:rPr>
                <w:rFonts w:eastAsia="Times New Roman"/>
                <w:b/>
                <w:bCs/>
                <w:sz w:val="22"/>
                <w:szCs w:val="22"/>
                <w:lang w:eastAsia="ru-RU"/>
              </w:rPr>
              <w:t xml:space="preserve"> </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0741C" w:rsidRPr="0069489A" w:rsidRDefault="0080741C" w:rsidP="0080741C">
            <w:pPr>
              <w:spacing w:after="0" w:line="240" w:lineRule="auto"/>
              <w:jc w:val="center"/>
              <w:rPr>
                <w:rFonts w:eastAsia="Times New Roman"/>
                <w:sz w:val="22"/>
                <w:szCs w:val="22"/>
                <w:lang w:eastAsia="ru-RU"/>
              </w:rPr>
            </w:pPr>
            <w:r w:rsidRPr="0069489A">
              <w:rPr>
                <w:rFonts w:eastAsia="Times New Roman"/>
                <w:sz w:val="22"/>
                <w:szCs w:val="22"/>
                <w:lang w:eastAsia="ru-RU"/>
              </w:rPr>
              <w:t xml:space="preserve">Отклонение гр. (4-3)  </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0741C" w:rsidRPr="0069489A" w:rsidRDefault="0080741C" w:rsidP="0080741C">
            <w:pPr>
              <w:spacing w:after="0" w:line="240" w:lineRule="auto"/>
              <w:jc w:val="center"/>
              <w:rPr>
                <w:rFonts w:eastAsia="Times New Roman"/>
                <w:sz w:val="22"/>
                <w:szCs w:val="22"/>
                <w:lang w:eastAsia="ru-RU"/>
              </w:rPr>
            </w:pPr>
            <w:r>
              <w:rPr>
                <w:rFonts w:eastAsia="Times New Roman"/>
                <w:sz w:val="22"/>
                <w:szCs w:val="22"/>
                <w:lang w:eastAsia="ru-RU"/>
              </w:rPr>
              <w:t>Проект 2022</w:t>
            </w:r>
            <w:r w:rsidRPr="0069489A">
              <w:rPr>
                <w:rFonts w:eastAsia="Times New Roman"/>
                <w:sz w:val="22"/>
                <w:szCs w:val="22"/>
                <w:lang w:eastAsia="ru-RU"/>
              </w:rPr>
              <w:t xml:space="preserve"> год</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0741C" w:rsidRPr="0069489A" w:rsidRDefault="0080741C" w:rsidP="0080741C">
            <w:pPr>
              <w:spacing w:after="0" w:line="240" w:lineRule="auto"/>
              <w:jc w:val="center"/>
              <w:rPr>
                <w:rFonts w:eastAsia="Times New Roman"/>
                <w:sz w:val="22"/>
                <w:szCs w:val="22"/>
                <w:lang w:eastAsia="ru-RU"/>
              </w:rPr>
            </w:pPr>
            <w:r w:rsidRPr="0069489A">
              <w:rPr>
                <w:rFonts w:eastAsia="Times New Roman"/>
                <w:sz w:val="22"/>
                <w:szCs w:val="22"/>
                <w:lang w:eastAsia="ru-RU"/>
              </w:rPr>
              <w:t xml:space="preserve">Проект </w:t>
            </w:r>
            <w:r>
              <w:rPr>
                <w:rFonts w:eastAsia="Times New Roman"/>
                <w:sz w:val="22"/>
                <w:szCs w:val="22"/>
                <w:lang w:eastAsia="ru-RU"/>
              </w:rPr>
              <w:t xml:space="preserve">2023 </w:t>
            </w:r>
            <w:r w:rsidRPr="0069489A">
              <w:rPr>
                <w:rFonts w:eastAsia="Times New Roman"/>
                <w:sz w:val="22"/>
                <w:szCs w:val="22"/>
                <w:lang w:eastAsia="ru-RU"/>
              </w:rPr>
              <w:t>год</w:t>
            </w:r>
          </w:p>
        </w:tc>
      </w:tr>
      <w:tr w:rsidR="0080741C" w:rsidRPr="0069489A" w:rsidTr="00CE03D1">
        <w:trPr>
          <w:trHeight w:val="288"/>
        </w:trPr>
        <w:tc>
          <w:tcPr>
            <w:tcW w:w="704" w:type="dxa"/>
            <w:vMerge/>
            <w:tcBorders>
              <w:top w:val="single" w:sz="4" w:space="0" w:color="auto"/>
              <w:left w:val="single" w:sz="4" w:space="0" w:color="auto"/>
              <w:bottom w:val="single" w:sz="4" w:space="0" w:color="auto"/>
              <w:right w:val="single" w:sz="4" w:space="0" w:color="auto"/>
            </w:tcBorders>
            <w:vAlign w:val="center"/>
            <w:hideMark/>
          </w:tcPr>
          <w:p w:rsidR="0080741C" w:rsidRPr="0069489A" w:rsidRDefault="0080741C" w:rsidP="0080741C">
            <w:pPr>
              <w:spacing w:after="0" w:line="240" w:lineRule="auto"/>
              <w:rPr>
                <w:rFonts w:eastAsia="Times New Roman"/>
                <w:sz w:val="22"/>
                <w:szCs w:val="22"/>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80741C" w:rsidRPr="0069489A" w:rsidRDefault="0080741C" w:rsidP="0080741C">
            <w:pPr>
              <w:spacing w:after="0" w:line="240" w:lineRule="auto"/>
              <w:rPr>
                <w:rFonts w:eastAsia="Times New Roman"/>
                <w:sz w:val="22"/>
                <w:szCs w:val="22"/>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80741C" w:rsidRPr="0069489A" w:rsidRDefault="0080741C" w:rsidP="0080741C">
            <w:pPr>
              <w:spacing w:after="0" w:line="240" w:lineRule="auto"/>
              <w:rPr>
                <w:rFonts w:eastAsia="Times New Roman"/>
                <w:sz w:val="20"/>
                <w:szCs w:val="20"/>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80741C" w:rsidRPr="0069489A" w:rsidRDefault="0080741C" w:rsidP="0080741C">
            <w:pPr>
              <w:spacing w:after="0" w:line="240" w:lineRule="auto"/>
              <w:rPr>
                <w:rFonts w:eastAsia="Times New Roman"/>
                <w:sz w:val="20"/>
                <w:szCs w:val="20"/>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80741C" w:rsidRPr="0069489A" w:rsidRDefault="0080741C" w:rsidP="0080741C">
            <w:pPr>
              <w:spacing w:after="0" w:line="240" w:lineRule="auto"/>
              <w:rPr>
                <w:rFonts w:eastAsia="Times New Roman"/>
                <w:sz w:val="20"/>
                <w:szCs w:val="20"/>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80741C" w:rsidRPr="0069489A" w:rsidRDefault="0080741C" w:rsidP="0080741C">
            <w:pPr>
              <w:spacing w:after="0" w:line="240" w:lineRule="auto"/>
              <w:rPr>
                <w:rFonts w:eastAsia="Times New Roman"/>
                <w:sz w:val="20"/>
                <w:szCs w:val="20"/>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80741C" w:rsidRPr="0069489A" w:rsidRDefault="0080741C" w:rsidP="0080741C">
            <w:pPr>
              <w:spacing w:after="0" w:line="240" w:lineRule="auto"/>
              <w:rPr>
                <w:rFonts w:eastAsia="Times New Roman"/>
                <w:sz w:val="20"/>
                <w:szCs w:val="20"/>
                <w:lang w:eastAsia="ru-RU"/>
              </w:rPr>
            </w:pPr>
          </w:p>
        </w:tc>
      </w:tr>
      <w:tr w:rsidR="0080741C" w:rsidRPr="0069489A" w:rsidTr="00CE03D1">
        <w:trPr>
          <w:trHeight w:val="288"/>
        </w:trPr>
        <w:tc>
          <w:tcPr>
            <w:tcW w:w="704" w:type="dxa"/>
            <w:vMerge/>
            <w:tcBorders>
              <w:top w:val="single" w:sz="4" w:space="0" w:color="auto"/>
              <w:left w:val="single" w:sz="4" w:space="0" w:color="auto"/>
              <w:bottom w:val="single" w:sz="4" w:space="0" w:color="auto"/>
              <w:right w:val="single" w:sz="4" w:space="0" w:color="auto"/>
            </w:tcBorders>
            <w:vAlign w:val="center"/>
            <w:hideMark/>
          </w:tcPr>
          <w:p w:rsidR="0080741C" w:rsidRPr="0069489A" w:rsidRDefault="0080741C" w:rsidP="0080741C">
            <w:pPr>
              <w:spacing w:after="0" w:line="240" w:lineRule="auto"/>
              <w:rPr>
                <w:rFonts w:eastAsia="Times New Roman"/>
                <w:sz w:val="22"/>
                <w:szCs w:val="22"/>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80741C" w:rsidRPr="0069489A" w:rsidRDefault="0080741C" w:rsidP="0080741C">
            <w:pPr>
              <w:spacing w:after="0" w:line="240" w:lineRule="auto"/>
              <w:rPr>
                <w:rFonts w:eastAsia="Times New Roman"/>
                <w:sz w:val="22"/>
                <w:szCs w:val="22"/>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80741C" w:rsidRPr="0069489A" w:rsidRDefault="0080741C" w:rsidP="0080741C">
            <w:pPr>
              <w:spacing w:after="0" w:line="240" w:lineRule="auto"/>
              <w:rPr>
                <w:rFonts w:eastAsia="Times New Roman"/>
                <w:sz w:val="20"/>
                <w:szCs w:val="20"/>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80741C" w:rsidRPr="0069489A" w:rsidRDefault="0080741C" w:rsidP="0080741C">
            <w:pPr>
              <w:spacing w:after="0" w:line="240" w:lineRule="auto"/>
              <w:rPr>
                <w:rFonts w:eastAsia="Times New Roman"/>
                <w:sz w:val="20"/>
                <w:szCs w:val="20"/>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80741C" w:rsidRPr="0069489A" w:rsidRDefault="0080741C" w:rsidP="0080741C">
            <w:pPr>
              <w:spacing w:after="0" w:line="240" w:lineRule="auto"/>
              <w:rPr>
                <w:rFonts w:eastAsia="Times New Roman"/>
                <w:sz w:val="20"/>
                <w:szCs w:val="20"/>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80741C" w:rsidRPr="0069489A" w:rsidRDefault="0080741C" w:rsidP="0080741C">
            <w:pPr>
              <w:spacing w:after="0" w:line="240" w:lineRule="auto"/>
              <w:rPr>
                <w:rFonts w:eastAsia="Times New Roman"/>
                <w:sz w:val="20"/>
                <w:szCs w:val="20"/>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80741C" w:rsidRPr="0069489A" w:rsidRDefault="0080741C" w:rsidP="0080741C">
            <w:pPr>
              <w:spacing w:after="0" w:line="240" w:lineRule="auto"/>
              <w:rPr>
                <w:rFonts w:eastAsia="Times New Roman"/>
                <w:sz w:val="20"/>
                <w:szCs w:val="20"/>
                <w:lang w:eastAsia="ru-RU"/>
              </w:rPr>
            </w:pPr>
          </w:p>
        </w:tc>
      </w:tr>
      <w:tr w:rsidR="0080741C" w:rsidRPr="0069489A" w:rsidTr="00CE03D1">
        <w:trPr>
          <w:trHeight w:val="2142"/>
        </w:trPr>
        <w:tc>
          <w:tcPr>
            <w:tcW w:w="704" w:type="dxa"/>
            <w:vMerge/>
            <w:tcBorders>
              <w:top w:val="single" w:sz="4" w:space="0" w:color="auto"/>
              <w:left w:val="single" w:sz="4" w:space="0" w:color="auto"/>
              <w:bottom w:val="single" w:sz="4" w:space="0" w:color="auto"/>
              <w:right w:val="single" w:sz="4" w:space="0" w:color="auto"/>
            </w:tcBorders>
            <w:vAlign w:val="center"/>
            <w:hideMark/>
          </w:tcPr>
          <w:p w:rsidR="0080741C" w:rsidRPr="0069489A" w:rsidRDefault="0080741C" w:rsidP="0080741C">
            <w:pPr>
              <w:spacing w:after="0" w:line="240" w:lineRule="auto"/>
              <w:rPr>
                <w:rFonts w:eastAsia="Times New Roman"/>
                <w:sz w:val="22"/>
                <w:szCs w:val="22"/>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80741C" w:rsidRPr="0069489A" w:rsidRDefault="0080741C" w:rsidP="0080741C">
            <w:pPr>
              <w:spacing w:after="0" w:line="240" w:lineRule="auto"/>
              <w:rPr>
                <w:rFonts w:eastAsia="Times New Roman"/>
                <w:sz w:val="22"/>
                <w:szCs w:val="22"/>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80741C" w:rsidRPr="0069489A" w:rsidRDefault="0080741C" w:rsidP="0080741C">
            <w:pPr>
              <w:spacing w:after="0" w:line="240" w:lineRule="auto"/>
              <w:rPr>
                <w:rFonts w:eastAsia="Times New Roman"/>
                <w:sz w:val="20"/>
                <w:szCs w:val="20"/>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80741C" w:rsidRPr="0069489A" w:rsidRDefault="0080741C" w:rsidP="0080741C">
            <w:pPr>
              <w:spacing w:after="0" w:line="240" w:lineRule="auto"/>
              <w:rPr>
                <w:rFonts w:eastAsia="Times New Roman"/>
                <w:sz w:val="20"/>
                <w:szCs w:val="20"/>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80741C" w:rsidRPr="0069489A" w:rsidRDefault="0080741C" w:rsidP="0080741C">
            <w:pPr>
              <w:spacing w:after="0" w:line="240" w:lineRule="auto"/>
              <w:rPr>
                <w:rFonts w:eastAsia="Times New Roman"/>
                <w:sz w:val="20"/>
                <w:szCs w:val="20"/>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80741C" w:rsidRPr="0069489A" w:rsidRDefault="0080741C" w:rsidP="0080741C">
            <w:pPr>
              <w:spacing w:after="0" w:line="240" w:lineRule="auto"/>
              <w:rPr>
                <w:rFonts w:eastAsia="Times New Roman"/>
                <w:sz w:val="20"/>
                <w:szCs w:val="20"/>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80741C" w:rsidRPr="0069489A" w:rsidRDefault="0080741C" w:rsidP="0080741C">
            <w:pPr>
              <w:spacing w:after="0" w:line="240" w:lineRule="auto"/>
              <w:rPr>
                <w:rFonts w:eastAsia="Times New Roman"/>
                <w:sz w:val="20"/>
                <w:szCs w:val="20"/>
                <w:lang w:eastAsia="ru-RU"/>
              </w:rPr>
            </w:pPr>
          </w:p>
        </w:tc>
      </w:tr>
      <w:tr w:rsidR="0080741C" w:rsidRPr="0069489A" w:rsidTr="00CE03D1">
        <w:trPr>
          <w:trHeight w:val="288"/>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rsidR="0080741C" w:rsidRPr="0069489A" w:rsidRDefault="0080741C" w:rsidP="0080741C">
            <w:pPr>
              <w:spacing w:after="0" w:line="240" w:lineRule="auto"/>
              <w:jc w:val="center"/>
              <w:rPr>
                <w:rFonts w:eastAsia="Times New Roman"/>
                <w:sz w:val="22"/>
                <w:szCs w:val="22"/>
                <w:lang w:eastAsia="ru-RU"/>
              </w:rPr>
            </w:pPr>
            <w:r w:rsidRPr="0069489A">
              <w:rPr>
                <w:rFonts w:eastAsia="Times New Roman"/>
                <w:sz w:val="22"/>
                <w:szCs w:val="22"/>
                <w:lang w:eastAsia="ru-RU"/>
              </w:rPr>
              <w:lastRenderedPageBreak/>
              <w:t>1</w:t>
            </w:r>
          </w:p>
        </w:tc>
        <w:tc>
          <w:tcPr>
            <w:tcW w:w="2835" w:type="dxa"/>
            <w:tcBorders>
              <w:top w:val="nil"/>
              <w:left w:val="nil"/>
              <w:bottom w:val="single" w:sz="4" w:space="0" w:color="auto"/>
              <w:right w:val="single" w:sz="4" w:space="0" w:color="auto"/>
            </w:tcBorders>
            <w:shd w:val="clear" w:color="auto" w:fill="auto"/>
            <w:noWrap/>
            <w:vAlign w:val="bottom"/>
            <w:hideMark/>
          </w:tcPr>
          <w:p w:rsidR="0080741C" w:rsidRPr="0069489A" w:rsidRDefault="0080741C" w:rsidP="0080741C">
            <w:pPr>
              <w:spacing w:after="0" w:line="240" w:lineRule="auto"/>
              <w:jc w:val="center"/>
              <w:rPr>
                <w:rFonts w:eastAsia="Times New Roman"/>
                <w:sz w:val="22"/>
                <w:szCs w:val="22"/>
                <w:lang w:eastAsia="ru-RU"/>
              </w:rPr>
            </w:pPr>
            <w:r w:rsidRPr="0069489A">
              <w:rPr>
                <w:rFonts w:eastAsia="Times New Roman"/>
                <w:sz w:val="22"/>
                <w:szCs w:val="22"/>
                <w:lang w:eastAsia="ru-RU"/>
              </w:rPr>
              <w:t>2</w:t>
            </w:r>
          </w:p>
        </w:tc>
        <w:tc>
          <w:tcPr>
            <w:tcW w:w="1418" w:type="dxa"/>
            <w:tcBorders>
              <w:top w:val="nil"/>
              <w:left w:val="nil"/>
              <w:bottom w:val="single" w:sz="4" w:space="0" w:color="auto"/>
              <w:right w:val="single" w:sz="4" w:space="0" w:color="auto"/>
            </w:tcBorders>
            <w:shd w:val="clear" w:color="auto" w:fill="auto"/>
            <w:hideMark/>
          </w:tcPr>
          <w:p w:rsidR="0080741C" w:rsidRPr="0069489A" w:rsidRDefault="0080741C" w:rsidP="0080741C">
            <w:pPr>
              <w:spacing w:after="0" w:line="240" w:lineRule="auto"/>
              <w:jc w:val="center"/>
              <w:rPr>
                <w:rFonts w:eastAsia="Times New Roman"/>
                <w:sz w:val="20"/>
                <w:szCs w:val="20"/>
                <w:lang w:eastAsia="ru-RU"/>
              </w:rPr>
            </w:pPr>
            <w:r w:rsidRPr="0069489A">
              <w:rPr>
                <w:rFonts w:eastAsia="Times New Roman"/>
                <w:sz w:val="20"/>
                <w:szCs w:val="20"/>
                <w:lang w:eastAsia="ru-RU"/>
              </w:rPr>
              <w:t>3</w:t>
            </w:r>
          </w:p>
        </w:tc>
        <w:tc>
          <w:tcPr>
            <w:tcW w:w="1134" w:type="dxa"/>
            <w:tcBorders>
              <w:top w:val="nil"/>
              <w:left w:val="nil"/>
              <w:bottom w:val="single" w:sz="4" w:space="0" w:color="auto"/>
              <w:right w:val="single" w:sz="4" w:space="0" w:color="auto"/>
            </w:tcBorders>
            <w:shd w:val="clear" w:color="auto" w:fill="auto"/>
            <w:noWrap/>
            <w:vAlign w:val="bottom"/>
            <w:hideMark/>
          </w:tcPr>
          <w:p w:rsidR="0080741C" w:rsidRPr="0069489A" w:rsidRDefault="0080741C" w:rsidP="0080741C">
            <w:pPr>
              <w:spacing w:after="0" w:line="240" w:lineRule="auto"/>
              <w:jc w:val="center"/>
              <w:rPr>
                <w:rFonts w:eastAsia="Times New Roman"/>
                <w:sz w:val="22"/>
                <w:szCs w:val="22"/>
                <w:lang w:eastAsia="ru-RU"/>
              </w:rPr>
            </w:pPr>
            <w:r w:rsidRPr="0069489A">
              <w:rPr>
                <w:rFonts w:eastAsia="Times New Roman"/>
                <w:sz w:val="22"/>
                <w:szCs w:val="22"/>
                <w:lang w:eastAsia="ru-RU"/>
              </w:rPr>
              <w:t>4</w:t>
            </w:r>
          </w:p>
        </w:tc>
        <w:tc>
          <w:tcPr>
            <w:tcW w:w="1134" w:type="dxa"/>
            <w:tcBorders>
              <w:top w:val="nil"/>
              <w:left w:val="nil"/>
              <w:bottom w:val="single" w:sz="4" w:space="0" w:color="auto"/>
              <w:right w:val="single" w:sz="4" w:space="0" w:color="auto"/>
            </w:tcBorders>
            <w:shd w:val="clear" w:color="auto" w:fill="auto"/>
            <w:noWrap/>
            <w:vAlign w:val="bottom"/>
            <w:hideMark/>
          </w:tcPr>
          <w:p w:rsidR="0080741C" w:rsidRPr="0069489A" w:rsidRDefault="0080741C" w:rsidP="0080741C">
            <w:pPr>
              <w:spacing w:after="0" w:line="240" w:lineRule="auto"/>
              <w:jc w:val="center"/>
              <w:rPr>
                <w:rFonts w:eastAsia="Times New Roman"/>
                <w:sz w:val="22"/>
                <w:szCs w:val="22"/>
                <w:lang w:eastAsia="ru-RU"/>
              </w:rPr>
            </w:pPr>
            <w:r w:rsidRPr="0069489A">
              <w:rPr>
                <w:rFonts w:eastAsia="Times New Roman"/>
                <w:sz w:val="22"/>
                <w:szCs w:val="22"/>
                <w:lang w:eastAsia="ru-RU"/>
              </w:rPr>
              <w:t>5</w:t>
            </w:r>
          </w:p>
        </w:tc>
        <w:tc>
          <w:tcPr>
            <w:tcW w:w="1134" w:type="dxa"/>
            <w:tcBorders>
              <w:top w:val="nil"/>
              <w:left w:val="nil"/>
              <w:bottom w:val="single" w:sz="4" w:space="0" w:color="auto"/>
              <w:right w:val="single" w:sz="4" w:space="0" w:color="auto"/>
            </w:tcBorders>
            <w:shd w:val="clear" w:color="auto" w:fill="auto"/>
            <w:noWrap/>
            <w:vAlign w:val="bottom"/>
            <w:hideMark/>
          </w:tcPr>
          <w:p w:rsidR="0080741C" w:rsidRPr="0069489A" w:rsidRDefault="0080741C" w:rsidP="0080741C">
            <w:pPr>
              <w:spacing w:after="0" w:line="240" w:lineRule="auto"/>
              <w:jc w:val="center"/>
              <w:rPr>
                <w:rFonts w:eastAsia="Times New Roman"/>
                <w:sz w:val="22"/>
                <w:szCs w:val="22"/>
                <w:lang w:eastAsia="ru-RU"/>
              </w:rPr>
            </w:pPr>
            <w:r w:rsidRPr="0069489A">
              <w:rPr>
                <w:rFonts w:eastAsia="Times New Roman"/>
                <w:sz w:val="22"/>
                <w:szCs w:val="22"/>
                <w:lang w:eastAsia="ru-RU"/>
              </w:rPr>
              <w:t>6</w:t>
            </w:r>
          </w:p>
        </w:tc>
        <w:tc>
          <w:tcPr>
            <w:tcW w:w="1134" w:type="dxa"/>
            <w:tcBorders>
              <w:top w:val="nil"/>
              <w:left w:val="nil"/>
              <w:bottom w:val="single" w:sz="4" w:space="0" w:color="auto"/>
              <w:right w:val="single" w:sz="4" w:space="0" w:color="auto"/>
            </w:tcBorders>
            <w:shd w:val="clear" w:color="auto" w:fill="auto"/>
            <w:noWrap/>
            <w:vAlign w:val="bottom"/>
            <w:hideMark/>
          </w:tcPr>
          <w:p w:rsidR="0080741C" w:rsidRPr="0069489A" w:rsidRDefault="0080741C" w:rsidP="0080741C">
            <w:pPr>
              <w:spacing w:after="0" w:line="240" w:lineRule="auto"/>
              <w:jc w:val="center"/>
              <w:rPr>
                <w:rFonts w:eastAsia="Times New Roman"/>
                <w:sz w:val="22"/>
                <w:szCs w:val="22"/>
                <w:lang w:eastAsia="ru-RU"/>
              </w:rPr>
            </w:pPr>
            <w:r w:rsidRPr="0069489A">
              <w:rPr>
                <w:rFonts w:eastAsia="Times New Roman"/>
                <w:sz w:val="22"/>
                <w:szCs w:val="22"/>
                <w:lang w:eastAsia="ru-RU"/>
              </w:rPr>
              <w:t>7</w:t>
            </w:r>
          </w:p>
        </w:tc>
      </w:tr>
      <w:tr w:rsidR="0080741C" w:rsidRPr="0069489A" w:rsidTr="00CE03D1">
        <w:trPr>
          <w:trHeight w:val="1656"/>
        </w:trPr>
        <w:tc>
          <w:tcPr>
            <w:tcW w:w="704" w:type="dxa"/>
            <w:tcBorders>
              <w:top w:val="nil"/>
              <w:left w:val="single" w:sz="4" w:space="0" w:color="auto"/>
              <w:bottom w:val="single" w:sz="4" w:space="0" w:color="auto"/>
              <w:right w:val="single" w:sz="4" w:space="0" w:color="auto"/>
            </w:tcBorders>
            <w:shd w:val="clear" w:color="auto" w:fill="auto"/>
            <w:noWrap/>
            <w:hideMark/>
          </w:tcPr>
          <w:p w:rsidR="0080741C" w:rsidRPr="0069489A" w:rsidRDefault="0080741C" w:rsidP="0080741C">
            <w:pPr>
              <w:spacing w:after="0" w:line="240" w:lineRule="auto"/>
              <w:jc w:val="center"/>
              <w:rPr>
                <w:rFonts w:ascii="Calibri" w:eastAsia="Times New Roman" w:hAnsi="Calibri" w:cs="Calibri"/>
                <w:sz w:val="22"/>
                <w:szCs w:val="22"/>
                <w:lang w:eastAsia="ru-RU"/>
              </w:rPr>
            </w:pPr>
          </w:p>
        </w:tc>
        <w:tc>
          <w:tcPr>
            <w:tcW w:w="2835" w:type="dxa"/>
            <w:tcBorders>
              <w:top w:val="nil"/>
              <w:left w:val="nil"/>
              <w:bottom w:val="single" w:sz="4" w:space="0" w:color="auto"/>
              <w:right w:val="single" w:sz="4" w:space="0" w:color="auto"/>
            </w:tcBorders>
            <w:shd w:val="clear" w:color="auto" w:fill="auto"/>
            <w:hideMark/>
          </w:tcPr>
          <w:p w:rsidR="0080741C" w:rsidRPr="0069489A" w:rsidRDefault="0080741C" w:rsidP="0080741C">
            <w:pPr>
              <w:spacing w:after="0" w:line="240" w:lineRule="auto"/>
              <w:jc w:val="both"/>
              <w:rPr>
                <w:rFonts w:eastAsia="Times New Roman"/>
                <w:sz w:val="22"/>
                <w:szCs w:val="22"/>
                <w:lang w:eastAsia="ru-RU"/>
              </w:rPr>
            </w:pPr>
            <w:r w:rsidRPr="0069489A">
              <w:rPr>
                <w:rFonts w:eastAsia="Times New Roman"/>
                <w:sz w:val="22"/>
                <w:szCs w:val="22"/>
                <w:lang w:eastAsia="ru-RU"/>
              </w:rPr>
              <w:t xml:space="preserve">Муниципальная программа </w:t>
            </w:r>
            <w:r>
              <w:rPr>
                <w:rFonts w:eastAsia="Times New Roman"/>
                <w:sz w:val="22"/>
                <w:szCs w:val="22"/>
                <w:lang w:eastAsia="ru-RU"/>
              </w:rPr>
              <w:t>«Р</w:t>
            </w:r>
            <w:r w:rsidRPr="0069489A">
              <w:rPr>
                <w:rFonts w:eastAsia="Times New Roman"/>
                <w:sz w:val="22"/>
                <w:szCs w:val="22"/>
                <w:lang w:eastAsia="ru-RU"/>
              </w:rPr>
              <w:t xml:space="preserve">азвитие инфраструктуры и благоустройство населенных пунктов муниципального образования «Городской округ Ногликский» </w:t>
            </w:r>
          </w:p>
        </w:tc>
        <w:tc>
          <w:tcPr>
            <w:tcW w:w="1418" w:type="dxa"/>
            <w:tcBorders>
              <w:top w:val="nil"/>
              <w:left w:val="nil"/>
              <w:bottom w:val="single" w:sz="4" w:space="0" w:color="auto"/>
              <w:right w:val="single" w:sz="4" w:space="0" w:color="auto"/>
            </w:tcBorders>
            <w:shd w:val="clear" w:color="000000" w:fill="FFFFFF"/>
            <w:noWrap/>
          </w:tcPr>
          <w:p w:rsidR="0080741C" w:rsidRPr="0080741C" w:rsidRDefault="0080741C" w:rsidP="0080741C">
            <w:pPr>
              <w:spacing w:after="0" w:line="240" w:lineRule="auto"/>
              <w:jc w:val="right"/>
              <w:rPr>
                <w:rFonts w:eastAsia="Times New Roman"/>
                <w:sz w:val="22"/>
                <w:szCs w:val="22"/>
                <w:lang w:eastAsia="ru-RU"/>
              </w:rPr>
            </w:pPr>
            <w:r>
              <w:rPr>
                <w:rFonts w:eastAsia="Times New Roman"/>
                <w:sz w:val="22"/>
                <w:szCs w:val="22"/>
                <w:lang w:eastAsia="ru-RU"/>
              </w:rPr>
              <w:t>215 087,2</w:t>
            </w:r>
          </w:p>
        </w:tc>
        <w:tc>
          <w:tcPr>
            <w:tcW w:w="1134" w:type="dxa"/>
            <w:tcBorders>
              <w:top w:val="nil"/>
              <w:left w:val="nil"/>
              <w:bottom w:val="single" w:sz="4" w:space="0" w:color="auto"/>
              <w:right w:val="single" w:sz="4" w:space="0" w:color="auto"/>
            </w:tcBorders>
            <w:shd w:val="clear" w:color="000000" w:fill="FFFFFF"/>
            <w:noWrap/>
          </w:tcPr>
          <w:p w:rsidR="0080741C" w:rsidRPr="0069489A" w:rsidRDefault="0080741C" w:rsidP="0080741C">
            <w:pPr>
              <w:spacing w:after="0" w:line="240" w:lineRule="auto"/>
              <w:jc w:val="right"/>
              <w:rPr>
                <w:rFonts w:eastAsia="Times New Roman"/>
                <w:bCs/>
                <w:sz w:val="22"/>
                <w:szCs w:val="22"/>
                <w:lang w:eastAsia="ru-RU"/>
              </w:rPr>
            </w:pPr>
            <w:r>
              <w:rPr>
                <w:rFonts w:eastAsia="Times New Roman"/>
                <w:bCs/>
                <w:sz w:val="22"/>
                <w:szCs w:val="22"/>
                <w:lang w:eastAsia="ru-RU"/>
              </w:rPr>
              <w:t>115 207,5</w:t>
            </w:r>
          </w:p>
        </w:tc>
        <w:tc>
          <w:tcPr>
            <w:tcW w:w="1134" w:type="dxa"/>
            <w:tcBorders>
              <w:top w:val="nil"/>
              <w:left w:val="nil"/>
              <w:bottom w:val="single" w:sz="4" w:space="0" w:color="auto"/>
              <w:right w:val="single" w:sz="4" w:space="0" w:color="auto"/>
            </w:tcBorders>
            <w:shd w:val="clear" w:color="000000" w:fill="FFFFFF"/>
            <w:noWrap/>
          </w:tcPr>
          <w:p w:rsidR="0080741C" w:rsidRPr="0069489A" w:rsidRDefault="00CE03D1" w:rsidP="0080741C">
            <w:pPr>
              <w:spacing w:after="0" w:line="240" w:lineRule="auto"/>
              <w:jc w:val="right"/>
              <w:rPr>
                <w:rFonts w:eastAsia="Times New Roman"/>
                <w:sz w:val="22"/>
                <w:szCs w:val="22"/>
                <w:lang w:eastAsia="ru-RU"/>
              </w:rPr>
            </w:pPr>
            <w:r>
              <w:rPr>
                <w:rFonts w:eastAsia="Times New Roman"/>
                <w:sz w:val="22"/>
                <w:szCs w:val="22"/>
                <w:lang w:eastAsia="ru-RU"/>
              </w:rPr>
              <w:t>-99 879,7</w:t>
            </w:r>
          </w:p>
        </w:tc>
        <w:tc>
          <w:tcPr>
            <w:tcW w:w="1134" w:type="dxa"/>
            <w:tcBorders>
              <w:top w:val="nil"/>
              <w:left w:val="nil"/>
              <w:bottom w:val="single" w:sz="4" w:space="0" w:color="auto"/>
              <w:right w:val="single" w:sz="4" w:space="0" w:color="auto"/>
            </w:tcBorders>
            <w:shd w:val="clear" w:color="000000" w:fill="FFFFFF"/>
            <w:noWrap/>
          </w:tcPr>
          <w:p w:rsidR="0080741C" w:rsidRPr="0069489A" w:rsidRDefault="0080741C" w:rsidP="0080741C">
            <w:pPr>
              <w:spacing w:after="0" w:line="240" w:lineRule="auto"/>
              <w:jc w:val="right"/>
              <w:rPr>
                <w:rFonts w:eastAsia="Times New Roman"/>
                <w:bCs/>
                <w:sz w:val="22"/>
                <w:szCs w:val="22"/>
                <w:lang w:eastAsia="ru-RU"/>
              </w:rPr>
            </w:pPr>
            <w:r>
              <w:rPr>
                <w:rFonts w:eastAsia="Times New Roman"/>
                <w:bCs/>
                <w:sz w:val="22"/>
                <w:szCs w:val="22"/>
                <w:lang w:eastAsia="ru-RU"/>
              </w:rPr>
              <w:t>110 202,5</w:t>
            </w:r>
          </w:p>
        </w:tc>
        <w:tc>
          <w:tcPr>
            <w:tcW w:w="1134" w:type="dxa"/>
            <w:tcBorders>
              <w:top w:val="nil"/>
              <w:left w:val="nil"/>
              <w:bottom w:val="single" w:sz="4" w:space="0" w:color="auto"/>
              <w:right w:val="single" w:sz="4" w:space="0" w:color="auto"/>
            </w:tcBorders>
            <w:shd w:val="clear" w:color="000000" w:fill="FFFFFF"/>
            <w:noWrap/>
          </w:tcPr>
          <w:p w:rsidR="0080741C" w:rsidRPr="0069489A" w:rsidRDefault="007B1F51" w:rsidP="0080741C">
            <w:pPr>
              <w:spacing w:after="0" w:line="240" w:lineRule="auto"/>
              <w:jc w:val="right"/>
              <w:rPr>
                <w:rFonts w:eastAsia="Times New Roman"/>
                <w:bCs/>
                <w:sz w:val="22"/>
                <w:szCs w:val="22"/>
                <w:lang w:eastAsia="ru-RU"/>
              </w:rPr>
            </w:pPr>
            <w:r>
              <w:rPr>
                <w:rFonts w:eastAsia="Times New Roman"/>
                <w:bCs/>
                <w:sz w:val="22"/>
                <w:szCs w:val="22"/>
                <w:lang w:eastAsia="ru-RU"/>
              </w:rPr>
              <w:t>120 894,4</w:t>
            </w:r>
          </w:p>
        </w:tc>
      </w:tr>
      <w:tr w:rsidR="0080741C" w:rsidRPr="0069489A" w:rsidTr="00CE03D1">
        <w:trPr>
          <w:trHeight w:val="288"/>
        </w:trPr>
        <w:tc>
          <w:tcPr>
            <w:tcW w:w="704" w:type="dxa"/>
            <w:tcBorders>
              <w:top w:val="nil"/>
              <w:left w:val="single" w:sz="4" w:space="0" w:color="auto"/>
              <w:bottom w:val="single" w:sz="4" w:space="0" w:color="auto"/>
              <w:right w:val="single" w:sz="4" w:space="0" w:color="auto"/>
            </w:tcBorders>
            <w:shd w:val="clear" w:color="auto" w:fill="auto"/>
            <w:noWrap/>
            <w:hideMark/>
          </w:tcPr>
          <w:p w:rsidR="0080741C" w:rsidRPr="0069489A" w:rsidRDefault="0080741C" w:rsidP="0080741C">
            <w:pPr>
              <w:spacing w:after="0" w:line="240" w:lineRule="auto"/>
              <w:jc w:val="center"/>
              <w:rPr>
                <w:rFonts w:eastAsia="Times New Roman"/>
                <w:sz w:val="22"/>
                <w:szCs w:val="22"/>
                <w:lang w:eastAsia="ru-RU"/>
              </w:rPr>
            </w:pPr>
          </w:p>
        </w:tc>
        <w:tc>
          <w:tcPr>
            <w:tcW w:w="2835" w:type="dxa"/>
            <w:tcBorders>
              <w:top w:val="nil"/>
              <w:left w:val="nil"/>
              <w:bottom w:val="single" w:sz="4" w:space="0" w:color="auto"/>
              <w:right w:val="single" w:sz="4" w:space="0" w:color="auto"/>
            </w:tcBorders>
            <w:shd w:val="clear" w:color="auto" w:fill="auto"/>
            <w:noWrap/>
            <w:vAlign w:val="bottom"/>
            <w:hideMark/>
          </w:tcPr>
          <w:p w:rsidR="0080741C" w:rsidRPr="0069489A" w:rsidRDefault="0080741C" w:rsidP="0080741C">
            <w:pPr>
              <w:spacing w:after="0" w:line="240" w:lineRule="auto"/>
              <w:jc w:val="both"/>
              <w:rPr>
                <w:rFonts w:eastAsia="Times New Roman"/>
                <w:sz w:val="22"/>
                <w:szCs w:val="22"/>
                <w:lang w:eastAsia="ru-RU"/>
              </w:rPr>
            </w:pPr>
            <w:r w:rsidRPr="0069489A">
              <w:rPr>
                <w:rFonts w:eastAsia="Times New Roman"/>
                <w:sz w:val="22"/>
                <w:szCs w:val="22"/>
                <w:lang w:eastAsia="ru-RU"/>
              </w:rPr>
              <w:t>в том числе:</w:t>
            </w:r>
          </w:p>
        </w:tc>
        <w:tc>
          <w:tcPr>
            <w:tcW w:w="1418" w:type="dxa"/>
            <w:tcBorders>
              <w:top w:val="nil"/>
              <w:left w:val="nil"/>
              <w:bottom w:val="single" w:sz="4" w:space="0" w:color="auto"/>
              <w:right w:val="single" w:sz="4" w:space="0" w:color="auto"/>
            </w:tcBorders>
            <w:shd w:val="clear" w:color="auto" w:fill="auto"/>
            <w:noWrap/>
          </w:tcPr>
          <w:p w:rsidR="0080741C" w:rsidRPr="0080741C" w:rsidRDefault="0080741C" w:rsidP="0080741C">
            <w:pPr>
              <w:spacing w:after="0" w:line="240" w:lineRule="auto"/>
              <w:jc w:val="right"/>
              <w:rPr>
                <w:rFonts w:eastAsia="Times New Roman"/>
                <w:sz w:val="22"/>
                <w:szCs w:val="22"/>
                <w:lang w:eastAsia="ru-RU"/>
              </w:rPr>
            </w:pPr>
          </w:p>
        </w:tc>
        <w:tc>
          <w:tcPr>
            <w:tcW w:w="1134" w:type="dxa"/>
            <w:tcBorders>
              <w:top w:val="nil"/>
              <w:left w:val="nil"/>
              <w:bottom w:val="single" w:sz="4" w:space="0" w:color="auto"/>
              <w:right w:val="single" w:sz="4" w:space="0" w:color="auto"/>
            </w:tcBorders>
            <w:shd w:val="clear" w:color="auto" w:fill="auto"/>
            <w:noWrap/>
          </w:tcPr>
          <w:p w:rsidR="0080741C" w:rsidRPr="0069489A" w:rsidRDefault="0080741C" w:rsidP="0080741C">
            <w:pPr>
              <w:spacing w:after="0" w:line="240" w:lineRule="auto"/>
              <w:jc w:val="right"/>
              <w:rPr>
                <w:rFonts w:eastAsia="Times New Roman"/>
                <w:sz w:val="22"/>
                <w:szCs w:val="22"/>
                <w:lang w:eastAsia="ru-RU"/>
              </w:rPr>
            </w:pPr>
          </w:p>
        </w:tc>
        <w:tc>
          <w:tcPr>
            <w:tcW w:w="1134" w:type="dxa"/>
            <w:tcBorders>
              <w:top w:val="nil"/>
              <w:left w:val="nil"/>
              <w:bottom w:val="single" w:sz="4" w:space="0" w:color="auto"/>
              <w:right w:val="single" w:sz="4" w:space="0" w:color="auto"/>
            </w:tcBorders>
            <w:shd w:val="clear" w:color="auto" w:fill="auto"/>
            <w:noWrap/>
          </w:tcPr>
          <w:p w:rsidR="0080741C" w:rsidRPr="0069489A" w:rsidRDefault="0080741C" w:rsidP="0080741C">
            <w:pPr>
              <w:spacing w:after="0" w:line="240" w:lineRule="auto"/>
              <w:jc w:val="right"/>
              <w:rPr>
                <w:rFonts w:eastAsia="Times New Roman"/>
                <w:i/>
                <w:iCs/>
                <w:sz w:val="22"/>
                <w:szCs w:val="22"/>
                <w:lang w:eastAsia="ru-RU"/>
              </w:rPr>
            </w:pPr>
          </w:p>
        </w:tc>
        <w:tc>
          <w:tcPr>
            <w:tcW w:w="1134" w:type="dxa"/>
            <w:tcBorders>
              <w:top w:val="nil"/>
              <w:left w:val="nil"/>
              <w:bottom w:val="single" w:sz="4" w:space="0" w:color="auto"/>
              <w:right w:val="single" w:sz="4" w:space="0" w:color="auto"/>
            </w:tcBorders>
            <w:shd w:val="clear" w:color="auto" w:fill="auto"/>
            <w:noWrap/>
          </w:tcPr>
          <w:p w:rsidR="0080741C" w:rsidRPr="0069489A" w:rsidRDefault="0080741C" w:rsidP="0080741C">
            <w:pPr>
              <w:spacing w:after="0" w:line="240" w:lineRule="auto"/>
              <w:jc w:val="right"/>
              <w:rPr>
                <w:rFonts w:eastAsia="Times New Roman"/>
                <w:sz w:val="22"/>
                <w:szCs w:val="22"/>
                <w:lang w:eastAsia="ru-RU"/>
              </w:rPr>
            </w:pPr>
          </w:p>
        </w:tc>
        <w:tc>
          <w:tcPr>
            <w:tcW w:w="1134" w:type="dxa"/>
            <w:tcBorders>
              <w:top w:val="nil"/>
              <w:left w:val="nil"/>
              <w:bottom w:val="single" w:sz="4" w:space="0" w:color="auto"/>
              <w:right w:val="single" w:sz="4" w:space="0" w:color="auto"/>
            </w:tcBorders>
            <w:shd w:val="clear" w:color="auto" w:fill="auto"/>
            <w:noWrap/>
          </w:tcPr>
          <w:p w:rsidR="0080741C" w:rsidRPr="0069489A" w:rsidRDefault="0080741C" w:rsidP="0080741C">
            <w:pPr>
              <w:spacing w:after="0" w:line="240" w:lineRule="auto"/>
              <w:jc w:val="right"/>
              <w:rPr>
                <w:rFonts w:eastAsia="Times New Roman"/>
                <w:sz w:val="22"/>
                <w:szCs w:val="22"/>
                <w:lang w:eastAsia="ru-RU"/>
              </w:rPr>
            </w:pPr>
          </w:p>
        </w:tc>
      </w:tr>
      <w:tr w:rsidR="0080741C" w:rsidRPr="0069489A" w:rsidTr="00CE03D1">
        <w:trPr>
          <w:trHeight w:val="276"/>
        </w:trPr>
        <w:tc>
          <w:tcPr>
            <w:tcW w:w="704" w:type="dxa"/>
            <w:tcBorders>
              <w:top w:val="nil"/>
              <w:left w:val="single" w:sz="4" w:space="0" w:color="auto"/>
              <w:bottom w:val="single" w:sz="4" w:space="0" w:color="auto"/>
              <w:right w:val="single" w:sz="4" w:space="0" w:color="auto"/>
            </w:tcBorders>
            <w:shd w:val="clear" w:color="auto" w:fill="auto"/>
            <w:noWrap/>
            <w:hideMark/>
          </w:tcPr>
          <w:p w:rsidR="0080741C" w:rsidRPr="0069489A" w:rsidRDefault="0080741C" w:rsidP="0080741C">
            <w:pPr>
              <w:spacing w:after="0" w:line="240" w:lineRule="auto"/>
              <w:jc w:val="center"/>
              <w:rPr>
                <w:rFonts w:eastAsia="Times New Roman"/>
                <w:sz w:val="22"/>
                <w:szCs w:val="22"/>
                <w:lang w:eastAsia="ru-RU"/>
              </w:rPr>
            </w:pPr>
            <w:r w:rsidRPr="0069489A">
              <w:rPr>
                <w:rFonts w:eastAsia="Times New Roman"/>
                <w:sz w:val="22"/>
                <w:szCs w:val="22"/>
                <w:lang w:eastAsia="ru-RU"/>
              </w:rPr>
              <w:t>1.</w:t>
            </w:r>
          </w:p>
        </w:tc>
        <w:tc>
          <w:tcPr>
            <w:tcW w:w="2835" w:type="dxa"/>
            <w:tcBorders>
              <w:top w:val="nil"/>
              <w:left w:val="nil"/>
              <w:bottom w:val="single" w:sz="4" w:space="0" w:color="auto"/>
              <w:right w:val="single" w:sz="4" w:space="0" w:color="auto"/>
            </w:tcBorders>
            <w:shd w:val="clear" w:color="auto" w:fill="auto"/>
            <w:vAlign w:val="bottom"/>
            <w:hideMark/>
          </w:tcPr>
          <w:p w:rsidR="0080741C" w:rsidRPr="0069489A" w:rsidRDefault="0080741C" w:rsidP="0080741C">
            <w:pPr>
              <w:spacing w:after="0" w:line="240" w:lineRule="auto"/>
              <w:jc w:val="both"/>
              <w:rPr>
                <w:rFonts w:eastAsia="Times New Roman"/>
                <w:sz w:val="22"/>
                <w:szCs w:val="22"/>
                <w:lang w:eastAsia="ru-RU"/>
              </w:rPr>
            </w:pPr>
            <w:r w:rsidRPr="0069489A">
              <w:rPr>
                <w:rFonts w:eastAsia="Times New Roman"/>
                <w:sz w:val="22"/>
                <w:szCs w:val="22"/>
                <w:lang w:eastAsia="ru-RU"/>
              </w:rPr>
              <w:t>Дорожное хозяйство</w:t>
            </w:r>
          </w:p>
        </w:tc>
        <w:tc>
          <w:tcPr>
            <w:tcW w:w="1418" w:type="dxa"/>
            <w:tcBorders>
              <w:top w:val="nil"/>
              <w:left w:val="nil"/>
              <w:bottom w:val="single" w:sz="4" w:space="0" w:color="auto"/>
              <w:right w:val="single" w:sz="4" w:space="0" w:color="auto"/>
            </w:tcBorders>
            <w:shd w:val="clear" w:color="auto" w:fill="auto"/>
            <w:noWrap/>
          </w:tcPr>
          <w:p w:rsidR="0080741C" w:rsidRPr="0080741C" w:rsidRDefault="00CE03D1" w:rsidP="0080741C">
            <w:pPr>
              <w:spacing w:after="0" w:line="240" w:lineRule="auto"/>
              <w:jc w:val="right"/>
              <w:rPr>
                <w:rFonts w:eastAsia="Times New Roman"/>
                <w:sz w:val="22"/>
                <w:szCs w:val="22"/>
                <w:lang w:eastAsia="ru-RU"/>
              </w:rPr>
            </w:pPr>
            <w:r>
              <w:rPr>
                <w:rFonts w:eastAsia="Times New Roman"/>
                <w:sz w:val="22"/>
                <w:szCs w:val="22"/>
                <w:lang w:eastAsia="ru-RU"/>
              </w:rPr>
              <w:t>124 722,7</w:t>
            </w:r>
          </w:p>
        </w:tc>
        <w:tc>
          <w:tcPr>
            <w:tcW w:w="1134" w:type="dxa"/>
            <w:tcBorders>
              <w:top w:val="nil"/>
              <w:left w:val="nil"/>
              <w:bottom w:val="single" w:sz="4" w:space="0" w:color="auto"/>
              <w:right w:val="single" w:sz="4" w:space="0" w:color="auto"/>
            </w:tcBorders>
            <w:shd w:val="clear" w:color="auto" w:fill="auto"/>
            <w:noWrap/>
          </w:tcPr>
          <w:p w:rsidR="0080741C" w:rsidRPr="0069489A" w:rsidRDefault="0080741C" w:rsidP="0080741C">
            <w:pPr>
              <w:spacing w:after="0" w:line="240" w:lineRule="auto"/>
              <w:jc w:val="right"/>
              <w:rPr>
                <w:rFonts w:eastAsia="Times New Roman"/>
                <w:bCs/>
                <w:sz w:val="22"/>
                <w:szCs w:val="22"/>
                <w:lang w:eastAsia="ru-RU"/>
              </w:rPr>
            </w:pPr>
            <w:r>
              <w:rPr>
                <w:rFonts w:eastAsia="Times New Roman"/>
                <w:bCs/>
                <w:sz w:val="22"/>
                <w:szCs w:val="22"/>
                <w:lang w:eastAsia="ru-RU"/>
              </w:rPr>
              <w:t>59 074,6</w:t>
            </w:r>
          </w:p>
        </w:tc>
        <w:tc>
          <w:tcPr>
            <w:tcW w:w="1134" w:type="dxa"/>
            <w:tcBorders>
              <w:top w:val="nil"/>
              <w:left w:val="nil"/>
              <w:bottom w:val="single" w:sz="4" w:space="0" w:color="auto"/>
              <w:right w:val="single" w:sz="4" w:space="0" w:color="auto"/>
            </w:tcBorders>
            <w:shd w:val="clear" w:color="auto" w:fill="auto"/>
            <w:noWrap/>
          </w:tcPr>
          <w:p w:rsidR="0080741C" w:rsidRPr="0069489A" w:rsidRDefault="00CE03D1" w:rsidP="0080741C">
            <w:pPr>
              <w:spacing w:after="0" w:line="240" w:lineRule="auto"/>
              <w:jc w:val="right"/>
              <w:rPr>
                <w:rFonts w:eastAsia="Times New Roman"/>
                <w:sz w:val="22"/>
                <w:szCs w:val="22"/>
                <w:lang w:eastAsia="ru-RU"/>
              </w:rPr>
            </w:pPr>
            <w:r>
              <w:rPr>
                <w:rFonts w:eastAsia="Times New Roman"/>
                <w:sz w:val="22"/>
                <w:szCs w:val="22"/>
                <w:lang w:eastAsia="ru-RU"/>
              </w:rPr>
              <w:t>-65 648,1</w:t>
            </w:r>
          </w:p>
        </w:tc>
        <w:tc>
          <w:tcPr>
            <w:tcW w:w="1134" w:type="dxa"/>
            <w:tcBorders>
              <w:top w:val="nil"/>
              <w:left w:val="nil"/>
              <w:bottom w:val="single" w:sz="4" w:space="0" w:color="auto"/>
              <w:right w:val="single" w:sz="4" w:space="0" w:color="auto"/>
            </w:tcBorders>
            <w:shd w:val="clear" w:color="auto" w:fill="auto"/>
            <w:noWrap/>
          </w:tcPr>
          <w:p w:rsidR="0080741C" w:rsidRPr="0069489A" w:rsidRDefault="0080741C" w:rsidP="0080741C">
            <w:pPr>
              <w:spacing w:after="0" w:line="240" w:lineRule="auto"/>
              <w:jc w:val="right"/>
              <w:rPr>
                <w:rFonts w:eastAsia="Times New Roman"/>
                <w:bCs/>
                <w:sz w:val="22"/>
                <w:szCs w:val="22"/>
                <w:lang w:eastAsia="ru-RU"/>
              </w:rPr>
            </w:pPr>
            <w:r>
              <w:rPr>
                <w:rFonts w:eastAsia="Times New Roman"/>
                <w:bCs/>
                <w:sz w:val="22"/>
                <w:szCs w:val="22"/>
                <w:lang w:eastAsia="ru-RU"/>
              </w:rPr>
              <w:t>70 774,7</w:t>
            </w:r>
          </w:p>
        </w:tc>
        <w:tc>
          <w:tcPr>
            <w:tcW w:w="1134" w:type="dxa"/>
            <w:tcBorders>
              <w:top w:val="nil"/>
              <w:left w:val="nil"/>
              <w:bottom w:val="single" w:sz="4" w:space="0" w:color="auto"/>
              <w:right w:val="single" w:sz="4" w:space="0" w:color="auto"/>
            </w:tcBorders>
            <w:shd w:val="clear" w:color="auto" w:fill="auto"/>
            <w:noWrap/>
          </w:tcPr>
          <w:p w:rsidR="0080741C" w:rsidRPr="0069489A" w:rsidRDefault="0080741C" w:rsidP="0080741C">
            <w:pPr>
              <w:spacing w:after="0" w:line="240" w:lineRule="auto"/>
              <w:jc w:val="right"/>
              <w:rPr>
                <w:rFonts w:eastAsia="Times New Roman"/>
                <w:bCs/>
                <w:sz w:val="22"/>
                <w:szCs w:val="22"/>
                <w:lang w:eastAsia="ru-RU"/>
              </w:rPr>
            </w:pPr>
            <w:r>
              <w:rPr>
                <w:rFonts w:eastAsia="Times New Roman"/>
                <w:bCs/>
                <w:sz w:val="22"/>
                <w:szCs w:val="22"/>
                <w:lang w:eastAsia="ru-RU"/>
              </w:rPr>
              <w:t>84 275,6</w:t>
            </w:r>
          </w:p>
        </w:tc>
      </w:tr>
      <w:tr w:rsidR="00CE03D1" w:rsidRPr="0069489A" w:rsidTr="00CE03D1">
        <w:trPr>
          <w:trHeight w:val="693"/>
        </w:trPr>
        <w:tc>
          <w:tcPr>
            <w:tcW w:w="704" w:type="dxa"/>
            <w:tcBorders>
              <w:top w:val="nil"/>
              <w:left w:val="single" w:sz="4" w:space="0" w:color="auto"/>
              <w:bottom w:val="single" w:sz="4" w:space="0" w:color="auto"/>
              <w:right w:val="single" w:sz="4" w:space="0" w:color="auto"/>
            </w:tcBorders>
            <w:shd w:val="clear" w:color="auto" w:fill="auto"/>
            <w:noWrap/>
            <w:hideMark/>
          </w:tcPr>
          <w:p w:rsidR="00CE03D1" w:rsidRPr="00BF0E07" w:rsidRDefault="00CE03D1" w:rsidP="00BF0E07">
            <w:pPr>
              <w:spacing w:after="0" w:line="240" w:lineRule="auto"/>
              <w:jc w:val="center"/>
              <w:rPr>
                <w:rFonts w:eastAsia="Times New Roman"/>
                <w:sz w:val="22"/>
                <w:szCs w:val="22"/>
                <w:lang w:eastAsia="ru-RU"/>
              </w:rPr>
            </w:pPr>
            <w:r w:rsidRPr="00BF0E07">
              <w:rPr>
                <w:rFonts w:eastAsia="Times New Roman"/>
                <w:sz w:val="22"/>
                <w:szCs w:val="22"/>
                <w:lang w:eastAsia="ru-RU"/>
              </w:rPr>
              <w:t>1.1.</w:t>
            </w:r>
          </w:p>
        </w:tc>
        <w:tc>
          <w:tcPr>
            <w:tcW w:w="2835" w:type="dxa"/>
            <w:tcBorders>
              <w:top w:val="nil"/>
              <w:left w:val="nil"/>
              <w:bottom w:val="single" w:sz="4" w:space="0" w:color="auto"/>
              <w:right w:val="single" w:sz="4" w:space="0" w:color="auto"/>
            </w:tcBorders>
            <w:shd w:val="clear" w:color="auto" w:fill="auto"/>
            <w:vAlign w:val="bottom"/>
            <w:hideMark/>
          </w:tcPr>
          <w:p w:rsidR="00CE03D1" w:rsidRPr="0069489A" w:rsidRDefault="00CE03D1" w:rsidP="00CE03D1">
            <w:pPr>
              <w:spacing w:after="0" w:line="240" w:lineRule="auto"/>
              <w:jc w:val="both"/>
              <w:rPr>
                <w:rFonts w:eastAsia="Times New Roman"/>
                <w:sz w:val="22"/>
                <w:szCs w:val="22"/>
                <w:lang w:eastAsia="ru-RU"/>
              </w:rPr>
            </w:pPr>
            <w:r w:rsidRPr="0069489A">
              <w:rPr>
                <w:rFonts w:eastAsia="Times New Roman"/>
                <w:sz w:val="22"/>
                <w:szCs w:val="22"/>
                <w:lang w:eastAsia="ru-RU"/>
              </w:rPr>
              <w:t>Сод</w:t>
            </w:r>
            <w:r>
              <w:rPr>
                <w:rFonts w:eastAsia="Times New Roman"/>
                <w:sz w:val="22"/>
                <w:szCs w:val="22"/>
                <w:lang w:eastAsia="ru-RU"/>
              </w:rPr>
              <w:t xml:space="preserve">ержание и ремонт автомобильных </w:t>
            </w:r>
            <w:r w:rsidRPr="0069489A">
              <w:rPr>
                <w:rFonts w:eastAsia="Times New Roman"/>
                <w:sz w:val="22"/>
                <w:szCs w:val="22"/>
                <w:lang w:eastAsia="ru-RU"/>
              </w:rPr>
              <w:t>дорог местного значения</w:t>
            </w:r>
          </w:p>
        </w:tc>
        <w:tc>
          <w:tcPr>
            <w:tcW w:w="1418" w:type="dxa"/>
            <w:tcBorders>
              <w:top w:val="nil"/>
              <w:left w:val="nil"/>
              <w:bottom w:val="single" w:sz="4" w:space="0" w:color="auto"/>
              <w:right w:val="single" w:sz="4" w:space="0" w:color="auto"/>
            </w:tcBorders>
            <w:shd w:val="clear" w:color="auto" w:fill="auto"/>
            <w:noWrap/>
          </w:tcPr>
          <w:p w:rsidR="00CE03D1" w:rsidRPr="0080741C" w:rsidRDefault="00CE03D1" w:rsidP="00CE03D1">
            <w:pPr>
              <w:spacing w:after="0" w:line="240" w:lineRule="auto"/>
              <w:jc w:val="right"/>
              <w:rPr>
                <w:rFonts w:eastAsia="Times New Roman"/>
                <w:sz w:val="22"/>
                <w:szCs w:val="22"/>
                <w:lang w:eastAsia="ru-RU"/>
              </w:rPr>
            </w:pPr>
            <w:r>
              <w:rPr>
                <w:rFonts w:eastAsia="Times New Roman"/>
                <w:sz w:val="22"/>
                <w:szCs w:val="22"/>
                <w:lang w:eastAsia="ru-RU"/>
              </w:rPr>
              <w:t>124 722,7</w:t>
            </w:r>
          </w:p>
        </w:tc>
        <w:tc>
          <w:tcPr>
            <w:tcW w:w="1134" w:type="dxa"/>
            <w:tcBorders>
              <w:top w:val="nil"/>
              <w:left w:val="nil"/>
              <w:bottom w:val="single" w:sz="4" w:space="0" w:color="auto"/>
              <w:right w:val="single" w:sz="4" w:space="0" w:color="auto"/>
            </w:tcBorders>
            <w:shd w:val="clear" w:color="000000" w:fill="FFFFFF"/>
            <w:noWrap/>
          </w:tcPr>
          <w:p w:rsidR="00CE03D1" w:rsidRPr="0069489A" w:rsidRDefault="00CE03D1" w:rsidP="00CE03D1">
            <w:pPr>
              <w:spacing w:after="0" w:line="240" w:lineRule="auto"/>
              <w:jc w:val="right"/>
              <w:rPr>
                <w:rFonts w:eastAsia="Times New Roman"/>
                <w:sz w:val="22"/>
                <w:szCs w:val="22"/>
                <w:lang w:eastAsia="ru-RU"/>
              </w:rPr>
            </w:pPr>
            <w:r>
              <w:rPr>
                <w:rFonts w:eastAsia="Times New Roman"/>
                <w:sz w:val="22"/>
                <w:szCs w:val="22"/>
                <w:lang w:eastAsia="ru-RU"/>
              </w:rPr>
              <w:t>55 905,4</w:t>
            </w:r>
          </w:p>
        </w:tc>
        <w:tc>
          <w:tcPr>
            <w:tcW w:w="1134" w:type="dxa"/>
            <w:tcBorders>
              <w:top w:val="nil"/>
              <w:left w:val="nil"/>
              <w:bottom w:val="single" w:sz="4" w:space="0" w:color="auto"/>
              <w:right w:val="single" w:sz="4" w:space="0" w:color="auto"/>
            </w:tcBorders>
            <w:shd w:val="clear" w:color="auto" w:fill="auto"/>
            <w:noWrap/>
          </w:tcPr>
          <w:p w:rsidR="00CE03D1" w:rsidRPr="0069489A" w:rsidRDefault="00CE03D1" w:rsidP="00CE03D1">
            <w:pPr>
              <w:spacing w:after="0" w:line="240" w:lineRule="auto"/>
              <w:jc w:val="right"/>
              <w:rPr>
                <w:rFonts w:eastAsia="Times New Roman"/>
                <w:sz w:val="22"/>
                <w:szCs w:val="22"/>
                <w:lang w:eastAsia="ru-RU"/>
              </w:rPr>
            </w:pPr>
            <w:r>
              <w:rPr>
                <w:rFonts w:eastAsia="Times New Roman"/>
                <w:sz w:val="22"/>
                <w:szCs w:val="22"/>
                <w:lang w:eastAsia="ru-RU"/>
              </w:rPr>
              <w:t>-68 817,3</w:t>
            </w:r>
          </w:p>
        </w:tc>
        <w:tc>
          <w:tcPr>
            <w:tcW w:w="1134" w:type="dxa"/>
            <w:tcBorders>
              <w:top w:val="nil"/>
              <w:left w:val="nil"/>
              <w:bottom w:val="single" w:sz="4" w:space="0" w:color="auto"/>
              <w:right w:val="single" w:sz="4" w:space="0" w:color="auto"/>
            </w:tcBorders>
            <w:shd w:val="clear" w:color="auto" w:fill="auto"/>
            <w:noWrap/>
          </w:tcPr>
          <w:p w:rsidR="00CE03D1" w:rsidRPr="0069489A" w:rsidRDefault="00CE03D1" w:rsidP="00CE03D1">
            <w:pPr>
              <w:spacing w:after="0" w:line="240" w:lineRule="auto"/>
              <w:jc w:val="right"/>
              <w:rPr>
                <w:rFonts w:eastAsia="Times New Roman"/>
                <w:sz w:val="22"/>
                <w:szCs w:val="22"/>
                <w:lang w:eastAsia="ru-RU"/>
              </w:rPr>
            </w:pPr>
            <w:r>
              <w:rPr>
                <w:rFonts w:eastAsia="Times New Roman"/>
                <w:sz w:val="22"/>
                <w:szCs w:val="22"/>
                <w:lang w:eastAsia="ru-RU"/>
              </w:rPr>
              <w:t>61 957,7</w:t>
            </w:r>
          </w:p>
        </w:tc>
        <w:tc>
          <w:tcPr>
            <w:tcW w:w="1134" w:type="dxa"/>
            <w:tcBorders>
              <w:top w:val="nil"/>
              <w:left w:val="nil"/>
              <w:bottom w:val="single" w:sz="4" w:space="0" w:color="auto"/>
              <w:right w:val="single" w:sz="4" w:space="0" w:color="auto"/>
            </w:tcBorders>
            <w:shd w:val="clear" w:color="auto" w:fill="auto"/>
            <w:noWrap/>
          </w:tcPr>
          <w:p w:rsidR="00CE03D1" w:rsidRPr="0069489A" w:rsidRDefault="00CE03D1" w:rsidP="00CE03D1">
            <w:pPr>
              <w:spacing w:after="0" w:line="240" w:lineRule="auto"/>
              <w:jc w:val="right"/>
              <w:rPr>
                <w:rFonts w:eastAsia="Times New Roman"/>
                <w:sz w:val="22"/>
                <w:szCs w:val="22"/>
                <w:lang w:eastAsia="ru-RU"/>
              </w:rPr>
            </w:pPr>
            <w:r>
              <w:rPr>
                <w:rFonts w:eastAsia="Times New Roman"/>
                <w:sz w:val="22"/>
                <w:szCs w:val="22"/>
                <w:lang w:eastAsia="ru-RU"/>
              </w:rPr>
              <w:t>84 275,6</w:t>
            </w:r>
          </w:p>
        </w:tc>
      </w:tr>
      <w:tr w:rsidR="00CE03D1" w:rsidRPr="0069489A" w:rsidTr="005639B7">
        <w:trPr>
          <w:trHeight w:val="632"/>
        </w:trPr>
        <w:tc>
          <w:tcPr>
            <w:tcW w:w="704" w:type="dxa"/>
            <w:tcBorders>
              <w:top w:val="nil"/>
              <w:left w:val="single" w:sz="4" w:space="0" w:color="auto"/>
              <w:bottom w:val="single" w:sz="4" w:space="0" w:color="auto"/>
              <w:right w:val="single" w:sz="4" w:space="0" w:color="auto"/>
            </w:tcBorders>
            <w:shd w:val="clear" w:color="auto" w:fill="auto"/>
            <w:noWrap/>
            <w:hideMark/>
          </w:tcPr>
          <w:p w:rsidR="00CE03D1" w:rsidRPr="00BF0E07" w:rsidRDefault="00CE03D1" w:rsidP="00CE03D1">
            <w:pPr>
              <w:spacing w:after="0" w:line="240" w:lineRule="auto"/>
              <w:jc w:val="center"/>
              <w:rPr>
                <w:rFonts w:eastAsia="Times New Roman"/>
                <w:sz w:val="22"/>
                <w:szCs w:val="22"/>
                <w:lang w:eastAsia="ru-RU"/>
              </w:rPr>
            </w:pPr>
            <w:r w:rsidRPr="00BF0E07">
              <w:rPr>
                <w:rFonts w:eastAsia="Times New Roman"/>
                <w:sz w:val="22"/>
                <w:szCs w:val="22"/>
                <w:lang w:eastAsia="ru-RU"/>
              </w:rPr>
              <w:t>1.2.</w:t>
            </w:r>
          </w:p>
        </w:tc>
        <w:tc>
          <w:tcPr>
            <w:tcW w:w="2835" w:type="dxa"/>
            <w:tcBorders>
              <w:top w:val="nil"/>
              <w:left w:val="nil"/>
              <w:bottom w:val="single" w:sz="4" w:space="0" w:color="auto"/>
              <w:right w:val="single" w:sz="4" w:space="0" w:color="auto"/>
            </w:tcBorders>
            <w:shd w:val="clear" w:color="auto" w:fill="auto"/>
            <w:vAlign w:val="bottom"/>
            <w:hideMark/>
          </w:tcPr>
          <w:p w:rsidR="00CE03D1" w:rsidRPr="0069489A" w:rsidRDefault="00CE03D1" w:rsidP="00CE03D1">
            <w:pPr>
              <w:spacing w:after="0" w:line="240" w:lineRule="auto"/>
              <w:jc w:val="both"/>
              <w:rPr>
                <w:rFonts w:eastAsia="Times New Roman"/>
                <w:sz w:val="22"/>
                <w:szCs w:val="22"/>
                <w:lang w:eastAsia="ru-RU"/>
              </w:rPr>
            </w:pPr>
            <w:r w:rsidRPr="0069489A">
              <w:rPr>
                <w:rFonts w:eastAsia="Times New Roman"/>
                <w:sz w:val="22"/>
                <w:szCs w:val="22"/>
                <w:lang w:eastAsia="ru-RU"/>
              </w:rPr>
              <w:t>Капитальный ремонт</w:t>
            </w:r>
            <w:r>
              <w:rPr>
                <w:rFonts w:eastAsia="Times New Roman"/>
                <w:sz w:val="22"/>
                <w:szCs w:val="22"/>
                <w:lang w:eastAsia="ru-RU"/>
              </w:rPr>
              <w:t xml:space="preserve"> и ремонт</w:t>
            </w:r>
            <w:r w:rsidRPr="0069489A">
              <w:rPr>
                <w:rFonts w:eastAsia="Times New Roman"/>
                <w:sz w:val="22"/>
                <w:szCs w:val="22"/>
                <w:lang w:eastAsia="ru-RU"/>
              </w:rPr>
              <w:t xml:space="preserve"> автомобильных дорог местного значения</w:t>
            </w:r>
          </w:p>
        </w:tc>
        <w:tc>
          <w:tcPr>
            <w:tcW w:w="1418" w:type="dxa"/>
            <w:tcBorders>
              <w:top w:val="nil"/>
              <w:left w:val="nil"/>
              <w:bottom w:val="single" w:sz="4" w:space="0" w:color="auto"/>
              <w:right w:val="single" w:sz="4" w:space="0" w:color="auto"/>
            </w:tcBorders>
            <w:shd w:val="clear" w:color="auto" w:fill="auto"/>
            <w:noWrap/>
          </w:tcPr>
          <w:p w:rsidR="00CE03D1" w:rsidRPr="0080741C" w:rsidRDefault="00CE03D1" w:rsidP="00CE03D1">
            <w:pPr>
              <w:spacing w:after="0" w:line="240" w:lineRule="auto"/>
              <w:jc w:val="right"/>
              <w:rPr>
                <w:rFonts w:eastAsia="Times New Roman"/>
                <w:sz w:val="22"/>
                <w:szCs w:val="22"/>
                <w:lang w:eastAsia="ru-RU"/>
              </w:rPr>
            </w:pPr>
            <w:r>
              <w:rPr>
                <w:rFonts w:eastAsia="Times New Roman"/>
                <w:sz w:val="22"/>
                <w:szCs w:val="22"/>
                <w:lang w:eastAsia="ru-RU"/>
              </w:rPr>
              <w:t>0,0</w:t>
            </w:r>
          </w:p>
        </w:tc>
        <w:tc>
          <w:tcPr>
            <w:tcW w:w="1134" w:type="dxa"/>
            <w:tcBorders>
              <w:top w:val="nil"/>
              <w:left w:val="nil"/>
              <w:bottom w:val="single" w:sz="4" w:space="0" w:color="auto"/>
              <w:right w:val="single" w:sz="4" w:space="0" w:color="auto"/>
            </w:tcBorders>
            <w:shd w:val="clear" w:color="000000" w:fill="FFFFFF"/>
            <w:noWrap/>
          </w:tcPr>
          <w:p w:rsidR="00CE03D1" w:rsidRPr="0069489A" w:rsidRDefault="00CE03D1" w:rsidP="00CE03D1">
            <w:pPr>
              <w:spacing w:after="0" w:line="240" w:lineRule="auto"/>
              <w:jc w:val="right"/>
              <w:rPr>
                <w:rFonts w:eastAsia="Times New Roman"/>
                <w:sz w:val="22"/>
                <w:szCs w:val="22"/>
                <w:lang w:eastAsia="ru-RU"/>
              </w:rPr>
            </w:pPr>
            <w:r>
              <w:rPr>
                <w:rFonts w:eastAsia="Times New Roman"/>
                <w:sz w:val="22"/>
                <w:szCs w:val="22"/>
                <w:lang w:eastAsia="ru-RU"/>
              </w:rPr>
              <w:t>3 169,2</w:t>
            </w:r>
          </w:p>
        </w:tc>
        <w:tc>
          <w:tcPr>
            <w:tcW w:w="1134" w:type="dxa"/>
            <w:tcBorders>
              <w:top w:val="nil"/>
              <w:left w:val="nil"/>
              <w:bottom w:val="single" w:sz="4" w:space="0" w:color="auto"/>
              <w:right w:val="single" w:sz="4" w:space="0" w:color="auto"/>
            </w:tcBorders>
            <w:shd w:val="clear" w:color="auto" w:fill="auto"/>
            <w:noWrap/>
          </w:tcPr>
          <w:p w:rsidR="00CE03D1" w:rsidRPr="0069489A" w:rsidRDefault="00CE03D1" w:rsidP="00CE03D1">
            <w:pPr>
              <w:spacing w:after="0" w:line="240" w:lineRule="auto"/>
              <w:jc w:val="right"/>
              <w:rPr>
                <w:rFonts w:eastAsia="Times New Roman"/>
                <w:sz w:val="22"/>
                <w:szCs w:val="22"/>
                <w:lang w:eastAsia="ru-RU"/>
              </w:rPr>
            </w:pPr>
            <w:r>
              <w:rPr>
                <w:rFonts w:eastAsia="Times New Roman"/>
                <w:sz w:val="22"/>
                <w:szCs w:val="22"/>
                <w:lang w:eastAsia="ru-RU"/>
              </w:rPr>
              <w:t>+3 169,2</w:t>
            </w:r>
          </w:p>
        </w:tc>
        <w:tc>
          <w:tcPr>
            <w:tcW w:w="1134" w:type="dxa"/>
            <w:tcBorders>
              <w:top w:val="nil"/>
              <w:left w:val="nil"/>
              <w:bottom w:val="single" w:sz="4" w:space="0" w:color="auto"/>
              <w:right w:val="single" w:sz="4" w:space="0" w:color="auto"/>
            </w:tcBorders>
            <w:shd w:val="clear" w:color="auto" w:fill="auto"/>
            <w:noWrap/>
          </w:tcPr>
          <w:p w:rsidR="00CE03D1" w:rsidRPr="0069489A" w:rsidRDefault="00CE03D1" w:rsidP="00CE03D1">
            <w:pPr>
              <w:spacing w:after="0" w:line="240" w:lineRule="auto"/>
              <w:jc w:val="right"/>
              <w:rPr>
                <w:rFonts w:eastAsia="Times New Roman"/>
                <w:sz w:val="22"/>
                <w:szCs w:val="22"/>
                <w:lang w:eastAsia="ru-RU"/>
              </w:rPr>
            </w:pPr>
            <w:r>
              <w:rPr>
                <w:rFonts w:eastAsia="Times New Roman"/>
                <w:sz w:val="22"/>
                <w:szCs w:val="22"/>
                <w:lang w:eastAsia="ru-RU"/>
              </w:rPr>
              <w:t>8 817,0</w:t>
            </w:r>
          </w:p>
        </w:tc>
        <w:tc>
          <w:tcPr>
            <w:tcW w:w="1134" w:type="dxa"/>
            <w:tcBorders>
              <w:top w:val="nil"/>
              <w:left w:val="nil"/>
              <w:bottom w:val="single" w:sz="4" w:space="0" w:color="auto"/>
              <w:right w:val="single" w:sz="4" w:space="0" w:color="auto"/>
            </w:tcBorders>
            <w:shd w:val="clear" w:color="auto" w:fill="auto"/>
            <w:noWrap/>
          </w:tcPr>
          <w:p w:rsidR="00CE03D1" w:rsidRPr="0069489A" w:rsidRDefault="00CE03D1" w:rsidP="00CE03D1">
            <w:pPr>
              <w:spacing w:after="0" w:line="240" w:lineRule="auto"/>
              <w:jc w:val="right"/>
              <w:rPr>
                <w:rFonts w:eastAsia="Times New Roman"/>
                <w:sz w:val="22"/>
                <w:szCs w:val="22"/>
                <w:lang w:eastAsia="ru-RU"/>
              </w:rPr>
            </w:pPr>
            <w:r>
              <w:rPr>
                <w:rFonts w:eastAsia="Times New Roman"/>
                <w:sz w:val="22"/>
                <w:szCs w:val="22"/>
                <w:lang w:eastAsia="ru-RU"/>
              </w:rPr>
              <w:t>0,0</w:t>
            </w:r>
          </w:p>
        </w:tc>
      </w:tr>
      <w:tr w:rsidR="00BF0E07" w:rsidRPr="0069489A" w:rsidTr="00BF0E07">
        <w:trPr>
          <w:trHeight w:val="285"/>
        </w:trPr>
        <w:tc>
          <w:tcPr>
            <w:tcW w:w="704" w:type="dxa"/>
            <w:tcBorders>
              <w:top w:val="nil"/>
              <w:left w:val="single" w:sz="4" w:space="0" w:color="auto"/>
              <w:bottom w:val="single" w:sz="4" w:space="0" w:color="auto"/>
              <w:right w:val="single" w:sz="4" w:space="0" w:color="auto"/>
            </w:tcBorders>
            <w:shd w:val="clear" w:color="auto" w:fill="auto"/>
            <w:noWrap/>
          </w:tcPr>
          <w:p w:rsidR="00BF0E07" w:rsidRPr="00BF0E07" w:rsidRDefault="00BF0E07" w:rsidP="00BF0E07">
            <w:pPr>
              <w:spacing w:after="0" w:line="240" w:lineRule="auto"/>
              <w:jc w:val="center"/>
              <w:rPr>
                <w:rFonts w:eastAsia="Times New Roman"/>
                <w:sz w:val="22"/>
                <w:szCs w:val="22"/>
                <w:lang w:eastAsia="ru-RU"/>
              </w:rPr>
            </w:pPr>
            <w:r>
              <w:rPr>
                <w:rFonts w:eastAsia="Times New Roman"/>
                <w:sz w:val="22"/>
                <w:szCs w:val="22"/>
                <w:lang w:eastAsia="ru-RU"/>
              </w:rPr>
              <w:t>2.</w:t>
            </w:r>
          </w:p>
        </w:tc>
        <w:tc>
          <w:tcPr>
            <w:tcW w:w="2835" w:type="dxa"/>
            <w:tcBorders>
              <w:top w:val="nil"/>
              <w:left w:val="nil"/>
              <w:bottom w:val="single" w:sz="4" w:space="0" w:color="auto"/>
              <w:right w:val="single" w:sz="4" w:space="0" w:color="auto"/>
            </w:tcBorders>
            <w:shd w:val="clear" w:color="auto" w:fill="auto"/>
            <w:vAlign w:val="bottom"/>
          </w:tcPr>
          <w:p w:rsidR="00BF0E07" w:rsidRPr="0069489A" w:rsidRDefault="00BF0E07" w:rsidP="00BF0E07">
            <w:pPr>
              <w:spacing w:after="0" w:line="240" w:lineRule="auto"/>
              <w:jc w:val="both"/>
              <w:rPr>
                <w:rFonts w:eastAsia="Times New Roman"/>
                <w:sz w:val="22"/>
                <w:szCs w:val="22"/>
                <w:lang w:eastAsia="ru-RU"/>
              </w:rPr>
            </w:pPr>
            <w:r>
              <w:rPr>
                <w:rFonts w:eastAsia="Times New Roman"/>
                <w:sz w:val="22"/>
                <w:szCs w:val="22"/>
                <w:lang w:eastAsia="ru-RU"/>
              </w:rPr>
              <w:t>Благоустройство</w:t>
            </w:r>
          </w:p>
        </w:tc>
        <w:tc>
          <w:tcPr>
            <w:tcW w:w="1418" w:type="dxa"/>
            <w:tcBorders>
              <w:top w:val="nil"/>
              <w:left w:val="nil"/>
              <w:bottom w:val="single" w:sz="4" w:space="0" w:color="auto"/>
              <w:right w:val="single" w:sz="4" w:space="0" w:color="auto"/>
            </w:tcBorders>
            <w:shd w:val="clear" w:color="auto" w:fill="auto"/>
            <w:noWrap/>
          </w:tcPr>
          <w:p w:rsidR="00BF0E07" w:rsidRPr="0080741C" w:rsidRDefault="00BF0E07" w:rsidP="00BF0E07">
            <w:pPr>
              <w:spacing w:after="0" w:line="240" w:lineRule="auto"/>
              <w:jc w:val="right"/>
              <w:rPr>
                <w:rFonts w:eastAsia="Times New Roman"/>
                <w:sz w:val="22"/>
                <w:szCs w:val="22"/>
                <w:lang w:eastAsia="ru-RU"/>
              </w:rPr>
            </w:pPr>
            <w:r>
              <w:rPr>
                <w:rFonts w:eastAsia="Times New Roman"/>
                <w:sz w:val="22"/>
                <w:szCs w:val="22"/>
                <w:lang w:eastAsia="ru-RU"/>
              </w:rPr>
              <w:t>90 364,5</w:t>
            </w:r>
          </w:p>
        </w:tc>
        <w:tc>
          <w:tcPr>
            <w:tcW w:w="1134" w:type="dxa"/>
            <w:tcBorders>
              <w:top w:val="nil"/>
              <w:left w:val="nil"/>
              <w:bottom w:val="single" w:sz="4" w:space="0" w:color="auto"/>
              <w:right w:val="single" w:sz="4" w:space="0" w:color="auto"/>
            </w:tcBorders>
            <w:shd w:val="clear" w:color="auto" w:fill="auto"/>
            <w:noWrap/>
          </w:tcPr>
          <w:p w:rsidR="00BF0E07" w:rsidRPr="00B939F3" w:rsidRDefault="00BF0E07" w:rsidP="00BF0E07">
            <w:pPr>
              <w:spacing w:after="0" w:line="240" w:lineRule="auto"/>
              <w:jc w:val="right"/>
              <w:rPr>
                <w:rFonts w:eastAsia="Times New Roman"/>
                <w:bCs/>
                <w:sz w:val="22"/>
                <w:szCs w:val="22"/>
                <w:lang w:eastAsia="ru-RU"/>
              </w:rPr>
            </w:pPr>
            <w:r>
              <w:rPr>
                <w:rFonts w:eastAsia="Times New Roman"/>
                <w:bCs/>
                <w:sz w:val="22"/>
                <w:szCs w:val="22"/>
                <w:lang w:eastAsia="ru-RU"/>
              </w:rPr>
              <w:t>56 132,9</w:t>
            </w:r>
          </w:p>
        </w:tc>
        <w:tc>
          <w:tcPr>
            <w:tcW w:w="1134" w:type="dxa"/>
            <w:tcBorders>
              <w:top w:val="nil"/>
              <w:left w:val="nil"/>
              <w:bottom w:val="single" w:sz="4" w:space="0" w:color="auto"/>
              <w:right w:val="single" w:sz="4" w:space="0" w:color="auto"/>
            </w:tcBorders>
            <w:shd w:val="clear" w:color="auto" w:fill="auto"/>
            <w:noWrap/>
          </w:tcPr>
          <w:p w:rsidR="00BF0E07" w:rsidRPr="00B939F3" w:rsidRDefault="00BF0E07" w:rsidP="00BF0E07">
            <w:pPr>
              <w:spacing w:after="0" w:line="240" w:lineRule="auto"/>
              <w:jc w:val="right"/>
              <w:rPr>
                <w:rFonts w:eastAsia="Times New Roman"/>
                <w:sz w:val="22"/>
                <w:szCs w:val="22"/>
                <w:lang w:eastAsia="ru-RU"/>
              </w:rPr>
            </w:pPr>
            <w:r>
              <w:rPr>
                <w:rFonts w:eastAsia="Times New Roman"/>
                <w:sz w:val="22"/>
                <w:szCs w:val="22"/>
                <w:lang w:eastAsia="ru-RU"/>
              </w:rPr>
              <w:t>-34 231,6</w:t>
            </w:r>
          </w:p>
        </w:tc>
        <w:tc>
          <w:tcPr>
            <w:tcW w:w="1134" w:type="dxa"/>
            <w:tcBorders>
              <w:top w:val="nil"/>
              <w:left w:val="nil"/>
              <w:bottom w:val="single" w:sz="4" w:space="0" w:color="auto"/>
              <w:right w:val="single" w:sz="4" w:space="0" w:color="auto"/>
            </w:tcBorders>
            <w:shd w:val="clear" w:color="auto" w:fill="auto"/>
            <w:noWrap/>
          </w:tcPr>
          <w:p w:rsidR="00BF0E07" w:rsidRPr="00B939F3" w:rsidRDefault="00BF0E07" w:rsidP="00BF0E07">
            <w:pPr>
              <w:spacing w:after="0" w:line="240" w:lineRule="auto"/>
              <w:jc w:val="right"/>
              <w:rPr>
                <w:rFonts w:eastAsia="Times New Roman"/>
                <w:bCs/>
                <w:sz w:val="22"/>
                <w:szCs w:val="22"/>
                <w:lang w:eastAsia="ru-RU"/>
              </w:rPr>
            </w:pPr>
            <w:r>
              <w:rPr>
                <w:rFonts w:eastAsia="Times New Roman"/>
                <w:bCs/>
                <w:sz w:val="22"/>
                <w:szCs w:val="22"/>
                <w:lang w:eastAsia="ru-RU"/>
              </w:rPr>
              <w:t>39 427,8</w:t>
            </w:r>
          </w:p>
        </w:tc>
        <w:tc>
          <w:tcPr>
            <w:tcW w:w="1134" w:type="dxa"/>
            <w:tcBorders>
              <w:top w:val="nil"/>
              <w:left w:val="nil"/>
              <w:bottom w:val="single" w:sz="4" w:space="0" w:color="auto"/>
              <w:right w:val="single" w:sz="4" w:space="0" w:color="auto"/>
            </w:tcBorders>
            <w:shd w:val="clear" w:color="auto" w:fill="auto"/>
            <w:noWrap/>
          </w:tcPr>
          <w:p w:rsidR="00BF0E07" w:rsidRPr="0069489A" w:rsidRDefault="007B1F51" w:rsidP="00BF0E07">
            <w:pPr>
              <w:spacing w:after="0" w:line="240" w:lineRule="auto"/>
              <w:jc w:val="right"/>
              <w:rPr>
                <w:rFonts w:eastAsia="Times New Roman"/>
                <w:bCs/>
                <w:sz w:val="22"/>
                <w:szCs w:val="22"/>
                <w:lang w:eastAsia="ru-RU"/>
              </w:rPr>
            </w:pPr>
            <w:r>
              <w:rPr>
                <w:rFonts w:eastAsia="Times New Roman"/>
                <w:bCs/>
                <w:sz w:val="22"/>
                <w:szCs w:val="22"/>
                <w:lang w:eastAsia="ru-RU"/>
              </w:rPr>
              <w:t>36 618,8</w:t>
            </w:r>
          </w:p>
        </w:tc>
      </w:tr>
      <w:tr w:rsidR="00CE03D1" w:rsidRPr="0069489A" w:rsidTr="00CE03D1">
        <w:trPr>
          <w:trHeight w:val="457"/>
        </w:trPr>
        <w:tc>
          <w:tcPr>
            <w:tcW w:w="704" w:type="dxa"/>
            <w:tcBorders>
              <w:top w:val="nil"/>
              <w:left w:val="single" w:sz="4" w:space="0" w:color="auto"/>
              <w:bottom w:val="single" w:sz="4" w:space="0" w:color="auto"/>
              <w:right w:val="single" w:sz="4" w:space="0" w:color="auto"/>
            </w:tcBorders>
            <w:shd w:val="clear" w:color="auto" w:fill="auto"/>
            <w:noWrap/>
            <w:hideMark/>
          </w:tcPr>
          <w:p w:rsidR="00CE03D1" w:rsidRPr="00BF0E07" w:rsidRDefault="00CE03D1" w:rsidP="00BF0E07">
            <w:pPr>
              <w:spacing w:after="0" w:line="240" w:lineRule="auto"/>
              <w:jc w:val="center"/>
              <w:rPr>
                <w:rFonts w:eastAsia="Times New Roman"/>
                <w:sz w:val="22"/>
                <w:szCs w:val="22"/>
                <w:lang w:eastAsia="ru-RU"/>
              </w:rPr>
            </w:pPr>
            <w:r w:rsidRPr="00BF0E07">
              <w:rPr>
                <w:rFonts w:eastAsia="Times New Roman"/>
                <w:sz w:val="22"/>
                <w:szCs w:val="22"/>
                <w:lang w:eastAsia="ru-RU"/>
              </w:rPr>
              <w:t>2.1.</w:t>
            </w:r>
          </w:p>
        </w:tc>
        <w:tc>
          <w:tcPr>
            <w:tcW w:w="2835" w:type="dxa"/>
            <w:tcBorders>
              <w:top w:val="nil"/>
              <w:left w:val="nil"/>
              <w:bottom w:val="single" w:sz="4" w:space="0" w:color="auto"/>
              <w:right w:val="single" w:sz="4" w:space="0" w:color="auto"/>
            </w:tcBorders>
            <w:shd w:val="clear" w:color="auto" w:fill="auto"/>
            <w:vAlign w:val="bottom"/>
            <w:hideMark/>
          </w:tcPr>
          <w:p w:rsidR="00CE03D1" w:rsidRPr="0069489A" w:rsidRDefault="00CE03D1" w:rsidP="00CE03D1">
            <w:pPr>
              <w:spacing w:after="0" w:line="240" w:lineRule="auto"/>
              <w:jc w:val="both"/>
              <w:rPr>
                <w:rFonts w:eastAsia="Times New Roman"/>
                <w:sz w:val="22"/>
                <w:szCs w:val="22"/>
                <w:lang w:eastAsia="ru-RU"/>
              </w:rPr>
            </w:pPr>
            <w:r w:rsidRPr="0069489A">
              <w:rPr>
                <w:rFonts w:eastAsia="Times New Roman"/>
                <w:sz w:val="22"/>
                <w:szCs w:val="22"/>
                <w:lang w:eastAsia="ru-RU"/>
              </w:rPr>
              <w:t>Капитальный ремонт объектов благоустройства</w:t>
            </w:r>
          </w:p>
        </w:tc>
        <w:tc>
          <w:tcPr>
            <w:tcW w:w="1418" w:type="dxa"/>
            <w:tcBorders>
              <w:top w:val="nil"/>
              <w:left w:val="nil"/>
              <w:bottom w:val="single" w:sz="4" w:space="0" w:color="auto"/>
              <w:right w:val="single" w:sz="4" w:space="0" w:color="auto"/>
            </w:tcBorders>
            <w:shd w:val="clear" w:color="auto" w:fill="auto"/>
            <w:noWrap/>
          </w:tcPr>
          <w:p w:rsidR="00CE03D1" w:rsidRPr="0080741C" w:rsidRDefault="005639B7" w:rsidP="00CE03D1">
            <w:pPr>
              <w:spacing w:after="0" w:line="240" w:lineRule="auto"/>
              <w:jc w:val="right"/>
              <w:rPr>
                <w:rFonts w:eastAsia="Times New Roman"/>
                <w:sz w:val="22"/>
                <w:szCs w:val="22"/>
                <w:lang w:eastAsia="ru-RU"/>
              </w:rPr>
            </w:pPr>
            <w:r>
              <w:rPr>
                <w:rFonts w:eastAsia="Times New Roman"/>
                <w:sz w:val="22"/>
                <w:szCs w:val="22"/>
                <w:lang w:eastAsia="ru-RU"/>
              </w:rPr>
              <w:t>12 376,2</w:t>
            </w:r>
          </w:p>
        </w:tc>
        <w:tc>
          <w:tcPr>
            <w:tcW w:w="1134" w:type="dxa"/>
            <w:tcBorders>
              <w:top w:val="nil"/>
              <w:left w:val="nil"/>
              <w:bottom w:val="single" w:sz="4" w:space="0" w:color="auto"/>
              <w:right w:val="single" w:sz="4" w:space="0" w:color="auto"/>
            </w:tcBorders>
            <w:shd w:val="clear" w:color="auto" w:fill="auto"/>
            <w:noWrap/>
          </w:tcPr>
          <w:p w:rsidR="00CE03D1" w:rsidRPr="0069489A" w:rsidRDefault="00CE03D1" w:rsidP="00CE03D1">
            <w:pPr>
              <w:spacing w:after="0" w:line="240" w:lineRule="auto"/>
              <w:jc w:val="right"/>
              <w:rPr>
                <w:rFonts w:eastAsia="Times New Roman"/>
                <w:bCs/>
                <w:sz w:val="22"/>
                <w:szCs w:val="22"/>
                <w:lang w:eastAsia="ru-RU"/>
              </w:rPr>
            </w:pPr>
            <w:r>
              <w:rPr>
                <w:rFonts w:eastAsia="Times New Roman"/>
                <w:bCs/>
                <w:sz w:val="22"/>
                <w:szCs w:val="22"/>
                <w:lang w:eastAsia="ru-RU"/>
              </w:rPr>
              <w:t>4 765,3</w:t>
            </w:r>
          </w:p>
        </w:tc>
        <w:tc>
          <w:tcPr>
            <w:tcW w:w="1134" w:type="dxa"/>
            <w:tcBorders>
              <w:top w:val="nil"/>
              <w:left w:val="nil"/>
              <w:bottom w:val="single" w:sz="4" w:space="0" w:color="auto"/>
              <w:right w:val="single" w:sz="4" w:space="0" w:color="auto"/>
            </w:tcBorders>
            <w:shd w:val="clear" w:color="auto" w:fill="auto"/>
            <w:noWrap/>
          </w:tcPr>
          <w:p w:rsidR="00CE03D1" w:rsidRPr="0069489A" w:rsidRDefault="00313D57" w:rsidP="00CE03D1">
            <w:pPr>
              <w:spacing w:after="0" w:line="240" w:lineRule="auto"/>
              <w:jc w:val="right"/>
              <w:rPr>
                <w:rFonts w:eastAsia="Times New Roman"/>
                <w:sz w:val="22"/>
                <w:szCs w:val="22"/>
                <w:lang w:eastAsia="ru-RU"/>
              </w:rPr>
            </w:pPr>
            <w:r>
              <w:rPr>
                <w:rFonts w:eastAsia="Times New Roman"/>
                <w:sz w:val="22"/>
                <w:szCs w:val="22"/>
                <w:lang w:eastAsia="ru-RU"/>
              </w:rPr>
              <w:t>-7 610,9</w:t>
            </w:r>
          </w:p>
        </w:tc>
        <w:tc>
          <w:tcPr>
            <w:tcW w:w="1134" w:type="dxa"/>
            <w:tcBorders>
              <w:top w:val="nil"/>
              <w:left w:val="nil"/>
              <w:bottom w:val="single" w:sz="4" w:space="0" w:color="auto"/>
              <w:right w:val="single" w:sz="4" w:space="0" w:color="auto"/>
            </w:tcBorders>
            <w:shd w:val="clear" w:color="auto" w:fill="auto"/>
            <w:noWrap/>
          </w:tcPr>
          <w:p w:rsidR="00CE03D1" w:rsidRPr="0069489A" w:rsidRDefault="00CE03D1" w:rsidP="00CE03D1">
            <w:pPr>
              <w:spacing w:after="0" w:line="240" w:lineRule="auto"/>
              <w:jc w:val="right"/>
              <w:rPr>
                <w:rFonts w:eastAsia="Times New Roman"/>
                <w:sz w:val="22"/>
                <w:szCs w:val="22"/>
                <w:lang w:eastAsia="ru-RU"/>
              </w:rPr>
            </w:pPr>
            <w:r>
              <w:rPr>
                <w:rFonts w:eastAsia="Times New Roman"/>
                <w:sz w:val="22"/>
                <w:szCs w:val="22"/>
                <w:lang w:eastAsia="ru-RU"/>
              </w:rPr>
              <w:t>0,0</w:t>
            </w:r>
          </w:p>
        </w:tc>
        <w:tc>
          <w:tcPr>
            <w:tcW w:w="1134" w:type="dxa"/>
            <w:tcBorders>
              <w:top w:val="nil"/>
              <w:left w:val="nil"/>
              <w:bottom w:val="single" w:sz="4" w:space="0" w:color="auto"/>
              <w:right w:val="single" w:sz="4" w:space="0" w:color="auto"/>
            </w:tcBorders>
            <w:shd w:val="clear" w:color="auto" w:fill="auto"/>
            <w:noWrap/>
          </w:tcPr>
          <w:p w:rsidR="00CE03D1" w:rsidRPr="0069489A" w:rsidRDefault="00CE03D1" w:rsidP="00CE03D1">
            <w:pPr>
              <w:spacing w:after="0" w:line="240" w:lineRule="auto"/>
              <w:jc w:val="right"/>
              <w:rPr>
                <w:rFonts w:eastAsia="Times New Roman"/>
                <w:sz w:val="22"/>
                <w:szCs w:val="22"/>
                <w:lang w:eastAsia="ru-RU"/>
              </w:rPr>
            </w:pPr>
            <w:r>
              <w:rPr>
                <w:rFonts w:eastAsia="Times New Roman"/>
                <w:sz w:val="22"/>
                <w:szCs w:val="22"/>
                <w:lang w:eastAsia="ru-RU"/>
              </w:rPr>
              <w:t>0,0</w:t>
            </w:r>
          </w:p>
        </w:tc>
      </w:tr>
      <w:tr w:rsidR="00CE03D1" w:rsidRPr="0069489A" w:rsidTr="00BF0E07">
        <w:trPr>
          <w:trHeight w:val="2419"/>
        </w:trPr>
        <w:tc>
          <w:tcPr>
            <w:tcW w:w="704" w:type="dxa"/>
            <w:tcBorders>
              <w:top w:val="nil"/>
              <w:left w:val="single" w:sz="4" w:space="0" w:color="auto"/>
              <w:bottom w:val="single" w:sz="4" w:space="0" w:color="auto"/>
              <w:right w:val="single" w:sz="4" w:space="0" w:color="auto"/>
            </w:tcBorders>
            <w:shd w:val="clear" w:color="auto" w:fill="auto"/>
            <w:noWrap/>
            <w:hideMark/>
          </w:tcPr>
          <w:p w:rsidR="00CE03D1" w:rsidRPr="00BF0E07" w:rsidRDefault="00CE03D1" w:rsidP="00BF0E07">
            <w:pPr>
              <w:spacing w:after="0" w:line="240" w:lineRule="auto"/>
              <w:jc w:val="center"/>
              <w:rPr>
                <w:rFonts w:eastAsia="Times New Roman"/>
                <w:sz w:val="22"/>
                <w:szCs w:val="22"/>
                <w:lang w:eastAsia="ru-RU"/>
              </w:rPr>
            </w:pPr>
            <w:r w:rsidRPr="00BF0E07">
              <w:rPr>
                <w:rFonts w:eastAsia="Times New Roman"/>
                <w:sz w:val="22"/>
                <w:szCs w:val="22"/>
                <w:lang w:eastAsia="ru-RU"/>
              </w:rPr>
              <w:t>2.</w:t>
            </w:r>
            <w:r w:rsidR="00BF0E07">
              <w:rPr>
                <w:rFonts w:eastAsia="Times New Roman"/>
                <w:sz w:val="22"/>
                <w:szCs w:val="22"/>
                <w:lang w:eastAsia="ru-RU"/>
              </w:rPr>
              <w:t>2</w:t>
            </w:r>
            <w:r w:rsidRPr="00BF0E07">
              <w:rPr>
                <w:rFonts w:eastAsia="Times New Roman"/>
                <w:sz w:val="22"/>
                <w:szCs w:val="22"/>
                <w:lang w:eastAsia="ru-RU"/>
              </w:rPr>
              <w:t>.</w:t>
            </w:r>
          </w:p>
        </w:tc>
        <w:tc>
          <w:tcPr>
            <w:tcW w:w="2835" w:type="dxa"/>
            <w:tcBorders>
              <w:top w:val="nil"/>
              <w:left w:val="nil"/>
              <w:bottom w:val="single" w:sz="4" w:space="0" w:color="auto"/>
              <w:right w:val="single" w:sz="4" w:space="0" w:color="auto"/>
            </w:tcBorders>
            <w:shd w:val="clear" w:color="auto" w:fill="auto"/>
            <w:vAlign w:val="bottom"/>
            <w:hideMark/>
          </w:tcPr>
          <w:p w:rsidR="00CE03D1" w:rsidRPr="0069489A" w:rsidRDefault="00CE03D1" w:rsidP="00CE03D1">
            <w:pPr>
              <w:spacing w:after="0" w:line="240" w:lineRule="auto"/>
              <w:jc w:val="both"/>
              <w:rPr>
                <w:rFonts w:eastAsia="Times New Roman"/>
                <w:sz w:val="20"/>
                <w:szCs w:val="20"/>
                <w:lang w:eastAsia="ru-RU"/>
              </w:rPr>
            </w:pPr>
            <w:r w:rsidRPr="00B939F3">
              <w:rPr>
                <w:rFonts w:eastAsia="Times New Roman"/>
                <w:sz w:val="22"/>
                <w:szCs w:val="22"/>
                <w:lang w:eastAsia="ru-RU"/>
              </w:rPr>
              <w:t>Строительство (реконструкция) объектов благоустройства (включая расходы на инженерные изыскания, разработку проектной документации и проведение необходимых экспертиз, авторский надзор, строительный контроль и другое</w:t>
            </w:r>
            <w:r w:rsidRPr="0069489A">
              <w:rPr>
                <w:rFonts w:eastAsia="Times New Roman"/>
                <w:sz w:val="20"/>
                <w:szCs w:val="20"/>
                <w:lang w:eastAsia="ru-RU"/>
              </w:rPr>
              <w:t>)</w:t>
            </w:r>
          </w:p>
        </w:tc>
        <w:tc>
          <w:tcPr>
            <w:tcW w:w="1418" w:type="dxa"/>
            <w:tcBorders>
              <w:top w:val="nil"/>
              <w:left w:val="nil"/>
              <w:bottom w:val="single" w:sz="4" w:space="0" w:color="auto"/>
              <w:right w:val="single" w:sz="4" w:space="0" w:color="auto"/>
            </w:tcBorders>
            <w:shd w:val="clear" w:color="auto" w:fill="auto"/>
            <w:noWrap/>
          </w:tcPr>
          <w:p w:rsidR="00CE03D1" w:rsidRPr="00313D57" w:rsidRDefault="005639B7" w:rsidP="00CE03D1">
            <w:pPr>
              <w:spacing w:after="0" w:line="240" w:lineRule="auto"/>
              <w:jc w:val="right"/>
              <w:rPr>
                <w:rFonts w:eastAsia="Times New Roman"/>
                <w:sz w:val="22"/>
                <w:szCs w:val="22"/>
                <w:lang w:eastAsia="ru-RU"/>
              </w:rPr>
            </w:pPr>
            <w:r w:rsidRPr="00313D57">
              <w:rPr>
                <w:rFonts w:eastAsia="Times New Roman"/>
                <w:sz w:val="22"/>
                <w:szCs w:val="22"/>
                <w:lang w:eastAsia="ru-RU"/>
              </w:rPr>
              <w:t>0,0</w:t>
            </w:r>
          </w:p>
        </w:tc>
        <w:tc>
          <w:tcPr>
            <w:tcW w:w="1134" w:type="dxa"/>
            <w:tcBorders>
              <w:top w:val="nil"/>
              <w:left w:val="nil"/>
              <w:bottom w:val="single" w:sz="4" w:space="0" w:color="auto"/>
              <w:right w:val="single" w:sz="4" w:space="0" w:color="auto"/>
            </w:tcBorders>
            <w:shd w:val="clear" w:color="000000" w:fill="FFFFFF"/>
            <w:noWrap/>
          </w:tcPr>
          <w:p w:rsidR="00CE03D1" w:rsidRPr="0069489A" w:rsidRDefault="00CE03D1" w:rsidP="00CE03D1">
            <w:pPr>
              <w:spacing w:after="0" w:line="240" w:lineRule="auto"/>
              <w:jc w:val="right"/>
              <w:rPr>
                <w:rFonts w:eastAsia="Times New Roman"/>
                <w:sz w:val="22"/>
                <w:szCs w:val="22"/>
                <w:lang w:eastAsia="ru-RU"/>
              </w:rPr>
            </w:pPr>
            <w:r>
              <w:rPr>
                <w:rFonts w:eastAsia="Times New Roman"/>
                <w:sz w:val="22"/>
                <w:szCs w:val="22"/>
                <w:lang w:eastAsia="ru-RU"/>
              </w:rPr>
              <w:t>5 556,1</w:t>
            </w:r>
          </w:p>
        </w:tc>
        <w:tc>
          <w:tcPr>
            <w:tcW w:w="1134" w:type="dxa"/>
            <w:tcBorders>
              <w:top w:val="nil"/>
              <w:left w:val="nil"/>
              <w:bottom w:val="single" w:sz="4" w:space="0" w:color="auto"/>
              <w:right w:val="single" w:sz="4" w:space="0" w:color="auto"/>
            </w:tcBorders>
            <w:shd w:val="clear" w:color="auto" w:fill="auto"/>
            <w:noWrap/>
          </w:tcPr>
          <w:p w:rsidR="00CE03D1" w:rsidRPr="0069489A" w:rsidRDefault="00313D57" w:rsidP="00CE03D1">
            <w:pPr>
              <w:spacing w:after="0" w:line="240" w:lineRule="auto"/>
              <w:jc w:val="right"/>
              <w:rPr>
                <w:rFonts w:eastAsia="Times New Roman"/>
                <w:sz w:val="22"/>
                <w:szCs w:val="22"/>
                <w:lang w:eastAsia="ru-RU"/>
              </w:rPr>
            </w:pPr>
            <w:r>
              <w:rPr>
                <w:rFonts w:eastAsia="Times New Roman"/>
                <w:sz w:val="22"/>
                <w:szCs w:val="22"/>
                <w:lang w:eastAsia="ru-RU"/>
              </w:rPr>
              <w:t>-5 556,1</w:t>
            </w:r>
          </w:p>
        </w:tc>
        <w:tc>
          <w:tcPr>
            <w:tcW w:w="1134" w:type="dxa"/>
            <w:tcBorders>
              <w:top w:val="nil"/>
              <w:left w:val="nil"/>
              <w:bottom w:val="single" w:sz="4" w:space="0" w:color="auto"/>
              <w:right w:val="single" w:sz="4" w:space="0" w:color="auto"/>
            </w:tcBorders>
            <w:shd w:val="clear" w:color="000000" w:fill="FFFFFF"/>
            <w:noWrap/>
          </w:tcPr>
          <w:p w:rsidR="00CE03D1" w:rsidRPr="0069489A" w:rsidRDefault="00CE03D1" w:rsidP="00CE03D1">
            <w:pPr>
              <w:spacing w:after="0" w:line="240" w:lineRule="auto"/>
              <w:jc w:val="right"/>
              <w:rPr>
                <w:rFonts w:eastAsia="Times New Roman"/>
                <w:sz w:val="22"/>
                <w:szCs w:val="22"/>
                <w:lang w:eastAsia="ru-RU"/>
              </w:rPr>
            </w:pPr>
            <w:r>
              <w:rPr>
                <w:rFonts w:eastAsia="Times New Roman"/>
                <w:sz w:val="22"/>
                <w:szCs w:val="22"/>
                <w:lang w:eastAsia="ru-RU"/>
              </w:rPr>
              <w:t>0,0</w:t>
            </w:r>
          </w:p>
        </w:tc>
        <w:tc>
          <w:tcPr>
            <w:tcW w:w="1134" w:type="dxa"/>
            <w:tcBorders>
              <w:top w:val="nil"/>
              <w:left w:val="nil"/>
              <w:bottom w:val="single" w:sz="4" w:space="0" w:color="auto"/>
              <w:right w:val="single" w:sz="4" w:space="0" w:color="auto"/>
            </w:tcBorders>
            <w:shd w:val="clear" w:color="000000" w:fill="FFFFFF"/>
            <w:noWrap/>
          </w:tcPr>
          <w:p w:rsidR="00CE03D1" w:rsidRPr="0069489A" w:rsidRDefault="00CE03D1" w:rsidP="00CE03D1">
            <w:pPr>
              <w:spacing w:after="0" w:line="240" w:lineRule="auto"/>
              <w:jc w:val="right"/>
              <w:rPr>
                <w:rFonts w:eastAsia="Times New Roman"/>
                <w:sz w:val="22"/>
                <w:szCs w:val="22"/>
                <w:lang w:eastAsia="ru-RU"/>
              </w:rPr>
            </w:pPr>
            <w:r>
              <w:rPr>
                <w:rFonts w:eastAsia="Times New Roman"/>
                <w:sz w:val="22"/>
                <w:szCs w:val="22"/>
                <w:lang w:eastAsia="ru-RU"/>
              </w:rPr>
              <w:t>0,0</w:t>
            </w:r>
          </w:p>
        </w:tc>
      </w:tr>
      <w:tr w:rsidR="00CE03D1" w:rsidRPr="0069489A" w:rsidTr="00CE03D1">
        <w:trPr>
          <w:trHeight w:val="719"/>
        </w:trPr>
        <w:tc>
          <w:tcPr>
            <w:tcW w:w="704" w:type="dxa"/>
            <w:tcBorders>
              <w:top w:val="nil"/>
              <w:left w:val="single" w:sz="4" w:space="0" w:color="auto"/>
              <w:bottom w:val="single" w:sz="4" w:space="0" w:color="auto"/>
              <w:right w:val="single" w:sz="4" w:space="0" w:color="auto"/>
            </w:tcBorders>
            <w:shd w:val="clear" w:color="auto" w:fill="auto"/>
            <w:noWrap/>
            <w:hideMark/>
          </w:tcPr>
          <w:p w:rsidR="00CE03D1" w:rsidRPr="00BF0E07" w:rsidRDefault="00CE03D1" w:rsidP="00BF0E07">
            <w:pPr>
              <w:spacing w:after="0" w:line="240" w:lineRule="auto"/>
              <w:jc w:val="center"/>
              <w:rPr>
                <w:rFonts w:eastAsia="Times New Roman"/>
                <w:sz w:val="22"/>
                <w:szCs w:val="22"/>
                <w:lang w:eastAsia="ru-RU"/>
              </w:rPr>
            </w:pPr>
            <w:r w:rsidRPr="00BF0E07">
              <w:rPr>
                <w:rFonts w:eastAsia="Times New Roman"/>
                <w:sz w:val="22"/>
                <w:szCs w:val="22"/>
                <w:lang w:eastAsia="ru-RU"/>
              </w:rPr>
              <w:t>2.3.</w:t>
            </w:r>
          </w:p>
        </w:tc>
        <w:tc>
          <w:tcPr>
            <w:tcW w:w="2835" w:type="dxa"/>
            <w:tcBorders>
              <w:top w:val="nil"/>
              <w:left w:val="nil"/>
              <w:bottom w:val="single" w:sz="4" w:space="0" w:color="auto"/>
              <w:right w:val="single" w:sz="4" w:space="0" w:color="auto"/>
            </w:tcBorders>
            <w:shd w:val="clear" w:color="auto" w:fill="auto"/>
            <w:vAlign w:val="bottom"/>
            <w:hideMark/>
          </w:tcPr>
          <w:p w:rsidR="00CE03D1" w:rsidRPr="0069489A" w:rsidRDefault="00CE03D1" w:rsidP="00CE03D1">
            <w:pPr>
              <w:spacing w:after="0" w:line="240" w:lineRule="auto"/>
              <w:jc w:val="both"/>
              <w:rPr>
                <w:rFonts w:eastAsia="Times New Roman"/>
                <w:sz w:val="22"/>
                <w:szCs w:val="22"/>
                <w:lang w:eastAsia="ru-RU"/>
              </w:rPr>
            </w:pPr>
            <w:r w:rsidRPr="0069489A">
              <w:rPr>
                <w:rFonts w:eastAsia="Times New Roman"/>
                <w:sz w:val="22"/>
                <w:szCs w:val="22"/>
                <w:lang w:eastAsia="ru-RU"/>
              </w:rPr>
              <w:t>Содержание и текущий ремонт объектов благоустройства</w:t>
            </w:r>
          </w:p>
        </w:tc>
        <w:tc>
          <w:tcPr>
            <w:tcW w:w="1418" w:type="dxa"/>
            <w:tcBorders>
              <w:top w:val="nil"/>
              <w:left w:val="nil"/>
              <w:bottom w:val="single" w:sz="4" w:space="0" w:color="auto"/>
              <w:right w:val="single" w:sz="4" w:space="0" w:color="auto"/>
            </w:tcBorders>
            <w:shd w:val="clear" w:color="auto" w:fill="auto"/>
            <w:noWrap/>
          </w:tcPr>
          <w:p w:rsidR="00CE03D1" w:rsidRPr="00313D57" w:rsidRDefault="005639B7" w:rsidP="00313D57">
            <w:pPr>
              <w:spacing w:after="0" w:line="240" w:lineRule="auto"/>
              <w:jc w:val="right"/>
              <w:rPr>
                <w:rFonts w:eastAsia="Times New Roman"/>
                <w:sz w:val="22"/>
                <w:szCs w:val="22"/>
                <w:lang w:eastAsia="ru-RU"/>
              </w:rPr>
            </w:pPr>
            <w:r w:rsidRPr="00313D57">
              <w:rPr>
                <w:rFonts w:eastAsia="Times New Roman"/>
                <w:sz w:val="22"/>
                <w:szCs w:val="22"/>
                <w:lang w:eastAsia="ru-RU"/>
              </w:rPr>
              <w:t>3</w:t>
            </w:r>
            <w:r w:rsidR="00313D57" w:rsidRPr="00313D57">
              <w:rPr>
                <w:rFonts w:eastAsia="Times New Roman"/>
                <w:sz w:val="22"/>
                <w:szCs w:val="22"/>
                <w:lang w:eastAsia="ru-RU"/>
              </w:rPr>
              <w:t>8</w:t>
            </w:r>
            <w:r w:rsidRPr="00313D57">
              <w:rPr>
                <w:rFonts w:eastAsia="Times New Roman"/>
                <w:sz w:val="22"/>
                <w:szCs w:val="22"/>
                <w:lang w:eastAsia="ru-RU"/>
              </w:rPr>
              <w:t> 7</w:t>
            </w:r>
            <w:r w:rsidR="00313D57" w:rsidRPr="00313D57">
              <w:rPr>
                <w:rFonts w:eastAsia="Times New Roman"/>
                <w:sz w:val="22"/>
                <w:szCs w:val="22"/>
                <w:lang w:eastAsia="ru-RU"/>
              </w:rPr>
              <w:t>6</w:t>
            </w:r>
            <w:r w:rsidRPr="00313D57">
              <w:rPr>
                <w:rFonts w:eastAsia="Times New Roman"/>
                <w:sz w:val="22"/>
                <w:szCs w:val="22"/>
                <w:lang w:eastAsia="ru-RU"/>
              </w:rPr>
              <w:t>4,1</w:t>
            </w:r>
          </w:p>
        </w:tc>
        <w:tc>
          <w:tcPr>
            <w:tcW w:w="1134" w:type="dxa"/>
            <w:tcBorders>
              <w:top w:val="nil"/>
              <w:left w:val="nil"/>
              <w:bottom w:val="single" w:sz="4" w:space="0" w:color="auto"/>
              <w:right w:val="single" w:sz="4" w:space="0" w:color="auto"/>
            </w:tcBorders>
            <w:shd w:val="clear" w:color="auto" w:fill="auto"/>
            <w:noWrap/>
          </w:tcPr>
          <w:p w:rsidR="00CE03D1" w:rsidRPr="0069489A" w:rsidRDefault="00CE03D1" w:rsidP="00CE03D1">
            <w:pPr>
              <w:spacing w:after="0" w:line="240" w:lineRule="auto"/>
              <w:jc w:val="right"/>
              <w:rPr>
                <w:rFonts w:eastAsia="Times New Roman"/>
                <w:bCs/>
                <w:sz w:val="22"/>
                <w:szCs w:val="22"/>
                <w:lang w:eastAsia="ru-RU"/>
              </w:rPr>
            </w:pPr>
            <w:r>
              <w:rPr>
                <w:rFonts w:eastAsia="Times New Roman"/>
                <w:bCs/>
                <w:sz w:val="22"/>
                <w:szCs w:val="22"/>
                <w:lang w:eastAsia="ru-RU"/>
              </w:rPr>
              <w:t>33 649,5</w:t>
            </w:r>
          </w:p>
        </w:tc>
        <w:tc>
          <w:tcPr>
            <w:tcW w:w="1134" w:type="dxa"/>
            <w:tcBorders>
              <w:top w:val="nil"/>
              <w:left w:val="nil"/>
              <w:bottom w:val="single" w:sz="4" w:space="0" w:color="auto"/>
              <w:right w:val="single" w:sz="4" w:space="0" w:color="auto"/>
            </w:tcBorders>
            <w:shd w:val="clear" w:color="auto" w:fill="auto"/>
            <w:noWrap/>
          </w:tcPr>
          <w:p w:rsidR="00CE03D1" w:rsidRPr="0069489A" w:rsidRDefault="00313D57" w:rsidP="00CE03D1">
            <w:pPr>
              <w:spacing w:after="0" w:line="240" w:lineRule="auto"/>
              <w:jc w:val="right"/>
              <w:rPr>
                <w:rFonts w:eastAsia="Times New Roman"/>
                <w:sz w:val="22"/>
                <w:szCs w:val="22"/>
                <w:lang w:eastAsia="ru-RU"/>
              </w:rPr>
            </w:pPr>
            <w:r>
              <w:rPr>
                <w:rFonts w:eastAsia="Times New Roman"/>
                <w:sz w:val="22"/>
                <w:szCs w:val="22"/>
                <w:lang w:eastAsia="ru-RU"/>
              </w:rPr>
              <w:t>-5114,6</w:t>
            </w:r>
          </w:p>
        </w:tc>
        <w:tc>
          <w:tcPr>
            <w:tcW w:w="1134" w:type="dxa"/>
            <w:tcBorders>
              <w:top w:val="nil"/>
              <w:left w:val="nil"/>
              <w:bottom w:val="single" w:sz="4" w:space="0" w:color="auto"/>
              <w:right w:val="single" w:sz="4" w:space="0" w:color="auto"/>
            </w:tcBorders>
            <w:shd w:val="clear" w:color="auto" w:fill="auto"/>
            <w:noWrap/>
          </w:tcPr>
          <w:p w:rsidR="00CE03D1" w:rsidRPr="0069489A" w:rsidRDefault="00CE03D1" w:rsidP="00CE03D1">
            <w:pPr>
              <w:spacing w:after="0" w:line="240" w:lineRule="auto"/>
              <w:jc w:val="right"/>
              <w:rPr>
                <w:rFonts w:eastAsia="Times New Roman"/>
                <w:bCs/>
                <w:sz w:val="22"/>
                <w:szCs w:val="22"/>
                <w:lang w:eastAsia="ru-RU"/>
              </w:rPr>
            </w:pPr>
            <w:r>
              <w:rPr>
                <w:rFonts w:eastAsia="Times New Roman"/>
                <w:bCs/>
                <w:sz w:val="22"/>
                <w:szCs w:val="22"/>
                <w:lang w:eastAsia="ru-RU"/>
              </w:rPr>
              <w:t>30 865,3</w:t>
            </w:r>
          </w:p>
        </w:tc>
        <w:tc>
          <w:tcPr>
            <w:tcW w:w="1134" w:type="dxa"/>
            <w:tcBorders>
              <w:top w:val="nil"/>
              <w:left w:val="nil"/>
              <w:bottom w:val="single" w:sz="4" w:space="0" w:color="auto"/>
              <w:right w:val="single" w:sz="4" w:space="0" w:color="auto"/>
            </w:tcBorders>
            <w:shd w:val="clear" w:color="auto" w:fill="auto"/>
            <w:noWrap/>
          </w:tcPr>
          <w:p w:rsidR="00CE03D1" w:rsidRPr="0069489A" w:rsidRDefault="00CE03D1" w:rsidP="00CE03D1">
            <w:pPr>
              <w:spacing w:after="0" w:line="240" w:lineRule="auto"/>
              <w:jc w:val="right"/>
              <w:rPr>
                <w:rFonts w:eastAsia="Times New Roman"/>
                <w:sz w:val="22"/>
                <w:szCs w:val="22"/>
                <w:lang w:eastAsia="ru-RU"/>
              </w:rPr>
            </w:pPr>
            <w:r>
              <w:rPr>
                <w:rFonts w:eastAsia="Times New Roman"/>
                <w:sz w:val="22"/>
                <w:szCs w:val="22"/>
                <w:lang w:eastAsia="ru-RU"/>
              </w:rPr>
              <w:t>32 482,9</w:t>
            </w:r>
          </w:p>
        </w:tc>
      </w:tr>
      <w:tr w:rsidR="00CE03D1" w:rsidRPr="0069489A" w:rsidTr="005639B7">
        <w:trPr>
          <w:trHeight w:val="247"/>
        </w:trPr>
        <w:tc>
          <w:tcPr>
            <w:tcW w:w="704" w:type="dxa"/>
            <w:tcBorders>
              <w:top w:val="nil"/>
              <w:left w:val="single" w:sz="4" w:space="0" w:color="auto"/>
              <w:bottom w:val="single" w:sz="4" w:space="0" w:color="auto"/>
              <w:right w:val="single" w:sz="4" w:space="0" w:color="auto"/>
            </w:tcBorders>
            <w:shd w:val="clear" w:color="auto" w:fill="auto"/>
            <w:noWrap/>
          </w:tcPr>
          <w:p w:rsidR="00CE03D1" w:rsidRPr="00BF0E07" w:rsidRDefault="00CE03D1" w:rsidP="00BF0E07">
            <w:pPr>
              <w:spacing w:after="0" w:line="240" w:lineRule="auto"/>
              <w:jc w:val="center"/>
              <w:rPr>
                <w:rFonts w:eastAsia="Times New Roman"/>
                <w:sz w:val="22"/>
                <w:szCs w:val="22"/>
                <w:lang w:eastAsia="ru-RU"/>
              </w:rPr>
            </w:pPr>
            <w:r w:rsidRPr="00BF0E07">
              <w:rPr>
                <w:rFonts w:eastAsia="Times New Roman"/>
                <w:sz w:val="22"/>
                <w:szCs w:val="22"/>
                <w:lang w:eastAsia="ru-RU"/>
              </w:rPr>
              <w:t>2.</w:t>
            </w:r>
            <w:r w:rsidR="005639B7" w:rsidRPr="00BF0E07">
              <w:rPr>
                <w:rFonts w:eastAsia="Times New Roman"/>
                <w:sz w:val="22"/>
                <w:szCs w:val="22"/>
                <w:lang w:eastAsia="ru-RU"/>
              </w:rPr>
              <w:t>4</w:t>
            </w:r>
            <w:r w:rsidRPr="00BF0E07">
              <w:rPr>
                <w:rFonts w:eastAsia="Times New Roman"/>
                <w:sz w:val="22"/>
                <w:szCs w:val="22"/>
                <w:lang w:eastAsia="ru-RU"/>
              </w:rPr>
              <w:t>.</w:t>
            </w:r>
          </w:p>
        </w:tc>
        <w:tc>
          <w:tcPr>
            <w:tcW w:w="2835" w:type="dxa"/>
            <w:tcBorders>
              <w:top w:val="nil"/>
              <w:left w:val="nil"/>
              <w:bottom w:val="single" w:sz="4" w:space="0" w:color="auto"/>
              <w:right w:val="single" w:sz="4" w:space="0" w:color="auto"/>
            </w:tcBorders>
            <w:shd w:val="clear" w:color="auto" w:fill="auto"/>
            <w:vAlign w:val="bottom"/>
          </w:tcPr>
          <w:p w:rsidR="00CE03D1" w:rsidRDefault="00CE03D1" w:rsidP="00CE03D1">
            <w:pPr>
              <w:spacing w:after="0" w:line="240" w:lineRule="auto"/>
              <w:jc w:val="both"/>
              <w:rPr>
                <w:rFonts w:eastAsia="Times New Roman"/>
                <w:sz w:val="22"/>
                <w:szCs w:val="22"/>
                <w:lang w:eastAsia="ru-RU"/>
              </w:rPr>
            </w:pPr>
            <w:r>
              <w:rPr>
                <w:rFonts w:eastAsia="Times New Roman"/>
                <w:sz w:val="22"/>
                <w:szCs w:val="22"/>
                <w:lang w:eastAsia="ru-RU"/>
              </w:rPr>
              <w:t>Организация оплачиваемых общественных работ</w:t>
            </w:r>
          </w:p>
        </w:tc>
        <w:tc>
          <w:tcPr>
            <w:tcW w:w="1418" w:type="dxa"/>
            <w:tcBorders>
              <w:top w:val="nil"/>
              <w:left w:val="nil"/>
              <w:bottom w:val="single" w:sz="4" w:space="0" w:color="auto"/>
              <w:right w:val="single" w:sz="4" w:space="0" w:color="auto"/>
            </w:tcBorders>
            <w:shd w:val="clear" w:color="auto" w:fill="auto"/>
            <w:noWrap/>
          </w:tcPr>
          <w:p w:rsidR="00CE03D1" w:rsidRPr="00313D57" w:rsidRDefault="00BF0E07" w:rsidP="00CE03D1">
            <w:pPr>
              <w:spacing w:after="0" w:line="240" w:lineRule="auto"/>
              <w:jc w:val="right"/>
              <w:rPr>
                <w:rFonts w:eastAsia="Times New Roman"/>
                <w:sz w:val="22"/>
                <w:szCs w:val="22"/>
                <w:lang w:eastAsia="ru-RU"/>
              </w:rPr>
            </w:pPr>
            <w:r w:rsidRPr="00313D57">
              <w:rPr>
                <w:rFonts w:eastAsia="Times New Roman"/>
                <w:sz w:val="22"/>
                <w:szCs w:val="22"/>
                <w:lang w:eastAsia="ru-RU"/>
              </w:rPr>
              <w:t>1 327,0</w:t>
            </w:r>
          </w:p>
        </w:tc>
        <w:tc>
          <w:tcPr>
            <w:tcW w:w="1134" w:type="dxa"/>
            <w:tcBorders>
              <w:top w:val="nil"/>
              <w:left w:val="nil"/>
              <w:bottom w:val="single" w:sz="4" w:space="0" w:color="auto"/>
              <w:right w:val="single" w:sz="4" w:space="0" w:color="auto"/>
            </w:tcBorders>
            <w:shd w:val="clear" w:color="auto" w:fill="auto"/>
            <w:noWrap/>
          </w:tcPr>
          <w:p w:rsidR="00CE03D1" w:rsidRPr="0069489A" w:rsidRDefault="00CE03D1" w:rsidP="00CE03D1">
            <w:pPr>
              <w:spacing w:after="0" w:line="240" w:lineRule="auto"/>
              <w:jc w:val="right"/>
              <w:rPr>
                <w:rFonts w:eastAsia="Times New Roman"/>
                <w:sz w:val="22"/>
                <w:szCs w:val="22"/>
                <w:lang w:eastAsia="ru-RU"/>
              </w:rPr>
            </w:pPr>
            <w:r>
              <w:rPr>
                <w:rFonts w:eastAsia="Times New Roman"/>
                <w:sz w:val="22"/>
                <w:szCs w:val="22"/>
                <w:lang w:eastAsia="ru-RU"/>
              </w:rPr>
              <w:t>1 380,1</w:t>
            </w:r>
          </w:p>
        </w:tc>
        <w:tc>
          <w:tcPr>
            <w:tcW w:w="1134" w:type="dxa"/>
            <w:tcBorders>
              <w:top w:val="nil"/>
              <w:left w:val="nil"/>
              <w:bottom w:val="single" w:sz="4" w:space="0" w:color="auto"/>
              <w:right w:val="single" w:sz="4" w:space="0" w:color="auto"/>
            </w:tcBorders>
            <w:shd w:val="clear" w:color="auto" w:fill="auto"/>
            <w:noWrap/>
          </w:tcPr>
          <w:p w:rsidR="00CE03D1" w:rsidRPr="0069489A" w:rsidRDefault="00313D57" w:rsidP="00CE03D1">
            <w:pPr>
              <w:spacing w:after="0" w:line="240" w:lineRule="auto"/>
              <w:jc w:val="right"/>
              <w:rPr>
                <w:rFonts w:eastAsia="Times New Roman"/>
                <w:sz w:val="22"/>
                <w:szCs w:val="22"/>
                <w:lang w:eastAsia="ru-RU"/>
              </w:rPr>
            </w:pPr>
            <w:r>
              <w:rPr>
                <w:rFonts w:eastAsia="Times New Roman"/>
                <w:sz w:val="22"/>
                <w:szCs w:val="22"/>
                <w:lang w:eastAsia="ru-RU"/>
              </w:rPr>
              <w:t>+53,1</w:t>
            </w:r>
          </w:p>
        </w:tc>
        <w:tc>
          <w:tcPr>
            <w:tcW w:w="1134" w:type="dxa"/>
            <w:tcBorders>
              <w:top w:val="nil"/>
              <w:left w:val="nil"/>
              <w:bottom w:val="single" w:sz="4" w:space="0" w:color="auto"/>
              <w:right w:val="single" w:sz="4" w:space="0" w:color="auto"/>
            </w:tcBorders>
            <w:shd w:val="clear" w:color="auto" w:fill="auto"/>
            <w:noWrap/>
          </w:tcPr>
          <w:p w:rsidR="00CE03D1" w:rsidRPr="0069489A" w:rsidRDefault="00CE03D1" w:rsidP="00CE03D1">
            <w:pPr>
              <w:spacing w:after="0" w:line="240" w:lineRule="auto"/>
              <w:jc w:val="right"/>
              <w:rPr>
                <w:rFonts w:eastAsia="Times New Roman"/>
                <w:sz w:val="22"/>
                <w:szCs w:val="22"/>
                <w:lang w:eastAsia="ru-RU"/>
              </w:rPr>
            </w:pPr>
            <w:r>
              <w:rPr>
                <w:rFonts w:eastAsia="Times New Roman"/>
                <w:sz w:val="22"/>
                <w:szCs w:val="22"/>
                <w:lang w:eastAsia="ru-RU"/>
              </w:rPr>
              <w:t>1380,1</w:t>
            </w:r>
          </w:p>
        </w:tc>
        <w:tc>
          <w:tcPr>
            <w:tcW w:w="1134" w:type="dxa"/>
            <w:tcBorders>
              <w:top w:val="nil"/>
              <w:left w:val="nil"/>
              <w:bottom w:val="single" w:sz="4" w:space="0" w:color="auto"/>
              <w:right w:val="single" w:sz="4" w:space="0" w:color="auto"/>
            </w:tcBorders>
            <w:shd w:val="clear" w:color="auto" w:fill="auto"/>
            <w:noWrap/>
          </w:tcPr>
          <w:p w:rsidR="00CE03D1" w:rsidRPr="0069489A" w:rsidRDefault="007B1F51" w:rsidP="00CE03D1">
            <w:pPr>
              <w:spacing w:after="0" w:line="240" w:lineRule="auto"/>
              <w:jc w:val="right"/>
              <w:rPr>
                <w:rFonts w:eastAsia="Times New Roman"/>
                <w:sz w:val="22"/>
                <w:szCs w:val="22"/>
                <w:lang w:eastAsia="ru-RU"/>
              </w:rPr>
            </w:pPr>
            <w:r>
              <w:rPr>
                <w:rFonts w:eastAsia="Times New Roman"/>
                <w:sz w:val="22"/>
                <w:szCs w:val="22"/>
                <w:lang w:eastAsia="ru-RU"/>
              </w:rPr>
              <w:t>1 492,7</w:t>
            </w:r>
          </w:p>
        </w:tc>
      </w:tr>
      <w:tr w:rsidR="00BF0E07" w:rsidRPr="0069489A" w:rsidTr="00BF0E07">
        <w:trPr>
          <w:trHeight w:val="429"/>
        </w:trPr>
        <w:tc>
          <w:tcPr>
            <w:tcW w:w="704" w:type="dxa"/>
            <w:tcBorders>
              <w:top w:val="nil"/>
              <w:left w:val="single" w:sz="4" w:space="0" w:color="auto"/>
              <w:bottom w:val="single" w:sz="4" w:space="0" w:color="auto"/>
              <w:right w:val="single" w:sz="4" w:space="0" w:color="auto"/>
            </w:tcBorders>
            <w:shd w:val="clear" w:color="auto" w:fill="auto"/>
            <w:noWrap/>
          </w:tcPr>
          <w:p w:rsidR="00BF0E07" w:rsidRPr="00BF0E07" w:rsidRDefault="00BF0E07" w:rsidP="00BF0E07">
            <w:pPr>
              <w:spacing w:after="0" w:line="240" w:lineRule="auto"/>
              <w:jc w:val="center"/>
              <w:rPr>
                <w:rFonts w:eastAsia="Times New Roman"/>
                <w:sz w:val="22"/>
                <w:szCs w:val="22"/>
                <w:lang w:eastAsia="ru-RU"/>
              </w:rPr>
            </w:pPr>
            <w:r w:rsidRPr="00BF0E07">
              <w:rPr>
                <w:rFonts w:eastAsia="Times New Roman"/>
                <w:sz w:val="22"/>
                <w:szCs w:val="22"/>
                <w:lang w:eastAsia="ru-RU"/>
              </w:rPr>
              <w:t>2.5.</w:t>
            </w:r>
          </w:p>
        </w:tc>
        <w:tc>
          <w:tcPr>
            <w:tcW w:w="2835" w:type="dxa"/>
            <w:tcBorders>
              <w:top w:val="nil"/>
              <w:left w:val="nil"/>
              <w:bottom w:val="single" w:sz="4" w:space="0" w:color="auto"/>
              <w:right w:val="single" w:sz="4" w:space="0" w:color="auto"/>
            </w:tcBorders>
            <w:shd w:val="clear" w:color="auto" w:fill="auto"/>
          </w:tcPr>
          <w:p w:rsidR="00BF0E07" w:rsidRDefault="00BF0E07" w:rsidP="00BF0E07">
            <w:pPr>
              <w:spacing w:after="0" w:line="240" w:lineRule="auto"/>
              <w:rPr>
                <w:rFonts w:eastAsia="Times New Roman"/>
                <w:sz w:val="22"/>
                <w:szCs w:val="22"/>
                <w:lang w:eastAsia="ru-RU"/>
              </w:rPr>
            </w:pPr>
            <w:r>
              <w:rPr>
                <w:rFonts w:eastAsia="Times New Roman"/>
                <w:sz w:val="22"/>
                <w:szCs w:val="22"/>
                <w:lang w:eastAsia="ru-RU"/>
              </w:rPr>
              <w:t>Создание условий для развития туризма</w:t>
            </w:r>
          </w:p>
        </w:tc>
        <w:tc>
          <w:tcPr>
            <w:tcW w:w="1418" w:type="dxa"/>
            <w:tcBorders>
              <w:top w:val="nil"/>
              <w:left w:val="nil"/>
              <w:bottom w:val="single" w:sz="4" w:space="0" w:color="auto"/>
              <w:right w:val="single" w:sz="4" w:space="0" w:color="auto"/>
            </w:tcBorders>
            <w:shd w:val="clear" w:color="auto" w:fill="auto"/>
            <w:noWrap/>
          </w:tcPr>
          <w:p w:rsidR="00BF0E07" w:rsidRPr="00313D57" w:rsidRDefault="00BF0E07" w:rsidP="00313D57">
            <w:pPr>
              <w:spacing w:after="0" w:line="240" w:lineRule="auto"/>
              <w:jc w:val="right"/>
              <w:rPr>
                <w:rFonts w:eastAsia="Times New Roman"/>
                <w:sz w:val="22"/>
                <w:szCs w:val="22"/>
                <w:lang w:eastAsia="ru-RU"/>
              </w:rPr>
            </w:pPr>
            <w:r w:rsidRPr="00313D57">
              <w:rPr>
                <w:rFonts w:eastAsia="Times New Roman"/>
                <w:sz w:val="22"/>
                <w:szCs w:val="22"/>
                <w:lang w:eastAsia="ru-RU"/>
              </w:rPr>
              <w:t>30 </w:t>
            </w:r>
            <w:r w:rsidR="00313D57" w:rsidRPr="00313D57">
              <w:rPr>
                <w:rFonts w:eastAsia="Times New Roman"/>
                <w:sz w:val="22"/>
                <w:szCs w:val="22"/>
                <w:lang w:eastAsia="ru-RU"/>
              </w:rPr>
              <w:t>391</w:t>
            </w:r>
            <w:r w:rsidRPr="00313D57">
              <w:rPr>
                <w:rFonts w:eastAsia="Times New Roman"/>
                <w:sz w:val="22"/>
                <w:szCs w:val="22"/>
                <w:lang w:eastAsia="ru-RU"/>
              </w:rPr>
              <w:t>,</w:t>
            </w:r>
            <w:r w:rsidR="00313D57" w:rsidRPr="00313D57">
              <w:rPr>
                <w:rFonts w:eastAsia="Times New Roman"/>
                <w:sz w:val="22"/>
                <w:szCs w:val="22"/>
                <w:lang w:eastAsia="ru-RU"/>
              </w:rPr>
              <w:t>9</w:t>
            </w:r>
          </w:p>
        </w:tc>
        <w:tc>
          <w:tcPr>
            <w:tcW w:w="1134" w:type="dxa"/>
            <w:tcBorders>
              <w:top w:val="nil"/>
              <w:left w:val="nil"/>
              <w:bottom w:val="single" w:sz="4" w:space="0" w:color="auto"/>
              <w:right w:val="single" w:sz="4" w:space="0" w:color="auto"/>
            </w:tcBorders>
            <w:shd w:val="clear" w:color="auto" w:fill="auto"/>
            <w:noWrap/>
          </w:tcPr>
          <w:p w:rsidR="00BF0E07" w:rsidRDefault="00313D57" w:rsidP="00CE03D1">
            <w:pPr>
              <w:spacing w:after="0" w:line="240" w:lineRule="auto"/>
              <w:jc w:val="right"/>
              <w:rPr>
                <w:rFonts w:eastAsia="Times New Roman"/>
                <w:sz w:val="22"/>
                <w:szCs w:val="22"/>
                <w:lang w:eastAsia="ru-RU"/>
              </w:rPr>
            </w:pPr>
            <w:r>
              <w:rPr>
                <w:rFonts w:eastAsia="Times New Roman"/>
                <w:sz w:val="22"/>
                <w:szCs w:val="22"/>
                <w:lang w:eastAsia="ru-RU"/>
              </w:rPr>
              <w:t>0,0</w:t>
            </w:r>
          </w:p>
        </w:tc>
        <w:tc>
          <w:tcPr>
            <w:tcW w:w="1134" w:type="dxa"/>
            <w:tcBorders>
              <w:top w:val="nil"/>
              <w:left w:val="nil"/>
              <w:bottom w:val="single" w:sz="4" w:space="0" w:color="auto"/>
              <w:right w:val="single" w:sz="4" w:space="0" w:color="auto"/>
            </w:tcBorders>
            <w:shd w:val="clear" w:color="auto" w:fill="auto"/>
            <w:noWrap/>
          </w:tcPr>
          <w:p w:rsidR="00BF0E07" w:rsidRPr="0069489A" w:rsidRDefault="00313D57" w:rsidP="00CE03D1">
            <w:pPr>
              <w:spacing w:after="0" w:line="240" w:lineRule="auto"/>
              <w:jc w:val="right"/>
              <w:rPr>
                <w:rFonts w:eastAsia="Times New Roman"/>
                <w:sz w:val="22"/>
                <w:szCs w:val="22"/>
                <w:lang w:eastAsia="ru-RU"/>
              </w:rPr>
            </w:pPr>
            <w:r>
              <w:rPr>
                <w:rFonts w:eastAsia="Times New Roman"/>
                <w:sz w:val="22"/>
                <w:szCs w:val="22"/>
                <w:lang w:eastAsia="ru-RU"/>
              </w:rPr>
              <w:t>-30 391,9</w:t>
            </w:r>
          </w:p>
        </w:tc>
        <w:tc>
          <w:tcPr>
            <w:tcW w:w="1134" w:type="dxa"/>
            <w:tcBorders>
              <w:top w:val="nil"/>
              <w:left w:val="nil"/>
              <w:bottom w:val="single" w:sz="4" w:space="0" w:color="auto"/>
              <w:right w:val="single" w:sz="4" w:space="0" w:color="auto"/>
            </w:tcBorders>
            <w:shd w:val="clear" w:color="auto" w:fill="auto"/>
            <w:noWrap/>
          </w:tcPr>
          <w:p w:rsidR="00BF0E07" w:rsidRDefault="00313D57" w:rsidP="00CE03D1">
            <w:pPr>
              <w:spacing w:after="0" w:line="240" w:lineRule="auto"/>
              <w:jc w:val="right"/>
              <w:rPr>
                <w:rFonts w:eastAsia="Times New Roman"/>
                <w:sz w:val="22"/>
                <w:szCs w:val="22"/>
                <w:lang w:eastAsia="ru-RU"/>
              </w:rPr>
            </w:pPr>
            <w:r>
              <w:rPr>
                <w:rFonts w:eastAsia="Times New Roman"/>
                <w:sz w:val="22"/>
                <w:szCs w:val="22"/>
                <w:lang w:eastAsia="ru-RU"/>
              </w:rPr>
              <w:t>0,0</w:t>
            </w:r>
          </w:p>
        </w:tc>
        <w:tc>
          <w:tcPr>
            <w:tcW w:w="1134" w:type="dxa"/>
            <w:tcBorders>
              <w:top w:val="nil"/>
              <w:left w:val="nil"/>
              <w:bottom w:val="single" w:sz="4" w:space="0" w:color="auto"/>
              <w:right w:val="single" w:sz="4" w:space="0" w:color="auto"/>
            </w:tcBorders>
            <w:shd w:val="clear" w:color="auto" w:fill="auto"/>
            <w:noWrap/>
          </w:tcPr>
          <w:p w:rsidR="00BF0E07" w:rsidRDefault="00313D57" w:rsidP="00CE03D1">
            <w:pPr>
              <w:spacing w:after="0" w:line="240" w:lineRule="auto"/>
              <w:jc w:val="right"/>
              <w:rPr>
                <w:rFonts w:eastAsia="Times New Roman"/>
                <w:sz w:val="22"/>
                <w:szCs w:val="22"/>
                <w:lang w:eastAsia="ru-RU"/>
              </w:rPr>
            </w:pPr>
            <w:r>
              <w:rPr>
                <w:rFonts w:eastAsia="Times New Roman"/>
                <w:sz w:val="22"/>
                <w:szCs w:val="22"/>
                <w:lang w:eastAsia="ru-RU"/>
              </w:rPr>
              <w:t>0,0</w:t>
            </w:r>
          </w:p>
        </w:tc>
      </w:tr>
      <w:tr w:rsidR="00CE03D1" w:rsidRPr="0069489A" w:rsidTr="00CE03D1">
        <w:trPr>
          <w:trHeight w:val="429"/>
        </w:trPr>
        <w:tc>
          <w:tcPr>
            <w:tcW w:w="704" w:type="dxa"/>
            <w:tcBorders>
              <w:top w:val="nil"/>
              <w:left w:val="single" w:sz="4" w:space="0" w:color="auto"/>
              <w:bottom w:val="single" w:sz="4" w:space="0" w:color="auto"/>
              <w:right w:val="single" w:sz="4" w:space="0" w:color="auto"/>
            </w:tcBorders>
            <w:shd w:val="clear" w:color="auto" w:fill="auto"/>
            <w:noWrap/>
          </w:tcPr>
          <w:p w:rsidR="00CE03D1" w:rsidRPr="00BF0E07" w:rsidRDefault="00BF0E07" w:rsidP="00BF0E07">
            <w:pPr>
              <w:spacing w:after="0" w:line="240" w:lineRule="auto"/>
              <w:jc w:val="center"/>
              <w:rPr>
                <w:rFonts w:eastAsia="Times New Roman"/>
                <w:sz w:val="22"/>
                <w:szCs w:val="22"/>
                <w:lang w:eastAsia="ru-RU"/>
              </w:rPr>
            </w:pPr>
            <w:r w:rsidRPr="00BF0E07">
              <w:rPr>
                <w:rFonts w:eastAsia="Times New Roman"/>
                <w:sz w:val="22"/>
                <w:szCs w:val="22"/>
                <w:lang w:eastAsia="ru-RU"/>
              </w:rPr>
              <w:t>2.6</w:t>
            </w:r>
            <w:r w:rsidR="00CE03D1" w:rsidRPr="00BF0E07">
              <w:rPr>
                <w:rFonts w:eastAsia="Times New Roman"/>
                <w:sz w:val="22"/>
                <w:szCs w:val="22"/>
                <w:lang w:eastAsia="ru-RU"/>
              </w:rPr>
              <w:t>.</w:t>
            </w:r>
          </w:p>
        </w:tc>
        <w:tc>
          <w:tcPr>
            <w:tcW w:w="2835" w:type="dxa"/>
            <w:tcBorders>
              <w:top w:val="nil"/>
              <w:left w:val="nil"/>
              <w:bottom w:val="single" w:sz="4" w:space="0" w:color="auto"/>
              <w:right w:val="single" w:sz="4" w:space="0" w:color="auto"/>
            </w:tcBorders>
            <w:shd w:val="clear" w:color="auto" w:fill="auto"/>
            <w:vAlign w:val="bottom"/>
          </w:tcPr>
          <w:p w:rsidR="00CE03D1" w:rsidRDefault="00CE03D1" w:rsidP="00CE03D1">
            <w:pPr>
              <w:spacing w:after="0" w:line="240" w:lineRule="auto"/>
              <w:jc w:val="both"/>
              <w:rPr>
                <w:rFonts w:eastAsia="Times New Roman"/>
                <w:sz w:val="22"/>
                <w:szCs w:val="22"/>
                <w:lang w:eastAsia="ru-RU"/>
              </w:rPr>
            </w:pPr>
            <w:r>
              <w:rPr>
                <w:rFonts w:eastAsia="Times New Roman"/>
                <w:sz w:val="22"/>
                <w:szCs w:val="22"/>
                <w:lang w:eastAsia="ru-RU"/>
              </w:rPr>
              <w:t xml:space="preserve">Реализация общественно значимых проектов, основанных на местных инициативах </w:t>
            </w:r>
          </w:p>
        </w:tc>
        <w:tc>
          <w:tcPr>
            <w:tcW w:w="1418" w:type="dxa"/>
            <w:tcBorders>
              <w:top w:val="nil"/>
              <w:left w:val="nil"/>
              <w:bottom w:val="single" w:sz="4" w:space="0" w:color="auto"/>
              <w:right w:val="single" w:sz="4" w:space="0" w:color="auto"/>
            </w:tcBorders>
            <w:shd w:val="clear" w:color="auto" w:fill="auto"/>
            <w:noWrap/>
          </w:tcPr>
          <w:p w:rsidR="00CE03D1" w:rsidRPr="00313D57" w:rsidRDefault="00313D57" w:rsidP="00CE03D1">
            <w:pPr>
              <w:spacing w:after="0" w:line="240" w:lineRule="auto"/>
              <w:jc w:val="right"/>
              <w:rPr>
                <w:rFonts w:eastAsia="Times New Roman"/>
                <w:sz w:val="22"/>
                <w:szCs w:val="22"/>
                <w:lang w:eastAsia="ru-RU"/>
              </w:rPr>
            </w:pPr>
            <w:r w:rsidRPr="00313D57">
              <w:rPr>
                <w:rFonts w:eastAsia="Times New Roman"/>
                <w:sz w:val="22"/>
                <w:szCs w:val="22"/>
                <w:lang w:eastAsia="ru-RU"/>
              </w:rPr>
              <w:t>60,6</w:t>
            </w:r>
          </w:p>
        </w:tc>
        <w:tc>
          <w:tcPr>
            <w:tcW w:w="1134" w:type="dxa"/>
            <w:tcBorders>
              <w:top w:val="nil"/>
              <w:left w:val="nil"/>
              <w:bottom w:val="single" w:sz="4" w:space="0" w:color="auto"/>
              <w:right w:val="single" w:sz="4" w:space="0" w:color="auto"/>
            </w:tcBorders>
            <w:shd w:val="clear" w:color="auto" w:fill="auto"/>
            <w:noWrap/>
          </w:tcPr>
          <w:p w:rsidR="00CE03D1" w:rsidRPr="0069489A" w:rsidRDefault="00CE03D1" w:rsidP="00CE03D1">
            <w:pPr>
              <w:spacing w:after="0" w:line="240" w:lineRule="auto"/>
              <w:jc w:val="right"/>
              <w:rPr>
                <w:rFonts w:eastAsia="Times New Roman"/>
                <w:sz w:val="22"/>
                <w:szCs w:val="22"/>
                <w:lang w:eastAsia="ru-RU"/>
              </w:rPr>
            </w:pPr>
            <w:r>
              <w:rPr>
                <w:rFonts w:eastAsia="Times New Roman"/>
                <w:sz w:val="22"/>
                <w:szCs w:val="22"/>
                <w:lang w:eastAsia="ru-RU"/>
              </w:rPr>
              <w:t>2 169,0</w:t>
            </w:r>
          </w:p>
        </w:tc>
        <w:tc>
          <w:tcPr>
            <w:tcW w:w="1134" w:type="dxa"/>
            <w:tcBorders>
              <w:top w:val="nil"/>
              <w:left w:val="nil"/>
              <w:bottom w:val="single" w:sz="4" w:space="0" w:color="auto"/>
              <w:right w:val="single" w:sz="4" w:space="0" w:color="auto"/>
            </w:tcBorders>
            <w:shd w:val="clear" w:color="auto" w:fill="auto"/>
            <w:noWrap/>
          </w:tcPr>
          <w:p w:rsidR="00CE03D1" w:rsidRPr="0069489A" w:rsidRDefault="00E62D11" w:rsidP="00CE03D1">
            <w:pPr>
              <w:spacing w:after="0" w:line="240" w:lineRule="auto"/>
              <w:jc w:val="right"/>
              <w:rPr>
                <w:rFonts w:eastAsia="Times New Roman"/>
                <w:sz w:val="22"/>
                <w:szCs w:val="22"/>
                <w:lang w:eastAsia="ru-RU"/>
              </w:rPr>
            </w:pPr>
            <w:r>
              <w:rPr>
                <w:rFonts w:eastAsia="Times New Roman"/>
                <w:sz w:val="22"/>
                <w:szCs w:val="22"/>
                <w:lang w:eastAsia="ru-RU"/>
              </w:rPr>
              <w:t>+2 108,4</w:t>
            </w:r>
          </w:p>
        </w:tc>
        <w:tc>
          <w:tcPr>
            <w:tcW w:w="1134" w:type="dxa"/>
            <w:tcBorders>
              <w:top w:val="nil"/>
              <w:left w:val="nil"/>
              <w:bottom w:val="single" w:sz="4" w:space="0" w:color="auto"/>
              <w:right w:val="single" w:sz="4" w:space="0" w:color="auto"/>
            </w:tcBorders>
            <w:shd w:val="clear" w:color="auto" w:fill="auto"/>
            <w:noWrap/>
          </w:tcPr>
          <w:p w:rsidR="00CE03D1" w:rsidRPr="0069489A" w:rsidRDefault="00CE03D1" w:rsidP="00CE03D1">
            <w:pPr>
              <w:spacing w:after="0" w:line="240" w:lineRule="auto"/>
              <w:jc w:val="right"/>
              <w:rPr>
                <w:rFonts w:eastAsia="Times New Roman"/>
                <w:sz w:val="22"/>
                <w:szCs w:val="22"/>
                <w:lang w:eastAsia="ru-RU"/>
              </w:rPr>
            </w:pPr>
            <w:r>
              <w:rPr>
                <w:rFonts w:eastAsia="Times New Roman"/>
                <w:sz w:val="22"/>
                <w:szCs w:val="22"/>
                <w:lang w:eastAsia="ru-RU"/>
              </w:rPr>
              <w:t>2 255,8</w:t>
            </w:r>
          </w:p>
        </w:tc>
        <w:tc>
          <w:tcPr>
            <w:tcW w:w="1134" w:type="dxa"/>
            <w:tcBorders>
              <w:top w:val="nil"/>
              <w:left w:val="nil"/>
              <w:bottom w:val="single" w:sz="4" w:space="0" w:color="auto"/>
              <w:right w:val="single" w:sz="4" w:space="0" w:color="auto"/>
            </w:tcBorders>
            <w:shd w:val="clear" w:color="auto" w:fill="auto"/>
            <w:noWrap/>
          </w:tcPr>
          <w:p w:rsidR="00CE03D1" w:rsidRPr="0069489A" w:rsidRDefault="00CE03D1" w:rsidP="00CE03D1">
            <w:pPr>
              <w:spacing w:after="0" w:line="240" w:lineRule="auto"/>
              <w:jc w:val="right"/>
              <w:rPr>
                <w:rFonts w:eastAsia="Times New Roman"/>
                <w:sz w:val="22"/>
                <w:szCs w:val="22"/>
                <w:lang w:eastAsia="ru-RU"/>
              </w:rPr>
            </w:pPr>
            <w:r>
              <w:rPr>
                <w:rFonts w:eastAsia="Times New Roman"/>
                <w:sz w:val="22"/>
                <w:szCs w:val="22"/>
                <w:lang w:eastAsia="ru-RU"/>
              </w:rPr>
              <w:t>2 346,0</w:t>
            </w:r>
          </w:p>
        </w:tc>
      </w:tr>
      <w:tr w:rsidR="00CE03D1" w:rsidRPr="0069489A" w:rsidTr="00CE03D1">
        <w:trPr>
          <w:trHeight w:val="762"/>
        </w:trPr>
        <w:tc>
          <w:tcPr>
            <w:tcW w:w="704" w:type="dxa"/>
            <w:tcBorders>
              <w:top w:val="nil"/>
              <w:left w:val="single" w:sz="4" w:space="0" w:color="auto"/>
              <w:bottom w:val="single" w:sz="4" w:space="0" w:color="auto"/>
              <w:right w:val="single" w:sz="4" w:space="0" w:color="auto"/>
            </w:tcBorders>
            <w:shd w:val="clear" w:color="auto" w:fill="auto"/>
            <w:noWrap/>
            <w:hideMark/>
          </w:tcPr>
          <w:p w:rsidR="00CE03D1" w:rsidRPr="00BF0E07" w:rsidRDefault="00CE03D1" w:rsidP="00BF0E07">
            <w:pPr>
              <w:spacing w:after="0" w:line="240" w:lineRule="auto"/>
              <w:jc w:val="center"/>
              <w:rPr>
                <w:rFonts w:eastAsia="Times New Roman"/>
                <w:sz w:val="22"/>
                <w:szCs w:val="22"/>
                <w:lang w:eastAsia="ru-RU"/>
              </w:rPr>
            </w:pPr>
            <w:r w:rsidRPr="00BF0E07">
              <w:rPr>
                <w:rFonts w:eastAsia="Times New Roman"/>
                <w:sz w:val="22"/>
                <w:szCs w:val="22"/>
                <w:lang w:eastAsia="ru-RU"/>
              </w:rPr>
              <w:t>2.</w:t>
            </w:r>
            <w:r w:rsidR="00BF0E07" w:rsidRPr="00BF0E07">
              <w:rPr>
                <w:rFonts w:eastAsia="Times New Roman"/>
                <w:sz w:val="22"/>
                <w:szCs w:val="22"/>
                <w:lang w:eastAsia="ru-RU"/>
              </w:rPr>
              <w:t>7</w:t>
            </w:r>
            <w:r w:rsidRPr="00BF0E07">
              <w:rPr>
                <w:rFonts w:eastAsia="Times New Roman"/>
                <w:sz w:val="22"/>
                <w:szCs w:val="22"/>
                <w:lang w:eastAsia="ru-RU"/>
              </w:rPr>
              <w:t>.</w:t>
            </w:r>
          </w:p>
        </w:tc>
        <w:tc>
          <w:tcPr>
            <w:tcW w:w="2835" w:type="dxa"/>
            <w:tcBorders>
              <w:top w:val="nil"/>
              <w:left w:val="nil"/>
              <w:bottom w:val="single" w:sz="4" w:space="0" w:color="auto"/>
              <w:right w:val="single" w:sz="4" w:space="0" w:color="auto"/>
            </w:tcBorders>
            <w:shd w:val="clear" w:color="auto" w:fill="auto"/>
            <w:vAlign w:val="bottom"/>
            <w:hideMark/>
          </w:tcPr>
          <w:p w:rsidR="00CE03D1" w:rsidRPr="0069489A" w:rsidRDefault="00CE03D1" w:rsidP="00CE03D1">
            <w:pPr>
              <w:spacing w:after="0" w:line="240" w:lineRule="auto"/>
              <w:jc w:val="both"/>
              <w:rPr>
                <w:rFonts w:eastAsia="Times New Roman"/>
                <w:sz w:val="22"/>
                <w:szCs w:val="22"/>
                <w:lang w:eastAsia="ru-RU"/>
              </w:rPr>
            </w:pPr>
            <w:r>
              <w:rPr>
                <w:rFonts w:eastAsia="Times New Roman"/>
                <w:sz w:val="22"/>
                <w:szCs w:val="22"/>
                <w:lang w:eastAsia="ru-RU"/>
              </w:rPr>
              <w:t>Обустройство (создание</w:t>
            </w:r>
            <w:r w:rsidRPr="0069489A">
              <w:rPr>
                <w:rFonts w:eastAsia="Times New Roman"/>
                <w:sz w:val="22"/>
                <w:szCs w:val="22"/>
                <w:lang w:eastAsia="ru-RU"/>
              </w:rPr>
              <w:t>) мест (площадок) накопления твердых коммунальных отходов</w:t>
            </w:r>
          </w:p>
        </w:tc>
        <w:tc>
          <w:tcPr>
            <w:tcW w:w="1418" w:type="dxa"/>
            <w:tcBorders>
              <w:top w:val="nil"/>
              <w:left w:val="nil"/>
              <w:bottom w:val="single" w:sz="4" w:space="0" w:color="auto"/>
              <w:right w:val="single" w:sz="4" w:space="0" w:color="auto"/>
            </w:tcBorders>
            <w:shd w:val="clear" w:color="auto" w:fill="auto"/>
            <w:noWrap/>
          </w:tcPr>
          <w:p w:rsidR="00CE03D1" w:rsidRPr="00313D57" w:rsidRDefault="00313D57" w:rsidP="00CE03D1">
            <w:pPr>
              <w:spacing w:after="0" w:line="240" w:lineRule="auto"/>
              <w:jc w:val="right"/>
              <w:rPr>
                <w:rFonts w:eastAsia="Times New Roman"/>
                <w:sz w:val="22"/>
                <w:szCs w:val="22"/>
                <w:lang w:eastAsia="ru-RU"/>
              </w:rPr>
            </w:pPr>
            <w:r w:rsidRPr="00313D57">
              <w:rPr>
                <w:rFonts w:eastAsia="Times New Roman"/>
                <w:sz w:val="22"/>
                <w:szCs w:val="22"/>
                <w:lang w:eastAsia="ru-RU"/>
              </w:rPr>
              <w:t>7 444,3</w:t>
            </w:r>
          </w:p>
        </w:tc>
        <w:tc>
          <w:tcPr>
            <w:tcW w:w="1134" w:type="dxa"/>
            <w:tcBorders>
              <w:top w:val="nil"/>
              <w:left w:val="nil"/>
              <w:bottom w:val="single" w:sz="4" w:space="0" w:color="auto"/>
              <w:right w:val="single" w:sz="4" w:space="0" w:color="auto"/>
            </w:tcBorders>
            <w:shd w:val="clear" w:color="auto" w:fill="auto"/>
            <w:noWrap/>
          </w:tcPr>
          <w:p w:rsidR="00CE03D1" w:rsidRPr="0069489A" w:rsidRDefault="00CE03D1" w:rsidP="00CE03D1">
            <w:pPr>
              <w:spacing w:after="0" w:line="240" w:lineRule="auto"/>
              <w:jc w:val="right"/>
              <w:rPr>
                <w:rFonts w:eastAsia="Times New Roman"/>
                <w:sz w:val="22"/>
                <w:szCs w:val="22"/>
                <w:lang w:eastAsia="ru-RU"/>
              </w:rPr>
            </w:pPr>
            <w:r>
              <w:rPr>
                <w:rFonts w:eastAsia="Times New Roman"/>
                <w:sz w:val="22"/>
                <w:szCs w:val="22"/>
                <w:lang w:eastAsia="ru-RU"/>
              </w:rPr>
              <w:t>8 612,9</w:t>
            </w:r>
          </w:p>
        </w:tc>
        <w:tc>
          <w:tcPr>
            <w:tcW w:w="1134" w:type="dxa"/>
            <w:tcBorders>
              <w:top w:val="nil"/>
              <w:left w:val="nil"/>
              <w:bottom w:val="single" w:sz="4" w:space="0" w:color="auto"/>
              <w:right w:val="single" w:sz="4" w:space="0" w:color="auto"/>
            </w:tcBorders>
            <w:shd w:val="clear" w:color="auto" w:fill="auto"/>
            <w:noWrap/>
          </w:tcPr>
          <w:p w:rsidR="00CE03D1" w:rsidRPr="0069489A" w:rsidRDefault="00E62D11" w:rsidP="00CE03D1">
            <w:pPr>
              <w:spacing w:after="0" w:line="240" w:lineRule="auto"/>
              <w:jc w:val="right"/>
              <w:rPr>
                <w:rFonts w:eastAsia="Times New Roman"/>
                <w:sz w:val="22"/>
                <w:szCs w:val="22"/>
                <w:lang w:eastAsia="ru-RU"/>
              </w:rPr>
            </w:pPr>
            <w:r>
              <w:rPr>
                <w:rFonts w:eastAsia="Times New Roman"/>
                <w:sz w:val="22"/>
                <w:szCs w:val="22"/>
                <w:lang w:eastAsia="ru-RU"/>
              </w:rPr>
              <w:t>-1 168,6</w:t>
            </w:r>
          </w:p>
        </w:tc>
        <w:tc>
          <w:tcPr>
            <w:tcW w:w="1134" w:type="dxa"/>
            <w:tcBorders>
              <w:top w:val="nil"/>
              <w:left w:val="nil"/>
              <w:bottom w:val="single" w:sz="4" w:space="0" w:color="auto"/>
              <w:right w:val="single" w:sz="4" w:space="0" w:color="auto"/>
            </w:tcBorders>
            <w:shd w:val="clear" w:color="auto" w:fill="auto"/>
            <w:noWrap/>
          </w:tcPr>
          <w:p w:rsidR="00CE03D1" w:rsidRPr="0069489A" w:rsidRDefault="00CE03D1" w:rsidP="00CE03D1">
            <w:pPr>
              <w:spacing w:after="0" w:line="240" w:lineRule="auto"/>
              <w:jc w:val="right"/>
              <w:rPr>
                <w:rFonts w:eastAsia="Times New Roman"/>
                <w:sz w:val="22"/>
                <w:szCs w:val="22"/>
                <w:lang w:eastAsia="ru-RU"/>
              </w:rPr>
            </w:pPr>
            <w:r w:rsidRPr="00CE0C59">
              <w:rPr>
                <w:rFonts w:eastAsia="Times New Roman"/>
                <w:sz w:val="22"/>
                <w:szCs w:val="22"/>
                <w:lang w:eastAsia="ru-RU"/>
              </w:rPr>
              <w:t>4 926,6</w:t>
            </w:r>
          </w:p>
        </w:tc>
        <w:tc>
          <w:tcPr>
            <w:tcW w:w="1134" w:type="dxa"/>
            <w:tcBorders>
              <w:top w:val="nil"/>
              <w:left w:val="nil"/>
              <w:bottom w:val="single" w:sz="4" w:space="0" w:color="auto"/>
              <w:right w:val="single" w:sz="4" w:space="0" w:color="auto"/>
            </w:tcBorders>
            <w:shd w:val="clear" w:color="auto" w:fill="auto"/>
            <w:noWrap/>
          </w:tcPr>
          <w:p w:rsidR="00CE03D1" w:rsidRPr="0069489A" w:rsidRDefault="00CE03D1" w:rsidP="00CE03D1">
            <w:pPr>
              <w:spacing w:after="0" w:line="240" w:lineRule="auto"/>
              <w:jc w:val="right"/>
              <w:rPr>
                <w:rFonts w:eastAsia="Times New Roman"/>
                <w:sz w:val="22"/>
                <w:szCs w:val="22"/>
                <w:lang w:eastAsia="ru-RU"/>
              </w:rPr>
            </w:pPr>
            <w:r>
              <w:rPr>
                <w:rFonts w:eastAsia="Times New Roman"/>
                <w:sz w:val="22"/>
                <w:szCs w:val="22"/>
                <w:lang w:eastAsia="ru-RU"/>
              </w:rPr>
              <w:t>297,2</w:t>
            </w:r>
          </w:p>
        </w:tc>
      </w:tr>
    </w:tbl>
    <w:p w:rsidR="0080741C" w:rsidRPr="0069489A" w:rsidRDefault="0080741C" w:rsidP="0080741C">
      <w:pPr>
        <w:spacing w:after="0" w:line="259" w:lineRule="auto"/>
        <w:ind w:firstLine="567"/>
        <w:jc w:val="both"/>
        <w:rPr>
          <w:sz w:val="24"/>
          <w:szCs w:val="24"/>
        </w:rPr>
      </w:pPr>
    </w:p>
    <w:p w:rsidR="0080741C" w:rsidRPr="007B46A6" w:rsidRDefault="0080741C" w:rsidP="00E62D11">
      <w:pPr>
        <w:spacing w:after="0" w:line="259" w:lineRule="auto"/>
        <w:ind w:firstLine="709"/>
        <w:jc w:val="both"/>
        <w:rPr>
          <w:color w:val="000000" w:themeColor="text1"/>
          <w:sz w:val="24"/>
          <w:szCs w:val="24"/>
        </w:rPr>
      </w:pPr>
      <w:r w:rsidRPr="006579C8">
        <w:rPr>
          <w:color w:val="000000" w:themeColor="text1"/>
          <w:sz w:val="24"/>
          <w:szCs w:val="24"/>
        </w:rPr>
        <w:t>Объем бюджетных ассигнований по муниципальной программе, предусмотренный на 202</w:t>
      </w:r>
      <w:r>
        <w:rPr>
          <w:color w:val="000000" w:themeColor="text1"/>
          <w:sz w:val="24"/>
          <w:szCs w:val="24"/>
        </w:rPr>
        <w:t>1</w:t>
      </w:r>
      <w:r w:rsidRPr="006579C8">
        <w:rPr>
          <w:color w:val="000000" w:themeColor="text1"/>
          <w:sz w:val="24"/>
          <w:szCs w:val="24"/>
        </w:rPr>
        <w:t xml:space="preserve"> год, по сравнению с объемом, утвержденным на 202</w:t>
      </w:r>
      <w:r>
        <w:rPr>
          <w:color w:val="000000" w:themeColor="text1"/>
          <w:sz w:val="24"/>
          <w:szCs w:val="24"/>
        </w:rPr>
        <w:t>1</w:t>
      </w:r>
      <w:r w:rsidRPr="006579C8">
        <w:rPr>
          <w:color w:val="000000" w:themeColor="text1"/>
          <w:sz w:val="24"/>
          <w:szCs w:val="24"/>
        </w:rPr>
        <w:t xml:space="preserve"> год решением Собрания муниципального образования «Городской округ Ногликский» от </w:t>
      </w:r>
      <w:r>
        <w:rPr>
          <w:color w:val="000000" w:themeColor="text1"/>
          <w:sz w:val="24"/>
          <w:szCs w:val="24"/>
        </w:rPr>
        <w:t>12.12.2019</w:t>
      </w:r>
      <w:r w:rsidRPr="006579C8">
        <w:rPr>
          <w:color w:val="000000" w:themeColor="text1"/>
          <w:sz w:val="24"/>
          <w:szCs w:val="24"/>
        </w:rPr>
        <w:t xml:space="preserve"> № </w:t>
      </w:r>
      <w:r>
        <w:rPr>
          <w:color w:val="000000" w:themeColor="text1"/>
          <w:sz w:val="24"/>
          <w:szCs w:val="24"/>
        </w:rPr>
        <w:t>18</w:t>
      </w:r>
      <w:r w:rsidRPr="006579C8">
        <w:rPr>
          <w:color w:val="000000" w:themeColor="text1"/>
          <w:sz w:val="24"/>
          <w:szCs w:val="24"/>
        </w:rPr>
        <w:t xml:space="preserve"> «О бюджете муниципального образования «Гор</w:t>
      </w:r>
      <w:r>
        <w:rPr>
          <w:color w:val="000000" w:themeColor="text1"/>
          <w:sz w:val="24"/>
          <w:szCs w:val="24"/>
        </w:rPr>
        <w:t>одской округ Ногликский» на 2020</w:t>
      </w:r>
      <w:r w:rsidRPr="006579C8">
        <w:rPr>
          <w:color w:val="000000" w:themeColor="text1"/>
          <w:sz w:val="24"/>
          <w:szCs w:val="24"/>
        </w:rPr>
        <w:t xml:space="preserve"> год и на плановы</w:t>
      </w:r>
      <w:r>
        <w:rPr>
          <w:color w:val="000000" w:themeColor="text1"/>
          <w:sz w:val="24"/>
          <w:szCs w:val="24"/>
        </w:rPr>
        <w:t>й период 2021</w:t>
      </w:r>
      <w:r w:rsidRPr="006579C8">
        <w:rPr>
          <w:color w:val="000000" w:themeColor="text1"/>
          <w:sz w:val="24"/>
          <w:szCs w:val="24"/>
        </w:rPr>
        <w:t xml:space="preserve"> </w:t>
      </w:r>
      <w:r w:rsidR="00E62D11">
        <w:rPr>
          <w:color w:val="000000" w:themeColor="text1"/>
          <w:sz w:val="24"/>
          <w:szCs w:val="24"/>
        </w:rPr>
        <w:t>и</w:t>
      </w:r>
      <w:r w:rsidRPr="006579C8">
        <w:rPr>
          <w:color w:val="000000" w:themeColor="text1"/>
          <w:sz w:val="24"/>
          <w:szCs w:val="24"/>
        </w:rPr>
        <w:t xml:space="preserve"> 202</w:t>
      </w:r>
      <w:r w:rsidR="00E62D11">
        <w:rPr>
          <w:color w:val="000000" w:themeColor="text1"/>
          <w:sz w:val="24"/>
          <w:szCs w:val="24"/>
        </w:rPr>
        <w:t>2</w:t>
      </w:r>
      <w:r w:rsidRPr="006579C8">
        <w:rPr>
          <w:color w:val="000000" w:themeColor="text1"/>
          <w:sz w:val="24"/>
          <w:szCs w:val="24"/>
        </w:rPr>
        <w:t xml:space="preserve"> годов»</w:t>
      </w:r>
      <w:r w:rsidR="00E62D11">
        <w:rPr>
          <w:color w:val="000000" w:themeColor="text1"/>
          <w:sz w:val="24"/>
          <w:szCs w:val="24"/>
        </w:rPr>
        <w:t>,</w:t>
      </w:r>
      <w:r w:rsidRPr="006579C8">
        <w:rPr>
          <w:color w:val="000000" w:themeColor="text1"/>
          <w:sz w:val="24"/>
          <w:szCs w:val="24"/>
        </w:rPr>
        <w:t xml:space="preserve"> </w:t>
      </w:r>
      <w:r>
        <w:rPr>
          <w:color w:val="000000" w:themeColor="text1"/>
          <w:sz w:val="24"/>
          <w:szCs w:val="24"/>
        </w:rPr>
        <w:t>уменьшился на 32 962,6 тыс. рублей</w:t>
      </w:r>
      <w:r w:rsidR="00E62D11">
        <w:rPr>
          <w:color w:val="000000" w:themeColor="text1"/>
          <w:sz w:val="24"/>
          <w:szCs w:val="24"/>
        </w:rPr>
        <w:t xml:space="preserve"> за счет сокращения объема</w:t>
      </w:r>
      <w:r w:rsidRPr="007B46A6">
        <w:rPr>
          <w:color w:val="000000" w:themeColor="text1"/>
          <w:sz w:val="24"/>
          <w:szCs w:val="24"/>
        </w:rPr>
        <w:t xml:space="preserve"> субсидии </w:t>
      </w:r>
      <w:r w:rsidR="00E62D11">
        <w:rPr>
          <w:color w:val="000000" w:themeColor="text1"/>
          <w:sz w:val="24"/>
          <w:szCs w:val="24"/>
        </w:rPr>
        <w:t>из</w:t>
      </w:r>
      <w:r w:rsidRPr="007B46A6">
        <w:rPr>
          <w:color w:val="000000" w:themeColor="text1"/>
          <w:sz w:val="24"/>
          <w:szCs w:val="24"/>
        </w:rPr>
        <w:t xml:space="preserve"> областного бюджета на капитальный ремонт и ремонт автомобильных дорог местного значения.</w:t>
      </w:r>
    </w:p>
    <w:p w:rsidR="0080741C" w:rsidRPr="00CC4F9A" w:rsidRDefault="0080741C" w:rsidP="00E62D11">
      <w:pPr>
        <w:spacing w:after="0" w:line="259" w:lineRule="auto"/>
        <w:ind w:firstLine="709"/>
        <w:jc w:val="both"/>
        <w:rPr>
          <w:sz w:val="24"/>
          <w:szCs w:val="24"/>
        </w:rPr>
      </w:pPr>
      <w:r w:rsidRPr="007B46A6">
        <w:rPr>
          <w:sz w:val="24"/>
          <w:szCs w:val="24"/>
        </w:rPr>
        <w:t>Бюджетные ассигнования</w:t>
      </w:r>
      <w:r w:rsidRPr="00CC4F9A">
        <w:rPr>
          <w:sz w:val="24"/>
          <w:szCs w:val="24"/>
        </w:rPr>
        <w:t xml:space="preserve">, предусмотренные на реализацию муниципальной программы, обеспечивают финансированием </w:t>
      </w:r>
      <w:r w:rsidR="00E62D11">
        <w:rPr>
          <w:sz w:val="24"/>
          <w:szCs w:val="24"/>
        </w:rPr>
        <w:t xml:space="preserve">мероприятия по </w:t>
      </w:r>
      <w:r w:rsidRPr="00CC4F9A">
        <w:rPr>
          <w:sz w:val="24"/>
          <w:szCs w:val="24"/>
        </w:rPr>
        <w:t>дорожно</w:t>
      </w:r>
      <w:r w:rsidR="00E62D11">
        <w:rPr>
          <w:sz w:val="24"/>
          <w:szCs w:val="24"/>
        </w:rPr>
        <w:t>му</w:t>
      </w:r>
      <w:r w:rsidRPr="00CC4F9A">
        <w:rPr>
          <w:sz w:val="24"/>
          <w:szCs w:val="24"/>
        </w:rPr>
        <w:t xml:space="preserve"> хозяйств</w:t>
      </w:r>
      <w:r w:rsidR="00E62D11">
        <w:rPr>
          <w:sz w:val="24"/>
          <w:szCs w:val="24"/>
        </w:rPr>
        <w:t>у</w:t>
      </w:r>
      <w:r w:rsidRPr="00CC4F9A">
        <w:rPr>
          <w:sz w:val="24"/>
          <w:szCs w:val="24"/>
        </w:rPr>
        <w:t xml:space="preserve"> и благоустройств</w:t>
      </w:r>
      <w:r w:rsidR="00E62D11">
        <w:rPr>
          <w:sz w:val="24"/>
          <w:szCs w:val="24"/>
        </w:rPr>
        <w:t>у</w:t>
      </w:r>
      <w:r w:rsidR="00C47D86">
        <w:rPr>
          <w:sz w:val="24"/>
          <w:szCs w:val="24"/>
        </w:rPr>
        <w:t xml:space="preserve"> </w:t>
      </w:r>
      <w:r w:rsidRPr="00CC4F9A">
        <w:rPr>
          <w:sz w:val="24"/>
          <w:szCs w:val="24"/>
        </w:rPr>
        <w:t xml:space="preserve">населенных пунктов. </w:t>
      </w:r>
    </w:p>
    <w:p w:rsidR="0080741C" w:rsidRDefault="0080741C" w:rsidP="00E62D11">
      <w:pPr>
        <w:spacing w:after="0" w:line="259" w:lineRule="auto"/>
        <w:ind w:firstLine="709"/>
        <w:jc w:val="both"/>
        <w:rPr>
          <w:color w:val="000000" w:themeColor="text1"/>
          <w:sz w:val="24"/>
          <w:szCs w:val="24"/>
        </w:rPr>
      </w:pPr>
      <w:r>
        <w:rPr>
          <w:color w:val="000000" w:themeColor="text1"/>
          <w:sz w:val="24"/>
          <w:szCs w:val="24"/>
        </w:rPr>
        <w:t xml:space="preserve">За счет средств муниципального дорожного фонда </w:t>
      </w:r>
      <w:r w:rsidR="00391DC1">
        <w:rPr>
          <w:color w:val="000000" w:themeColor="text1"/>
          <w:sz w:val="24"/>
          <w:szCs w:val="24"/>
        </w:rPr>
        <w:t>на содержание дорог</w:t>
      </w:r>
      <w:r>
        <w:rPr>
          <w:color w:val="000000" w:themeColor="text1"/>
          <w:sz w:val="24"/>
          <w:szCs w:val="24"/>
        </w:rPr>
        <w:t xml:space="preserve"> планируется:</w:t>
      </w:r>
    </w:p>
    <w:p w:rsidR="0080741C" w:rsidRDefault="0080741C" w:rsidP="00E62D11">
      <w:pPr>
        <w:spacing w:after="0" w:line="259" w:lineRule="auto"/>
        <w:ind w:firstLine="709"/>
        <w:jc w:val="both"/>
        <w:rPr>
          <w:color w:val="000000" w:themeColor="text1"/>
          <w:sz w:val="24"/>
          <w:szCs w:val="24"/>
        </w:rPr>
      </w:pPr>
      <w:r>
        <w:rPr>
          <w:color w:val="000000" w:themeColor="text1"/>
          <w:sz w:val="24"/>
          <w:szCs w:val="24"/>
        </w:rPr>
        <w:t>- 59 074,6 тыс. рублей</w:t>
      </w:r>
      <w:r w:rsidR="00C47D86">
        <w:rPr>
          <w:color w:val="000000" w:themeColor="text1"/>
          <w:sz w:val="24"/>
          <w:szCs w:val="24"/>
        </w:rPr>
        <w:t>,</w:t>
      </w:r>
      <w:r>
        <w:rPr>
          <w:color w:val="000000" w:themeColor="text1"/>
          <w:sz w:val="24"/>
          <w:szCs w:val="24"/>
        </w:rPr>
        <w:t xml:space="preserve"> (из них 2 344,6 тыс. рублей за счет средств областного бюджета) </w:t>
      </w:r>
      <w:r w:rsidR="00C47D86">
        <w:rPr>
          <w:color w:val="000000" w:themeColor="text1"/>
          <w:sz w:val="24"/>
          <w:szCs w:val="24"/>
        </w:rPr>
        <w:t>на</w:t>
      </w:r>
      <w:r>
        <w:rPr>
          <w:color w:val="000000" w:themeColor="text1"/>
          <w:sz w:val="24"/>
          <w:szCs w:val="24"/>
        </w:rPr>
        <w:t xml:space="preserve"> 2021 год;</w:t>
      </w:r>
    </w:p>
    <w:p w:rsidR="0080741C" w:rsidRDefault="0080741C" w:rsidP="00E62D11">
      <w:pPr>
        <w:spacing w:after="0" w:line="259" w:lineRule="auto"/>
        <w:ind w:firstLine="709"/>
        <w:jc w:val="both"/>
        <w:rPr>
          <w:color w:val="000000" w:themeColor="text1"/>
          <w:sz w:val="24"/>
          <w:szCs w:val="24"/>
        </w:rPr>
      </w:pPr>
      <w:r>
        <w:rPr>
          <w:color w:val="000000" w:themeColor="text1"/>
          <w:sz w:val="24"/>
          <w:szCs w:val="24"/>
        </w:rPr>
        <w:t xml:space="preserve">- 70 774,7 тыс. рублей (из них 7 605,4 тыс. рублей за счет средств областного бюджета) </w:t>
      </w:r>
      <w:r w:rsidR="00C47D86">
        <w:rPr>
          <w:color w:val="000000" w:themeColor="text1"/>
          <w:sz w:val="24"/>
          <w:szCs w:val="24"/>
        </w:rPr>
        <w:t>на</w:t>
      </w:r>
      <w:r>
        <w:rPr>
          <w:color w:val="000000" w:themeColor="text1"/>
          <w:sz w:val="24"/>
          <w:szCs w:val="24"/>
        </w:rPr>
        <w:t xml:space="preserve"> 2022 год;</w:t>
      </w:r>
    </w:p>
    <w:p w:rsidR="0080741C" w:rsidRDefault="0080741C" w:rsidP="00E62D11">
      <w:pPr>
        <w:spacing w:after="0" w:line="259" w:lineRule="auto"/>
        <w:ind w:firstLine="709"/>
        <w:jc w:val="both"/>
        <w:rPr>
          <w:color w:val="000000" w:themeColor="text1"/>
          <w:sz w:val="24"/>
          <w:szCs w:val="24"/>
        </w:rPr>
      </w:pPr>
      <w:r>
        <w:rPr>
          <w:color w:val="000000" w:themeColor="text1"/>
          <w:sz w:val="24"/>
          <w:szCs w:val="24"/>
        </w:rPr>
        <w:t xml:space="preserve">- 84 275,6 тыс. рублей </w:t>
      </w:r>
      <w:r w:rsidR="00C47D86">
        <w:rPr>
          <w:color w:val="000000" w:themeColor="text1"/>
          <w:sz w:val="24"/>
          <w:szCs w:val="24"/>
        </w:rPr>
        <w:t>на</w:t>
      </w:r>
      <w:r>
        <w:rPr>
          <w:color w:val="000000" w:themeColor="text1"/>
          <w:sz w:val="24"/>
          <w:szCs w:val="24"/>
        </w:rPr>
        <w:t xml:space="preserve"> 2023 год.</w:t>
      </w:r>
    </w:p>
    <w:p w:rsidR="0080741C" w:rsidRPr="00865F67" w:rsidRDefault="0080741C" w:rsidP="00E62D11">
      <w:pPr>
        <w:spacing w:after="0" w:line="259" w:lineRule="auto"/>
        <w:ind w:firstLine="709"/>
        <w:jc w:val="both"/>
        <w:rPr>
          <w:i/>
          <w:color w:val="000000" w:themeColor="text1"/>
          <w:sz w:val="24"/>
          <w:szCs w:val="24"/>
        </w:rPr>
      </w:pPr>
      <w:r w:rsidRPr="00865F67">
        <w:rPr>
          <w:color w:val="000000" w:themeColor="text1"/>
          <w:sz w:val="24"/>
          <w:szCs w:val="24"/>
        </w:rPr>
        <w:t xml:space="preserve">В 2021 году финансированием обеспечены расходы на выполнение мероприятий по содержанию и ремонту автомобильных дорог местного значения, в ходе которых планируется обеспечить зимнее и летнее содержание уличной дорожной сети, ремонт пешеходных ограждений, нанесение дорожной разметки, содержание уличного освещения вдоль дорог, установку новых дорожных </w:t>
      </w:r>
      <w:r w:rsidRPr="001C53DF">
        <w:rPr>
          <w:color w:val="000000" w:themeColor="text1"/>
          <w:sz w:val="24"/>
          <w:szCs w:val="24"/>
        </w:rPr>
        <w:t>знаков и т.п.</w:t>
      </w:r>
    </w:p>
    <w:p w:rsidR="0080741C" w:rsidRPr="00FF5488" w:rsidRDefault="0080741C" w:rsidP="00E62D11">
      <w:pPr>
        <w:spacing w:after="0" w:line="259" w:lineRule="auto"/>
        <w:ind w:firstLine="709"/>
        <w:jc w:val="both"/>
        <w:rPr>
          <w:color w:val="000000" w:themeColor="text1"/>
          <w:sz w:val="24"/>
          <w:szCs w:val="24"/>
        </w:rPr>
      </w:pPr>
      <w:r w:rsidRPr="00FF5488">
        <w:rPr>
          <w:color w:val="000000" w:themeColor="text1"/>
          <w:sz w:val="24"/>
          <w:szCs w:val="24"/>
        </w:rPr>
        <w:t xml:space="preserve">За счет средств, </w:t>
      </w:r>
      <w:r w:rsidR="007B1F51">
        <w:rPr>
          <w:color w:val="000000" w:themeColor="text1"/>
          <w:sz w:val="24"/>
          <w:szCs w:val="24"/>
        </w:rPr>
        <w:t>предусмотренных</w:t>
      </w:r>
      <w:r w:rsidRPr="00FF5488">
        <w:rPr>
          <w:color w:val="000000" w:themeColor="text1"/>
          <w:sz w:val="24"/>
          <w:szCs w:val="24"/>
        </w:rPr>
        <w:t xml:space="preserve"> на благоустройство населенных пунктов</w:t>
      </w:r>
      <w:r w:rsidR="00C47D86">
        <w:rPr>
          <w:color w:val="000000" w:themeColor="text1"/>
          <w:sz w:val="24"/>
          <w:szCs w:val="24"/>
        </w:rPr>
        <w:t>,</w:t>
      </w:r>
      <w:r w:rsidRPr="00FF5488">
        <w:rPr>
          <w:color w:val="000000" w:themeColor="text1"/>
          <w:sz w:val="24"/>
          <w:szCs w:val="24"/>
        </w:rPr>
        <w:t xml:space="preserve"> будут выполнены работы по следующим мероприятиям программы:</w:t>
      </w:r>
    </w:p>
    <w:p w:rsidR="0080741C" w:rsidRDefault="0080741C" w:rsidP="00E62D11">
      <w:pPr>
        <w:spacing w:after="0" w:line="259" w:lineRule="auto"/>
        <w:ind w:firstLine="709"/>
        <w:jc w:val="both"/>
        <w:rPr>
          <w:color w:val="000000" w:themeColor="text1"/>
          <w:sz w:val="24"/>
          <w:szCs w:val="24"/>
        </w:rPr>
      </w:pPr>
      <w:r w:rsidRPr="00FF5488">
        <w:rPr>
          <w:color w:val="000000" w:themeColor="text1"/>
          <w:sz w:val="24"/>
          <w:szCs w:val="24"/>
        </w:rPr>
        <w:t xml:space="preserve">1)  капитальный ремонт объектов благоустройства </w:t>
      </w:r>
      <w:r>
        <w:rPr>
          <w:color w:val="000000" w:themeColor="text1"/>
          <w:sz w:val="24"/>
          <w:szCs w:val="24"/>
        </w:rPr>
        <w:t xml:space="preserve">предусматривает в очередном финансовом году </w:t>
      </w:r>
      <w:r w:rsidRPr="00FF5488">
        <w:rPr>
          <w:color w:val="000000" w:themeColor="text1"/>
          <w:sz w:val="24"/>
          <w:szCs w:val="24"/>
        </w:rPr>
        <w:t xml:space="preserve">4 765,3 тыс. рублей </w:t>
      </w:r>
      <w:r w:rsidR="00C90024">
        <w:rPr>
          <w:color w:val="000000" w:themeColor="text1"/>
          <w:sz w:val="24"/>
          <w:szCs w:val="24"/>
        </w:rPr>
        <w:t xml:space="preserve">за счет которых </w:t>
      </w:r>
      <w:r w:rsidR="0001420D">
        <w:rPr>
          <w:color w:val="000000" w:themeColor="text1"/>
          <w:sz w:val="24"/>
          <w:szCs w:val="24"/>
        </w:rPr>
        <w:t xml:space="preserve">планируется </w:t>
      </w:r>
      <w:r w:rsidR="00C90024">
        <w:rPr>
          <w:color w:val="000000" w:themeColor="text1"/>
          <w:sz w:val="24"/>
          <w:szCs w:val="24"/>
        </w:rPr>
        <w:t>проведен</w:t>
      </w:r>
      <w:r w:rsidR="0001420D">
        <w:rPr>
          <w:color w:val="000000" w:themeColor="text1"/>
          <w:sz w:val="24"/>
          <w:szCs w:val="24"/>
        </w:rPr>
        <w:t>ие</w:t>
      </w:r>
      <w:r w:rsidR="00C90024">
        <w:rPr>
          <w:color w:val="000000" w:themeColor="text1"/>
          <w:sz w:val="24"/>
          <w:szCs w:val="24"/>
        </w:rPr>
        <w:t xml:space="preserve"> </w:t>
      </w:r>
      <w:r w:rsidRPr="00FF5488">
        <w:rPr>
          <w:color w:val="000000" w:themeColor="text1"/>
          <w:sz w:val="24"/>
          <w:szCs w:val="24"/>
        </w:rPr>
        <w:t>капитальн</w:t>
      </w:r>
      <w:r w:rsidR="0001420D">
        <w:rPr>
          <w:color w:val="000000" w:themeColor="text1"/>
          <w:sz w:val="24"/>
          <w:szCs w:val="24"/>
        </w:rPr>
        <w:t>ого</w:t>
      </w:r>
      <w:r w:rsidRPr="00FF5488">
        <w:rPr>
          <w:color w:val="000000" w:themeColor="text1"/>
          <w:sz w:val="24"/>
          <w:szCs w:val="24"/>
        </w:rPr>
        <w:t xml:space="preserve"> ремонт</w:t>
      </w:r>
      <w:r w:rsidR="0001420D">
        <w:rPr>
          <w:color w:val="000000" w:themeColor="text1"/>
          <w:sz w:val="24"/>
          <w:szCs w:val="24"/>
        </w:rPr>
        <w:t>а</w:t>
      </w:r>
      <w:r w:rsidRPr="00FF5488">
        <w:rPr>
          <w:color w:val="000000" w:themeColor="text1"/>
          <w:sz w:val="24"/>
          <w:szCs w:val="24"/>
        </w:rPr>
        <w:t xml:space="preserve"> шахтного колодца с углублением и обустройством защитной зоны в пгт. Ноглики, разработ</w:t>
      </w:r>
      <w:r w:rsidR="0001420D">
        <w:rPr>
          <w:color w:val="000000" w:themeColor="text1"/>
          <w:sz w:val="24"/>
          <w:szCs w:val="24"/>
        </w:rPr>
        <w:t>ка рабочей</w:t>
      </w:r>
      <w:r w:rsidR="00391DC1">
        <w:rPr>
          <w:color w:val="000000" w:themeColor="text1"/>
          <w:sz w:val="24"/>
          <w:szCs w:val="24"/>
        </w:rPr>
        <w:t xml:space="preserve"> документация</w:t>
      </w:r>
      <w:r w:rsidR="0001420D">
        <w:rPr>
          <w:color w:val="000000" w:themeColor="text1"/>
          <w:sz w:val="24"/>
          <w:szCs w:val="24"/>
        </w:rPr>
        <w:t xml:space="preserve"> и </w:t>
      </w:r>
      <w:r w:rsidR="00EA17B4">
        <w:rPr>
          <w:color w:val="000000" w:themeColor="text1"/>
          <w:sz w:val="24"/>
          <w:szCs w:val="24"/>
        </w:rPr>
        <w:t>капитального</w:t>
      </w:r>
      <w:r w:rsidRPr="00FF5488">
        <w:rPr>
          <w:color w:val="000000" w:themeColor="text1"/>
          <w:sz w:val="24"/>
          <w:szCs w:val="24"/>
        </w:rPr>
        <w:t xml:space="preserve"> ремонт</w:t>
      </w:r>
      <w:r w:rsidR="0001420D">
        <w:rPr>
          <w:color w:val="000000" w:themeColor="text1"/>
          <w:sz w:val="24"/>
          <w:szCs w:val="24"/>
        </w:rPr>
        <w:t>а</w:t>
      </w:r>
      <w:r w:rsidRPr="00FF5488">
        <w:rPr>
          <w:color w:val="000000" w:themeColor="text1"/>
          <w:sz w:val="24"/>
          <w:szCs w:val="24"/>
        </w:rPr>
        <w:t xml:space="preserve"> уличного освещения в </w:t>
      </w:r>
      <w:r w:rsidR="00C47D86" w:rsidRPr="00FF5488">
        <w:rPr>
          <w:color w:val="000000" w:themeColor="text1"/>
          <w:sz w:val="24"/>
          <w:szCs w:val="24"/>
        </w:rPr>
        <w:t>микрорайон</w:t>
      </w:r>
      <w:r w:rsidR="00C47D86">
        <w:rPr>
          <w:color w:val="000000" w:themeColor="text1"/>
          <w:sz w:val="24"/>
          <w:szCs w:val="24"/>
        </w:rPr>
        <w:t>е</w:t>
      </w:r>
      <w:r w:rsidR="00C47D86" w:rsidRPr="00FF5488">
        <w:rPr>
          <w:color w:val="000000" w:themeColor="text1"/>
          <w:sz w:val="24"/>
          <w:szCs w:val="24"/>
        </w:rPr>
        <w:t xml:space="preserve"> </w:t>
      </w:r>
      <w:r w:rsidR="00C47D86">
        <w:rPr>
          <w:color w:val="000000" w:themeColor="text1"/>
          <w:sz w:val="24"/>
          <w:szCs w:val="24"/>
        </w:rPr>
        <w:t xml:space="preserve">№ </w:t>
      </w:r>
      <w:r w:rsidR="00C47D86" w:rsidRPr="00FF5488">
        <w:rPr>
          <w:color w:val="000000" w:themeColor="text1"/>
          <w:sz w:val="24"/>
          <w:szCs w:val="24"/>
        </w:rPr>
        <w:t>15</w:t>
      </w:r>
      <w:r w:rsidR="00C47D86">
        <w:rPr>
          <w:color w:val="000000" w:themeColor="text1"/>
          <w:sz w:val="24"/>
          <w:szCs w:val="24"/>
        </w:rPr>
        <w:t xml:space="preserve"> пгт. Ноглики</w:t>
      </w:r>
      <w:r w:rsidRPr="00FF5488">
        <w:rPr>
          <w:color w:val="000000" w:themeColor="text1"/>
          <w:sz w:val="24"/>
          <w:szCs w:val="24"/>
        </w:rPr>
        <w:t xml:space="preserve">; </w:t>
      </w:r>
    </w:p>
    <w:p w:rsidR="00015004" w:rsidRPr="00173C2A" w:rsidRDefault="0080741C" w:rsidP="00015004">
      <w:pPr>
        <w:spacing w:after="0" w:line="259" w:lineRule="auto"/>
        <w:ind w:firstLine="709"/>
        <w:jc w:val="both"/>
        <w:rPr>
          <w:sz w:val="24"/>
          <w:szCs w:val="24"/>
        </w:rPr>
      </w:pPr>
      <w:r w:rsidRPr="003A6D43">
        <w:rPr>
          <w:sz w:val="24"/>
          <w:szCs w:val="24"/>
        </w:rPr>
        <w:t>2) строительств</w:t>
      </w:r>
      <w:r w:rsidR="00C90024">
        <w:rPr>
          <w:sz w:val="24"/>
          <w:szCs w:val="24"/>
        </w:rPr>
        <w:t>о</w:t>
      </w:r>
      <w:r w:rsidRPr="003A6D43">
        <w:rPr>
          <w:sz w:val="24"/>
          <w:szCs w:val="24"/>
        </w:rPr>
        <w:t xml:space="preserve"> (реконструкция) объектов благоустройства с объемом финансирования 5 556,1 тыс. рублей предусматривает в очередном финансовом году начало реализации проекта </w:t>
      </w:r>
      <w:r w:rsidR="00C47D86">
        <w:rPr>
          <w:sz w:val="24"/>
          <w:szCs w:val="24"/>
        </w:rPr>
        <w:t>«</w:t>
      </w:r>
      <w:r w:rsidRPr="003A6D43">
        <w:rPr>
          <w:sz w:val="24"/>
          <w:szCs w:val="24"/>
        </w:rPr>
        <w:t>Парк «Застава», ставш</w:t>
      </w:r>
      <w:r w:rsidR="00C47D86">
        <w:rPr>
          <w:sz w:val="24"/>
          <w:szCs w:val="24"/>
        </w:rPr>
        <w:t>его</w:t>
      </w:r>
      <w:r w:rsidRPr="003A6D43">
        <w:rPr>
          <w:sz w:val="24"/>
          <w:szCs w:val="24"/>
        </w:rPr>
        <w:t xml:space="preserve"> победителем в </w:t>
      </w:r>
      <w:r w:rsidR="00C47D86">
        <w:rPr>
          <w:sz w:val="24"/>
          <w:szCs w:val="24"/>
        </w:rPr>
        <w:t xml:space="preserve">областном конкурсе </w:t>
      </w:r>
      <w:r w:rsidRPr="003A6D43">
        <w:rPr>
          <w:sz w:val="24"/>
          <w:szCs w:val="24"/>
        </w:rPr>
        <w:t>проект</w:t>
      </w:r>
      <w:r w:rsidR="00C47D86">
        <w:rPr>
          <w:sz w:val="24"/>
          <w:szCs w:val="24"/>
        </w:rPr>
        <w:t>ов</w:t>
      </w:r>
      <w:r w:rsidRPr="003A6D43">
        <w:rPr>
          <w:sz w:val="24"/>
          <w:szCs w:val="24"/>
        </w:rPr>
        <w:t xml:space="preserve"> «Развитие территорий». </w:t>
      </w:r>
      <w:r w:rsidR="00015004" w:rsidRPr="003A6D43">
        <w:rPr>
          <w:sz w:val="24"/>
          <w:szCs w:val="24"/>
        </w:rPr>
        <w:t>В 2021 году планиру</w:t>
      </w:r>
      <w:r w:rsidR="00015004">
        <w:rPr>
          <w:sz w:val="24"/>
          <w:szCs w:val="24"/>
        </w:rPr>
        <w:t>ю</w:t>
      </w:r>
      <w:r w:rsidR="00015004" w:rsidRPr="003A6D43">
        <w:rPr>
          <w:sz w:val="24"/>
          <w:szCs w:val="24"/>
        </w:rPr>
        <w:t xml:space="preserve">тся </w:t>
      </w:r>
      <w:r w:rsidR="00C90024">
        <w:rPr>
          <w:sz w:val="24"/>
          <w:szCs w:val="24"/>
        </w:rPr>
        <w:t>разработка</w:t>
      </w:r>
      <w:r w:rsidR="00015004">
        <w:rPr>
          <w:sz w:val="24"/>
          <w:szCs w:val="24"/>
        </w:rPr>
        <w:t xml:space="preserve"> проектной документации и </w:t>
      </w:r>
      <w:r w:rsidR="00C90024">
        <w:rPr>
          <w:sz w:val="24"/>
          <w:szCs w:val="24"/>
        </w:rPr>
        <w:t>подготовка</w:t>
      </w:r>
      <w:r w:rsidR="00015004">
        <w:rPr>
          <w:sz w:val="24"/>
          <w:szCs w:val="24"/>
        </w:rPr>
        <w:t xml:space="preserve"> </w:t>
      </w:r>
      <w:r w:rsidR="00C90024">
        <w:rPr>
          <w:sz w:val="24"/>
          <w:szCs w:val="24"/>
        </w:rPr>
        <w:t xml:space="preserve">к началу </w:t>
      </w:r>
      <w:r w:rsidR="00015004">
        <w:rPr>
          <w:sz w:val="24"/>
          <w:szCs w:val="24"/>
        </w:rPr>
        <w:t>строительства объекта.</w:t>
      </w:r>
    </w:p>
    <w:p w:rsidR="0080741C" w:rsidRPr="00773C1C" w:rsidRDefault="0080741C" w:rsidP="00173C2A">
      <w:pPr>
        <w:spacing w:after="0" w:line="259" w:lineRule="auto"/>
        <w:ind w:firstLine="709"/>
        <w:jc w:val="both"/>
        <w:rPr>
          <w:rFonts w:eastAsia="Times New Roman"/>
          <w:color w:val="000000" w:themeColor="text1"/>
          <w:sz w:val="24"/>
          <w:szCs w:val="24"/>
          <w:lang w:eastAsia="ru-RU"/>
        </w:rPr>
      </w:pPr>
      <w:r w:rsidRPr="00773C1C">
        <w:rPr>
          <w:color w:val="000000" w:themeColor="text1"/>
          <w:sz w:val="24"/>
          <w:szCs w:val="24"/>
        </w:rPr>
        <w:t>3) содержание и текущий ремонт объектов благоустройства обеспечен</w:t>
      </w:r>
      <w:r w:rsidR="00173C2A">
        <w:rPr>
          <w:color w:val="000000" w:themeColor="text1"/>
          <w:sz w:val="24"/>
          <w:szCs w:val="24"/>
        </w:rPr>
        <w:t>ы</w:t>
      </w:r>
      <w:r w:rsidRPr="00773C1C">
        <w:rPr>
          <w:color w:val="000000" w:themeColor="text1"/>
          <w:sz w:val="24"/>
          <w:szCs w:val="24"/>
        </w:rPr>
        <w:t xml:space="preserve"> финансирование</w:t>
      </w:r>
      <w:r w:rsidR="00015004">
        <w:rPr>
          <w:color w:val="000000" w:themeColor="text1"/>
          <w:sz w:val="24"/>
          <w:szCs w:val="24"/>
        </w:rPr>
        <w:t>м</w:t>
      </w:r>
      <w:r w:rsidRPr="00773C1C">
        <w:rPr>
          <w:color w:val="000000" w:themeColor="text1"/>
          <w:sz w:val="24"/>
          <w:szCs w:val="24"/>
        </w:rPr>
        <w:t xml:space="preserve"> в объемах: </w:t>
      </w:r>
      <w:r w:rsidRPr="00773C1C">
        <w:rPr>
          <w:rFonts w:eastAsia="Times New Roman"/>
          <w:color w:val="000000" w:themeColor="text1"/>
          <w:sz w:val="24"/>
          <w:szCs w:val="24"/>
          <w:lang w:eastAsia="ru-RU"/>
        </w:rPr>
        <w:t>33 649,5 тыс. рублей в 2021 году, 30 865,3 тыс. рублей в 2022 году и 32 482,9 тыс. рублей в 2023 году. Бюджетные сре</w:t>
      </w:r>
      <w:r w:rsidR="00173C2A">
        <w:rPr>
          <w:rFonts w:eastAsia="Times New Roman"/>
          <w:color w:val="000000" w:themeColor="text1"/>
          <w:sz w:val="24"/>
          <w:szCs w:val="24"/>
          <w:lang w:eastAsia="ru-RU"/>
        </w:rPr>
        <w:t xml:space="preserve">дства планируются на </w:t>
      </w:r>
      <w:r w:rsidRPr="00773C1C">
        <w:rPr>
          <w:rFonts w:eastAsia="Times New Roman"/>
          <w:color w:val="000000" w:themeColor="text1"/>
          <w:sz w:val="24"/>
          <w:szCs w:val="24"/>
          <w:lang w:eastAsia="ru-RU"/>
        </w:rPr>
        <w:t>реализацию следующих мероприятий:</w:t>
      </w:r>
    </w:p>
    <w:p w:rsidR="0080741C" w:rsidRPr="00DF7B51" w:rsidRDefault="0080741C" w:rsidP="00173C2A">
      <w:pPr>
        <w:spacing w:after="0" w:line="259" w:lineRule="auto"/>
        <w:ind w:firstLine="709"/>
        <w:jc w:val="both"/>
        <w:rPr>
          <w:color w:val="000000" w:themeColor="text1"/>
          <w:sz w:val="24"/>
          <w:szCs w:val="24"/>
        </w:rPr>
      </w:pPr>
      <w:r w:rsidRPr="00DF7B51">
        <w:rPr>
          <w:rFonts w:eastAsia="Times New Roman"/>
          <w:color w:val="000000" w:themeColor="text1"/>
          <w:sz w:val="24"/>
          <w:szCs w:val="24"/>
          <w:lang w:eastAsia="ru-RU"/>
        </w:rPr>
        <w:t xml:space="preserve">а) содержание объектов уличного освещения с финансированием по годам: 5 650,9 тыс. рублей в 2021 году, 5 860,0 тыс. рублей в 2022 году и 6 082,6 тыс. рублей в 2023 году. Состав расходов </w:t>
      </w:r>
      <w:r w:rsidRPr="00DF7B51">
        <w:rPr>
          <w:color w:val="000000" w:themeColor="text1"/>
          <w:sz w:val="24"/>
          <w:szCs w:val="24"/>
        </w:rPr>
        <w:t>содержит оплату потребления электроэнергии на уличное освещение, а также текущий ремонт электросчетчиков и замену ламп дорожного освещения;</w:t>
      </w:r>
    </w:p>
    <w:p w:rsidR="0080741C" w:rsidRPr="0010082D" w:rsidRDefault="0080741C" w:rsidP="00173C2A">
      <w:pPr>
        <w:spacing w:after="0" w:line="259" w:lineRule="auto"/>
        <w:ind w:firstLine="709"/>
        <w:jc w:val="both"/>
        <w:rPr>
          <w:color w:val="000000" w:themeColor="text1"/>
          <w:sz w:val="24"/>
          <w:szCs w:val="24"/>
        </w:rPr>
      </w:pPr>
      <w:r w:rsidRPr="0010082D">
        <w:rPr>
          <w:rFonts w:eastAsia="Times New Roman"/>
          <w:color w:val="000000" w:themeColor="text1"/>
          <w:sz w:val="24"/>
          <w:szCs w:val="24"/>
          <w:lang w:eastAsia="ru-RU"/>
        </w:rPr>
        <w:t xml:space="preserve">б) организацию и содержание мест захоронения: 2 129,7 тыс. рублей в 2021 году, 2 214,8 тыс. рублей в 2022 году и 2 303,4 тыс. рублей в 2023 году, </w:t>
      </w:r>
      <w:r w:rsidR="00173C2A">
        <w:rPr>
          <w:color w:val="000000" w:themeColor="text1"/>
          <w:sz w:val="24"/>
          <w:szCs w:val="24"/>
        </w:rPr>
        <w:t xml:space="preserve">в ходе выполнения </w:t>
      </w:r>
      <w:r w:rsidRPr="0010082D">
        <w:rPr>
          <w:color w:val="000000" w:themeColor="text1"/>
          <w:sz w:val="24"/>
          <w:szCs w:val="24"/>
        </w:rPr>
        <w:t xml:space="preserve">которых ежегодно планируется барьерная дератизация и акарицидная (противоклещевая) обработка; </w:t>
      </w:r>
    </w:p>
    <w:p w:rsidR="00015004" w:rsidRPr="00170F4F" w:rsidRDefault="00015004" w:rsidP="00015004">
      <w:pPr>
        <w:spacing w:after="0" w:line="259" w:lineRule="auto"/>
        <w:ind w:firstLine="709"/>
        <w:jc w:val="both"/>
        <w:rPr>
          <w:sz w:val="24"/>
          <w:szCs w:val="24"/>
        </w:rPr>
      </w:pPr>
      <w:r w:rsidRPr="00170F4F">
        <w:rPr>
          <w:sz w:val="24"/>
          <w:szCs w:val="24"/>
        </w:rPr>
        <w:lastRenderedPageBreak/>
        <w:t xml:space="preserve">в) прочие мероприятия по благоустройству </w:t>
      </w:r>
      <w:r w:rsidRPr="00170F4F">
        <w:rPr>
          <w:rFonts w:eastAsia="Times New Roman"/>
          <w:sz w:val="24"/>
          <w:szCs w:val="24"/>
          <w:lang w:eastAsia="ru-RU"/>
        </w:rPr>
        <w:t>с финансированием по годам</w:t>
      </w:r>
      <w:r w:rsidRPr="00170F4F">
        <w:rPr>
          <w:sz w:val="24"/>
          <w:szCs w:val="24"/>
        </w:rPr>
        <w:t>: 25 868,9 тыс. рублей в 2021 году, 22 790,5 тыс. рублей в 2022 году и 24 096,9 тыс. рублей в 2023 году, в ходе выполнения которых необходимо обеспечить:</w:t>
      </w:r>
    </w:p>
    <w:p w:rsidR="00015004" w:rsidRPr="00170F4F" w:rsidRDefault="00015004" w:rsidP="00015004">
      <w:pPr>
        <w:spacing w:after="0" w:line="259" w:lineRule="auto"/>
        <w:ind w:firstLine="709"/>
        <w:jc w:val="both"/>
        <w:rPr>
          <w:sz w:val="24"/>
          <w:szCs w:val="24"/>
        </w:rPr>
      </w:pPr>
      <w:r w:rsidRPr="00170F4F">
        <w:rPr>
          <w:sz w:val="24"/>
          <w:szCs w:val="24"/>
        </w:rPr>
        <w:t xml:space="preserve">- санитарное содержание муниципального образования (очистка территорий дорог, тротуаров и прочих территорий; утилизация мусора; уход за памятным знаком войнам, участвовавшим в Великой Отечественной войне и вечным огнем; содержание урн, вазонов, лавочек; обрезка крон, спил, разделка и вывоз деревьев с утилизацией на полигон; выкос травы; содержание и ремонт детских, игровых и спортивных площадок); </w:t>
      </w:r>
    </w:p>
    <w:p w:rsidR="00015004" w:rsidRPr="00170F4F" w:rsidRDefault="00015004" w:rsidP="00015004">
      <w:pPr>
        <w:spacing w:after="0" w:line="259" w:lineRule="auto"/>
        <w:ind w:firstLine="709"/>
        <w:jc w:val="both"/>
        <w:rPr>
          <w:sz w:val="24"/>
          <w:szCs w:val="24"/>
        </w:rPr>
      </w:pPr>
      <w:r w:rsidRPr="00170F4F">
        <w:rPr>
          <w:sz w:val="24"/>
          <w:szCs w:val="24"/>
        </w:rPr>
        <w:t>- содержание 8-ми общественных колодцев в пгт. Ноглики и в таком же количестве в с. Ныш;</w:t>
      </w:r>
    </w:p>
    <w:p w:rsidR="00015004" w:rsidRPr="00925074" w:rsidRDefault="00015004" w:rsidP="00015004">
      <w:pPr>
        <w:spacing w:after="0" w:line="259" w:lineRule="auto"/>
        <w:ind w:firstLine="709"/>
        <w:jc w:val="both"/>
        <w:rPr>
          <w:sz w:val="24"/>
          <w:szCs w:val="24"/>
        </w:rPr>
      </w:pPr>
      <w:r w:rsidRPr="00170F4F">
        <w:rPr>
          <w:sz w:val="24"/>
          <w:szCs w:val="24"/>
        </w:rPr>
        <w:t>- содержание 5-ти общественных туалетов в с. Ныш и 1-го биотуалета в пгт. Ноглики;</w:t>
      </w:r>
    </w:p>
    <w:p w:rsidR="0080741C" w:rsidRPr="00925074" w:rsidRDefault="0080741C" w:rsidP="00173C2A">
      <w:pPr>
        <w:spacing w:after="0" w:line="259" w:lineRule="auto"/>
        <w:ind w:firstLine="709"/>
        <w:jc w:val="both"/>
        <w:rPr>
          <w:rFonts w:eastAsia="Times New Roman"/>
          <w:color w:val="000000" w:themeColor="text1"/>
          <w:sz w:val="24"/>
          <w:szCs w:val="24"/>
          <w:lang w:eastAsia="ru-RU"/>
        </w:rPr>
      </w:pPr>
      <w:r w:rsidRPr="00C13B79">
        <w:rPr>
          <w:rFonts w:eastAsia="Times New Roman"/>
          <w:color w:val="000000" w:themeColor="text1"/>
          <w:sz w:val="24"/>
          <w:szCs w:val="24"/>
          <w:lang w:eastAsia="ru-RU"/>
        </w:rPr>
        <w:t>4) организация оплачиваемых общественных работ</w:t>
      </w:r>
      <w:r w:rsidR="00BA3FD9">
        <w:rPr>
          <w:rFonts w:eastAsia="Times New Roman"/>
          <w:color w:val="000000" w:themeColor="text1"/>
          <w:sz w:val="24"/>
          <w:szCs w:val="24"/>
          <w:lang w:eastAsia="ru-RU"/>
        </w:rPr>
        <w:t xml:space="preserve"> (32 чел.)</w:t>
      </w:r>
      <w:r w:rsidRPr="00C13B79">
        <w:rPr>
          <w:rFonts w:eastAsia="Times New Roman"/>
          <w:color w:val="000000" w:themeColor="text1"/>
          <w:sz w:val="24"/>
          <w:szCs w:val="24"/>
          <w:lang w:eastAsia="ru-RU"/>
        </w:rPr>
        <w:t xml:space="preserve"> с финансированием по годам: </w:t>
      </w:r>
      <w:r w:rsidRPr="00C13B79">
        <w:rPr>
          <w:color w:val="000000" w:themeColor="text1"/>
          <w:sz w:val="24"/>
          <w:szCs w:val="24"/>
        </w:rPr>
        <w:t xml:space="preserve">1 380,1 тыс. рублей в 2021 году, 1 380,1 тыс. рублей в 2022 году и </w:t>
      </w:r>
      <w:r w:rsidR="007B1F51">
        <w:rPr>
          <w:color w:val="000000" w:themeColor="text1"/>
          <w:sz w:val="24"/>
          <w:szCs w:val="24"/>
        </w:rPr>
        <w:t>1 492,7</w:t>
      </w:r>
      <w:r w:rsidRPr="00C13B79">
        <w:rPr>
          <w:color w:val="000000" w:themeColor="text1"/>
          <w:sz w:val="24"/>
          <w:szCs w:val="24"/>
        </w:rPr>
        <w:t xml:space="preserve"> тыс. рублей в 2023 го</w:t>
      </w:r>
      <w:r w:rsidR="00925074">
        <w:rPr>
          <w:color w:val="000000" w:themeColor="text1"/>
          <w:sz w:val="24"/>
          <w:szCs w:val="24"/>
        </w:rPr>
        <w:t>ду</w:t>
      </w:r>
      <w:r w:rsidR="00925074" w:rsidRPr="00925074">
        <w:rPr>
          <w:color w:val="000000" w:themeColor="text1"/>
          <w:sz w:val="24"/>
          <w:szCs w:val="24"/>
        </w:rPr>
        <w:t>;</w:t>
      </w:r>
    </w:p>
    <w:p w:rsidR="0080741C" w:rsidRPr="00F56387" w:rsidRDefault="0080741C" w:rsidP="00173C2A">
      <w:pPr>
        <w:spacing w:after="0" w:line="259" w:lineRule="auto"/>
        <w:ind w:firstLine="709"/>
        <w:jc w:val="both"/>
        <w:rPr>
          <w:sz w:val="24"/>
          <w:szCs w:val="24"/>
        </w:rPr>
      </w:pPr>
      <w:r w:rsidRPr="00594757">
        <w:rPr>
          <w:rFonts w:eastAsia="Times New Roman"/>
          <w:sz w:val="24"/>
          <w:szCs w:val="24"/>
          <w:lang w:eastAsia="ru-RU"/>
        </w:rPr>
        <w:t xml:space="preserve">5) </w:t>
      </w:r>
      <w:r w:rsidR="00F56387">
        <w:rPr>
          <w:rFonts w:eastAsia="Times New Roman"/>
          <w:sz w:val="24"/>
          <w:szCs w:val="24"/>
          <w:lang w:eastAsia="ru-RU"/>
        </w:rPr>
        <w:t xml:space="preserve">на </w:t>
      </w:r>
      <w:r w:rsidRPr="00594757">
        <w:rPr>
          <w:sz w:val="24"/>
          <w:szCs w:val="24"/>
        </w:rPr>
        <w:t>мероприяти</w:t>
      </w:r>
      <w:r w:rsidR="00F56387">
        <w:rPr>
          <w:sz w:val="24"/>
          <w:szCs w:val="24"/>
        </w:rPr>
        <w:t>е</w:t>
      </w:r>
      <w:r w:rsidR="00925074">
        <w:rPr>
          <w:sz w:val="24"/>
          <w:szCs w:val="24"/>
        </w:rPr>
        <w:t xml:space="preserve"> в рамках </w:t>
      </w:r>
      <w:r w:rsidRPr="00594757">
        <w:rPr>
          <w:sz w:val="24"/>
          <w:szCs w:val="24"/>
        </w:rPr>
        <w:t>реализаци</w:t>
      </w:r>
      <w:r w:rsidR="00925074">
        <w:rPr>
          <w:sz w:val="24"/>
          <w:szCs w:val="24"/>
        </w:rPr>
        <w:t>и</w:t>
      </w:r>
      <w:r w:rsidRPr="00594757">
        <w:rPr>
          <w:sz w:val="24"/>
          <w:szCs w:val="24"/>
        </w:rPr>
        <w:t xml:space="preserve"> общественно-значимых проектов, основанных на местных инициативах, </w:t>
      </w:r>
      <w:r w:rsidR="00F56387">
        <w:rPr>
          <w:sz w:val="24"/>
          <w:szCs w:val="24"/>
        </w:rPr>
        <w:t>в 2</w:t>
      </w:r>
      <w:r w:rsidR="00925074">
        <w:rPr>
          <w:sz w:val="24"/>
          <w:szCs w:val="24"/>
        </w:rPr>
        <w:t>021 год</w:t>
      </w:r>
      <w:r w:rsidR="00F56387">
        <w:rPr>
          <w:sz w:val="24"/>
          <w:szCs w:val="24"/>
        </w:rPr>
        <w:t>у финансирование в объеме</w:t>
      </w:r>
      <w:r w:rsidR="00925074">
        <w:rPr>
          <w:sz w:val="24"/>
          <w:szCs w:val="24"/>
        </w:rPr>
        <w:t xml:space="preserve"> </w:t>
      </w:r>
      <w:r w:rsidR="00F56387" w:rsidRPr="00F56387">
        <w:rPr>
          <w:sz w:val="24"/>
          <w:szCs w:val="24"/>
        </w:rPr>
        <w:t>2 169,0</w:t>
      </w:r>
      <w:r w:rsidRPr="00F56387">
        <w:rPr>
          <w:sz w:val="24"/>
          <w:szCs w:val="24"/>
        </w:rPr>
        <w:t xml:space="preserve"> тыс. рублей</w:t>
      </w:r>
      <w:r w:rsidR="00496B65" w:rsidRPr="00F56387">
        <w:rPr>
          <w:sz w:val="24"/>
          <w:szCs w:val="24"/>
        </w:rPr>
        <w:t xml:space="preserve"> </w:t>
      </w:r>
      <w:r w:rsidR="00F56387">
        <w:rPr>
          <w:sz w:val="24"/>
          <w:szCs w:val="24"/>
        </w:rPr>
        <w:t xml:space="preserve">запланировано </w:t>
      </w:r>
      <w:r w:rsidRPr="00F56387">
        <w:rPr>
          <w:sz w:val="24"/>
          <w:szCs w:val="24"/>
        </w:rPr>
        <w:t xml:space="preserve">на выполнение работ по разработке проектно-сметной документации </w:t>
      </w:r>
      <w:r w:rsidR="00C90024">
        <w:rPr>
          <w:sz w:val="24"/>
          <w:szCs w:val="24"/>
        </w:rPr>
        <w:t xml:space="preserve">для </w:t>
      </w:r>
      <w:r w:rsidRPr="00F56387">
        <w:rPr>
          <w:sz w:val="24"/>
          <w:szCs w:val="24"/>
        </w:rPr>
        <w:t>восьми объектов, которые планиру</w:t>
      </w:r>
      <w:r w:rsidR="008830B8">
        <w:rPr>
          <w:sz w:val="24"/>
          <w:szCs w:val="24"/>
        </w:rPr>
        <w:t>е</w:t>
      </w:r>
      <w:r w:rsidRPr="00F56387">
        <w:rPr>
          <w:sz w:val="24"/>
          <w:szCs w:val="24"/>
        </w:rPr>
        <w:t>тся реализовать в 202</w:t>
      </w:r>
      <w:r w:rsidR="007F0DDC">
        <w:rPr>
          <w:sz w:val="24"/>
          <w:szCs w:val="24"/>
        </w:rPr>
        <w:t>1</w:t>
      </w:r>
      <w:r w:rsidRPr="00F56387">
        <w:rPr>
          <w:sz w:val="24"/>
          <w:szCs w:val="24"/>
        </w:rPr>
        <w:t xml:space="preserve"> году </w:t>
      </w:r>
      <w:r w:rsidR="00925074" w:rsidRPr="00F56387">
        <w:rPr>
          <w:sz w:val="24"/>
          <w:szCs w:val="24"/>
        </w:rPr>
        <w:t>в случае</w:t>
      </w:r>
      <w:r w:rsidRPr="00F56387">
        <w:rPr>
          <w:sz w:val="24"/>
          <w:szCs w:val="24"/>
        </w:rPr>
        <w:t xml:space="preserve"> побед</w:t>
      </w:r>
      <w:r w:rsidR="00496B65" w:rsidRPr="00F56387">
        <w:rPr>
          <w:sz w:val="24"/>
          <w:szCs w:val="24"/>
        </w:rPr>
        <w:t>ы</w:t>
      </w:r>
      <w:r w:rsidRPr="00F56387">
        <w:rPr>
          <w:sz w:val="24"/>
          <w:szCs w:val="24"/>
        </w:rPr>
        <w:t xml:space="preserve"> проектов в областном конкурсе и поступлении субсидии из областного бюджета по 3 000,0 тыс. рублей на каждый из во</w:t>
      </w:r>
      <w:r w:rsidR="00496B65" w:rsidRPr="00F56387">
        <w:rPr>
          <w:sz w:val="24"/>
          <w:szCs w:val="24"/>
        </w:rPr>
        <w:t>с</w:t>
      </w:r>
      <w:r w:rsidRPr="00F56387">
        <w:rPr>
          <w:sz w:val="24"/>
          <w:szCs w:val="24"/>
        </w:rPr>
        <w:t>ьми проектов;</w:t>
      </w:r>
    </w:p>
    <w:p w:rsidR="0080741C" w:rsidRPr="00652118" w:rsidRDefault="0080741C" w:rsidP="00173C2A">
      <w:pPr>
        <w:spacing w:after="0" w:line="259" w:lineRule="auto"/>
        <w:ind w:firstLine="709"/>
        <w:jc w:val="both"/>
        <w:rPr>
          <w:color w:val="000000" w:themeColor="text1"/>
          <w:sz w:val="24"/>
          <w:szCs w:val="24"/>
        </w:rPr>
      </w:pPr>
      <w:r w:rsidRPr="00652118">
        <w:rPr>
          <w:color w:val="000000" w:themeColor="text1"/>
          <w:sz w:val="24"/>
          <w:szCs w:val="24"/>
        </w:rPr>
        <w:t xml:space="preserve">6) обустройство (создание) мест (площадок) накопления твердых коммунальных отходов </w:t>
      </w:r>
      <w:r w:rsidRPr="00652118">
        <w:rPr>
          <w:rFonts w:eastAsia="Times New Roman"/>
          <w:color w:val="000000" w:themeColor="text1"/>
          <w:sz w:val="24"/>
          <w:szCs w:val="24"/>
          <w:lang w:eastAsia="ru-RU"/>
        </w:rPr>
        <w:t>с финансированием по годам</w:t>
      </w:r>
      <w:r w:rsidRPr="00652118">
        <w:rPr>
          <w:color w:val="000000" w:themeColor="text1"/>
          <w:sz w:val="24"/>
          <w:szCs w:val="24"/>
        </w:rPr>
        <w:t>: 8 612,9 тыс. рублей (из них 367,8 тыс. рублей за счет средств областного бюджета) в 2021 году, 4 926,6 тыс. рублей (из них 257,4 тыс. рублей за счет средств областного бюджета) в 2022 году</w:t>
      </w:r>
      <w:r w:rsidR="00496B65">
        <w:rPr>
          <w:color w:val="000000" w:themeColor="text1"/>
          <w:sz w:val="24"/>
          <w:szCs w:val="24"/>
        </w:rPr>
        <w:t xml:space="preserve"> и</w:t>
      </w:r>
      <w:r w:rsidRPr="00652118">
        <w:rPr>
          <w:color w:val="000000" w:themeColor="text1"/>
          <w:sz w:val="24"/>
          <w:szCs w:val="24"/>
        </w:rPr>
        <w:t xml:space="preserve"> 297,2 тыс. рублей (из них 294,2 тыс. рублей за счет средств областного бюджета) в 2023 году.              </w:t>
      </w:r>
    </w:p>
    <w:p w:rsidR="0080741C" w:rsidRPr="0010326E" w:rsidRDefault="0080741C" w:rsidP="00173C2A">
      <w:pPr>
        <w:spacing w:after="0" w:line="259" w:lineRule="auto"/>
        <w:ind w:firstLine="709"/>
        <w:jc w:val="both"/>
        <w:rPr>
          <w:color w:val="FF0000"/>
          <w:sz w:val="24"/>
          <w:szCs w:val="24"/>
        </w:rPr>
      </w:pPr>
    </w:p>
    <w:p w:rsidR="00161F74" w:rsidRPr="00CC4F9A" w:rsidRDefault="00161F74" w:rsidP="00161F74">
      <w:pPr>
        <w:spacing w:after="0" w:line="259" w:lineRule="auto"/>
        <w:jc w:val="center"/>
        <w:rPr>
          <w:b/>
          <w:sz w:val="24"/>
          <w:szCs w:val="24"/>
        </w:rPr>
      </w:pPr>
      <w:r w:rsidRPr="00CC4F9A">
        <w:rPr>
          <w:b/>
          <w:sz w:val="24"/>
          <w:szCs w:val="24"/>
        </w:rPr>
        <w:t xml:space="preserve">Муниципальная программа </w:t>
      </w:r>
      <w:r w:rsidR="003D4DED">
        <w:rPr>
          <w:b/>
          <w:sz w:val="24"/>
          <w:szCs w:val="24"/>
        </w:rPr>
        <w:t>«</w:t>
      </w:r>
      <w:r w:rsidRPr="00CC4F9A">
        <w:rPr>
          <w:b/>
          <w:sz w:val="24"/>
          <w:szCs w:val="24"/>
        </w:rPr>
        <w:t xml:space="preserve">Совершенствование системы муниципального управления в муниципальном образовании </w:t>
      </w:r>
      <w:r w:rsidR="003D4DED">
        <w:rPr>
          <w:b/>
          <w:sz w:val="24"/>
          <w:szCs w:val="24"/>
        </w:rPr>
        <w:t>«</w:t>
      </w:r>
      <w:r w:rsidRPr="00CC4F9A">
        <w:rPr>
          <w:b/>
          <w:sz w:val="24"/>
          <w:szCs w:val="24"/>
        </w:rPr>
        <w:t>Городской округ Ногликский</w:t>
      </w:r>
      <w:r w:rsidR="003D4DED">
        <w:rPr>
          <w:b/>
          <w:sz w:val="24"/>
          <w:szCs w:val="24"/>
        </w:rPr>
        <w:t>»</w:t>
      </w:r>
    </w:p>
    <w:p w:rsidR="00161F74" w:rsidRPr="00CC4F9A" w:rsidRDefault="00161F74" w:rsidP="00161F74">
      <w:pPr>
        <w:spacing w:after="0" w:line="259" w:lineRule="auto"/>
        <w:ind w:firstLine="709"/>
        <w:jc w:val="center"/>
        <w:rPr>
          <w:sz w:val="24"/>
          <w:szCs w:val="24"/>
        </w:rPr>
      </w:pPr>
    </w:p>
    <w:p w:rsidR="00161F74" w:rsidRPr="00CC4F9A" w:rsidRDefault="00161F74" w:rsidP="00161F74">
      <w:pPr>
        <w:spacing w:after="0" w:line="259" w:lineRule="auto"/>
        <w:ind w:firstLine="709"/>
        <w:jc w:val="both"/>
        <w:rPr>
          <w:rFonts w:eastAsia="Times New Roman"/>
          <w:sz w:val="24"/>
          <w:szCs w:val="24"/>
          <w:lang w:eastAsia="ru-RU"/>
        </w:rPr>
      </w:pPr>
      <w:r w:rsidRPr="00CC4F9A">
        <w:rPr>
          <w:rFonts w:eastAsia="Times New Roman"/>
          <w:sz w:val="24"/>
          <w:szCs w:val="24"/>
          <w:lang w:eastAsia="ru-RU"/>
        </w:rPr>
        <w:t xml:space="preserve">На реализацию муниципальной программы </w:t>
      </w:r>
      <w:r w:rsidR="003D4DED">
        <w:rPr>
          <w:sz w:val="24"/>
          <w:szCs w:val="24"/>
        </w:rPr>
        <w:t>«</w:t>
      </w:r>
      <w:r w:rsidRPr="00CC4F9A">
        <w:rPr>
          <w:sz w:val="24"/>
          <w:szCs w:val="24"/>
        </w:rPr>
        <w:t xml:space="preserve">Совершенствование системы муниципального управления в муниципальном образовании </w:t>
      </w:r>
      <w:r w:rsidR="003D4DED">
        <w:rPr>
          <w:sz w:val="24"/>
          <w:szCs w:val="24"/>
        </w:rPr>
        <w:t>«</w:t>
      </w:r>
      <w:r w:rsidRPr="00CC4F9A">
        <w:rPr>
          <w:sz w:val="24"/>
          <w:szCs w:val="24"/>
        </w:rPr>
        <w:t>Городской округ Ногликский</w:t>
      </w:r>
      <w:r w:rsidR="003D4DED">
        <w:rPr>
          <w:sz w:val="24"/>
          <w:szCs w:val="24"/>
        </w:rPr>
        <w:t>»</w:t>
      </w:r>
      <w:r>
        <w:rPr>
          <w:rFonts w:eastAsia="Times New Roman"/>
          <w:sz w:val="24"/>
          <w:szCs w:val="24"/>
          <w:lang w:eastAsia="ru-RU"/>
        </w:rPr>
        <w:t xml:space="preserve"> на 2021</w:t>
      </w:r>
      <w:r w:rsidRPr="006A5CD2">
        <w:rPr>
          <w:rFonts w:eastAsia="Times New Roman"/>
          <w:sz w:val="24"/>
          <w:szCs w:val="24"/>
          <w:lang w:eastAsia="ru-RU"/>
        </w:rPr>
        <w:t xml:space="preserve"> год предусмотрено </w:t>
      </w:r>
      <w:r w:rsidR="00B61337">
        <w:rPr>
          <w:rFonts w:eastAsia="Times New Roman"/>
          <w:sz w:val="24"/>
          <w:szCs w:val="24"/>
          <w:lang w:eastAsia="ru-RU"/>
        </w:rPr>
        <w:t>123</w:t>
      </w:r>
      <w:r w:rsidR="00327903">
        <w:rPr>
          <w:rFonts w:eastAsia="Times New Roman"/>
          <w:sz w:val="24"/>
          <w:szCs w:val="24"/>
          <w:lang w:eastAsia="ru-RU"/>
        </w:rPr>
        <w:t> 506,7</w:t>
      </w:r>
      <w:r w:rsidRPr="006A5CD2">
        <w:rPr>
          <w:rFonts w:eastAsia="Times New Roman"/>
          <w:sz w:val="24"/>
          <w:szCs w:val="24"/>
          <w:lang w:eastAsia="ru-RU"/>
        </w:rPr>
        <w:t xml:space="preserve"> </w:t>
      </w:r>
      <w:r>
        <w:rPr>
          <w:rFonts w:eastAsia="Times New Roman"/>
          <w:sz w:val="24"/>
          <w:szCs w:val="24"/>
          <w:lang w:eastAsia="ru-RU"/>
        </w:rPr>
        <w:t>тыс. рублей, на 2022</w:t>
      </w:r>
      <w:r w:rsidRPr="006A5CD2">
        <w:rPr>
          <w:rFonts w:eastAsia="Times New Roman"/>
          <w:sz w:val="24"/>
          <w:szCs w:val="24"/>
          <w:lang w:eastAsia="ru-RU"/>
        </w:rPr>
        <w:t xml:space="preserve"> год – </w:t>
      </w:r>
      <w:r w:rsidR="00327903">
        <w:rPr>
          <w:rFonts w:eastAsia="Times New Roman"/>
          <w:sz w:val="24"/>
          <w:szCs w:val="24"/>
          <w:lang w:eastAsia="ru-RU"/>
        </w:rPr>
        <w:t>116 345,4</w:t>
      </w:r>
      <w:r w:rsidRPr="006A5CD2">
        <w:rPr>
          <w:rFonts w:eastAsia="Times New Roman"/>
          <w:sz w:val="24"/>
          <w:szCs w:val="24"/>
          <w:lang w:eastAsia="ru-RU"/>
        </w:rPr>
        <w:t xml:space="preserve"> </w:t>
      </w:r>
      <w:r>
        <w:rPr>
          <w:rFonts w:eastAsia="Times New Roman"/>
          <w:sz w:val="24"/>
          <w:szCs w:val="24"/>
          <w:lang w:eastAsia="ru-RU"/>
        </w:rPr>
        <w:t>тыс. рублей и на 2023</w:t>
      </w:r>
      <w:r w:rsidRPr="006A5CD2">
        <w:rPr>
          <w:rFonts w:eastAsia="Times New Roman"/>
          <w:sz w:val="24"/>
          <w:szCs w:val="24"/>
          <w:lang w:eastAsia="ru-RU"/>
        </w:rPr>
        <w:t xml:space="preserve"> год – </w:t>
      </w:r>
      <w:r w:rsidR="00327903">
        <w:rPr>
          <w:rFonts w:eastAsia="Times New Roman"/>
          <w:sz w:val="24"/>
          <w:szCs w:val="24"/>
          <w:lang w:eastAsia="ru-RU"/>
        </w:rPr>
        <w:t>120 139,5</w:t>
      </w:r>
      <w:r w:rsidRPr="006A5CD2">
        <w:rPr>
          <w:rFonts w:eastAsia="Times New Roman"/>
          <w:sz w:val="24"/>
          <w:szCs w:val="24"/>
          <w:lang w:eastAsia="ru-RU"/>
        </w:rPr>
        <w:t xml:space="preserve"> тыс. рублей.</w:t>
      </w:r>
    </w:p>
    <w:p w:rsidR="00161F74" w:rsidRPr="00CC4F9A" w:rsidRDefault="00161F74" w:rsidP="00161F74">
      <w:pPr>
        <w:spacing w:after="0"/>
        <w:ind w:firstLine="567"/>
        <w:jc w:val="right"/>
        <w:rPr>
          <w:sz w:val="24"/>
          <w:szCs w:val="24"/>
        </w:rPr>
      </w:pPr>
      <w:r w:rsidRPr="00CC4F9A">
        <w:rPr>
          <w:sz w:val="24"/>
          <w:szCs w:val="24"/>
        </w:rPr>
        <w:t xml:space="preserve">Таблица № 13 </w:t>
      </w:r>
    </w:p>
    <w:p w:rsidR="00161F74" w:rsidRPr="00CC4F9A" w:rsidRDefault="00161F74" w:rsidP="00161F74">
      <w:pPr>
        <w:spacing w:after="0"/>
        <w:ind w:firstLine="567"/>
        <w:jc w:val="both"/>
        <w:rPr>
          <w:sz w:val="24"/>
          <w:szCs w:val="24"/>
        </w:rPr>
      </w:pPr>
      <w:r w:rsidRPr="00CC4F9A">
        <w:rPr>
          <w:sz w:val="24"/>
          <w:szCs w:val="24"/>
        </w:rPr>
        <w:t xml:space="preserve">                                                                                                                           (тыс. рублей)</w:t>
      </w:r>
    </w:p>
    <w:tbl>
      <w:tblPr>
        <w:tblW w:w="9493" w:type="dxa"/>
        <w:tblInd w:w="113" w:type="dxa"/>
        <w:tblLayout w:type="fixed"/>
        <w:tblLook w:val="04A0" w:firstRow="1" w:lastRow="0" w:firstColumn="1" w:lastColumn="0" w:noHBand="0" w:noVBand="1"/>
      </w:tblPr>
      <w:tblGrid>
        <w:gridCol w:w="421"/>
        <w:gridCol w:w="3118"/>
        <w:gridCol w:w="1418"/>
        <w:gridCol w:w="1134"/>
        <w:gridCol w:w="1134"/>
        <w:gridCol w:w="1134"/>
        <w:gridCol w:w="1134"/>
      </w:tblGrid>
      <w:tr w:rsidR="00161F74" w:rsidRPr="00CC4F9A" w:rsidTr="00CB7A84">
        <w:trPr>
          <w:trHeight w:val="247"/>
        </w:trPr>
        <w:tc>
          <w:tcPr>
            <w:tcW w:w="421" w:type="dxa"/>
            <w:tcBorders>
              <w:top w:val="single" w:sz="4" w:space="0" w:color="auto"/>
              <w:left w:val="single" w:sz="4" w:space="0" w:color="auto"/>
              <w:bottom w:val="single" w:sz="4" w:space="0" w:color="auto"/>
              <w:right w:val="single" w:sz="4" w:space="0" w:color="auto"/>
            </w:tcBorders>
          </w:tcPr>
          <w:p w:rsidR="00161F74" w:rsidRPr="00CC4F9A" w:rsidRDefault="00161F74" w:rsidP="00161F74">
            <w:pPr>
              <w:spacing w:after="0" w:line="259" w:lineRule="auto"/>
              <w:jc w:val="center"/>
              <w:rPr>
                <w:rFonts w:eastAsia="Times New Roman"/>
                <w:sz w:val="22"/>
                <w:szCs w:val="22"/>
                <w:lang w:eastAsia="ru-RU"/>
              </w:rPr>
            </w:pPr>
            <w:r w:rsidRPr="00CC4F9A">
              <w:rPr>
                <w:rFonts w:eastAsia="Times New Roman"/>
                <w:sz w:val="22"/>
                <w:szCs w:val="22"/>
                <w:lang w:eastAsia="ru-RU"/>
              </w:rPr>
              <w:t>№ п/п</w:t>
            </w:r>
          </w:p>
        </w:tc>
        <w:tc>
          <w:tcPr>
            <w:tcW w:w="3118" w:type="dxa"/>
            <w:tcBorders>
              <w:top w:val="single" w:sz="4" w:space="0" w:color="auto"/>
              <w:left w:val="single" w:sz="4" w:space="0" w:color="auto"/>
              <w:bottom w:val="single" w:sz="4" w:space="0" w:color="auto"/>
              <w:right w:val="single" w:sz="4" w:space="0" w:color="auto"/>
            </w:tcBorders>
            <w:shd w:val="clear" w:color="auto" w:fill="auto"/>
            <w:noWrap/>
            <w:hideMark/>
          </w:tcPr>
          <w:p w:rsidR="00161F74" w:rsidRPr="00CC4F9A" w:rsidRDefault="00161F74" w:rsidP="00161F74">
            <w:pPr>
              <w:spacing w:after="0" w:line="259" w:lineRule="auto"/>
              <w:jc w:val="center"/>
              <w:rPr>
                <w:rFonts w:eastAsia="Times New Roman"/>
                <w:sz w:val="22"/>
                <w:szCs w:val="22"/>
                <w:lang w:eastAsia="ru-RU"/>
              </w:rPr>
            </w:pPr>
            <w:r w:rsidRPr="00CC4F9A">
              <w:rPr>
                <w:rFonts w:eastAsia="Times New Roman"/>
                <w:sz w:val="22"/>
                <w:szCs w:val="22"/>
                <w:lang w:eastAsia="ru-RU"/>
              </w:rPr>
              <w:t xml:space="preserve">Наименование </w:t>
            </w:r>
          </w:p>
        </w:tc>
        <w:tc>
          <w:tcPr>
            <w:tcW w:w="1418" w:type="dxa"/>
            <w:tcBorders>
              <w:top w:val="single" w:sz="4" w:space="0" w:color="auto"/>
              <w:left w:val="single" w:sz="4" w:space="0" w:color="auto"/>
              <w:bottom w:val="single" w:sz="4" w:space="0" w:color="000000"/>
              <w:right w:val="single" w:sz="4" w:space="0" w:color="auto"/>
            </w:tcBorders>
            <w:shd w:val="clear" w:color="auto" w:fill="auto"/>
            <w:hideMark/>
          </w:tcPr>
          <w:p w:rsidR="00161F74" w:rsidRPr="00CC4F9A" w:rsidRDefault="00161F74" w:rsidP="00161F74">
            <w:pPr>
              <w:spacing w:after="0" w:line="259" w:lineRule="auto"/>
              <w:jc w:val="center"/>
              <w:rPr>
                <w:rFonts w:eastAsia="Times New Roman"/>
                <w:sz w:val="22"/>
                <w:szCs w:val="22"/>
                <w:lang w:eastAsia="ru-RU"/>
              </w:rPr>
            </w:pPr>
            <w:r>
              <w:rPr>
                <w:rFonts w:eastAsia="Times New Roman"/>
                <w:sz w:val="22"/>
                <w:szCs w:val="22"/>
                <w:lang w:eastAsia="ru-RU"/>
              </w:rPr>
              <w:t>Плановые назначения на 2020</w:t>
            </w:r>
            <w:r w:rsidRPr="00CC4F9A">
              <w:rPr>
                <w:rFonts w:eastAsia="Times New Roman"/>
                <w:sz w:val="22"/>
                <w:szCs w:val="22"/>
                <w:lang w:eastAsia="ru-RU"/>
              </w:rPr>
              <w:t xml:space="preserve"> год со</w:t>
            </w:r>
            <w:r>
              <w:rPr>
                <w:rFonts w:eastAsia="Times New Roman"/>
                <w:sz w:val="22"/>
                <w:szCs w:val="22"/>
                <w:lang w:eastAsia="ru-RU"/>
              </w:rPr>
              <w:t>гласно решению о бюджете на 2020-2022</w:t>
            </w:r>
            <w:r w:rsidRPr="00CC4F9A">
              <w:rPr>
                <w:rFonts w:eastAsia="Times New Roman"/>
                <w:sz w:val="22"/>
                <w:szCs w:val="22"/>
                <w:lang w:eastAsia="ru-RU"/>
              </w:rPr>
              <w:t xml:space="preserve"> годы в</w:t>
            </w:r>
            <w:r>
              <w:rPr>
                <w:rFonts w:eastAsia="Times New Roman"/>
                <w:sz w:val="22"/>
                <w:szCs w:val="22"/>
                <w:lang w:eastAsia="ru-RU"/>
              </w:rPr>
              <w:t xml:space="preserve"> редакции решения Собрания от 14.07.2020 № 62</w:t>
            </w:r>
          </w:p>
        </w:tc>
        <w:tc>
          <w:tcPr>
            <w:tcW w:w="1134" w:type="dxa"/>
            <w:tcBorders>
              <w:top w:val="single" w:sz="4" w:space="0" w:color="auto"/>
              <w:left w:val="single" w:sz="4" w:space="0" w:color="auto"/>
              <w:bottom w:val="single" w:sz="4" w:space="0" w:color="000000"/>
              <w:right w:val="single" w:sz="4" w:space="0" w:color="auto"/>
            </w:tcBorders>
            <w:shd w:val="clear" w:color="auto" w:fill="auto"/>
            <w:hideMark/>
          </w:tcPr>
          <w:p w:rsidR="00161F74" w:rsidRPr="006A5CD2" w:rsidRDefault="00161F74" w:rsidP="00161F74">
            <w:pPr>
              <w:spacing w:after="0" w:line="259" w:lineRule="auto"/>
              <w:jc w:val="center"/>
              <w:rPr>
                <w:rFonts w:eastAsia="Times New Roman"/>
                <w:sz w:val="22"/>
                <w:szCs w:val="22"/>
                <w:lang w:eastAsia="ru-RU"/>
              </w:rPr>
            </w:pPr>
            <w:r w:rsidRPr="006A5CD2">
              <w:rPr>
                <w:rFonts w:eastAsia="Times New Roman"/>
                <w:sz w:val="22"/>
                <w:szCs w:val="22"/>
                <w:lang w:eastAsia="ru-RU"/>
              </w:rPr>
              <w:t>Проект 2021 год</w:t>
            </w:r>
          </w:p>
        </w:tc>
        <w:tc>
          <w:tcPr>
            <w:tcW w:w="1134" w:type="dxa"/>
            <w:tcBorders>
              <w:top w:val="single" w:sz="4" w:space="0" w:color="auto"/>
              <w:left w:val="single" w:sz="4" w:space="0" w:color="auto"/>
              <w:bottom w:val="single" w:sz="4" w:space="0" w:color="000000"/>
              <w:right w:val="single" w:sz="4" w:space="0" w:color="auto"/>
            </w:tcBorders>
            <w:shd w:val="clear" w:color="auto" w:fill="auto"/>
            <w:hideMark/>
          </w:tcPr>
          <w:p w:rsidR="00161F74" w:rsidRPr="006A5CD2" w:rsidRDefault="00161F74" w:rsidP="00161F74">
            <w:pPr>
              <w:spacing w:after="0" w:line="259" w:lineRule="auto"/>
              <w:jc w:val="center"/>
              <w:rPr>
                <w:rFonts w:eastAsia="Times New Roman"/>
                <w:sz w:val="22"/>
                <w:szCs w:val="22"/>
                <w:lang w:eastAsia="ru-RU"/>
              </w:rPr>
            </w:pPr>
            <w:r w:rsidRPr="006A5CD2">
              <w:rPr>
                <w:rFonts w:eastAsia="Times New Roman"/>
                <w:sz w:val="22"/>
                <w:szCs w:val="22"/>
                <w:lang w:eastAsia="ru-RU"/>
              </w:rPr>
              <w:t>Откло-нение (гр.4 –гр. 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61F74" w:rsidRPr="006A5CD2" w:rsidRDefault="00161F74" w:rsidP="00161F74">
            <w:pPr>
              <w:spacing w:after="0" w:line="259" w:lineRule="auto"/>
              <w:jc w:val="center"/>
              <w:rPr>
                <w:rFonts w:eastAsia="Times New Roman"/>
                <w:sz w:val="22"/>
                <w:szCs w:val="22"/>
                <w:lang w:eastAsia="ru-RU"/>
              </w:rPr>
            </w:pPr>
            <w:r w:rsidRPr="006A5CD2">
              <w:rPr>
                <w:rFonts w:eastAsia="Times New Roman"/>
                <w:sz w:val="22"/>
                <w:szCs w:val="22"/>
                <w:lang w:eastAsia="ru-RU"/>
              </w:rPr>
              <w:t>Проект 2022 год</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61F74" w:rsidRPr="006A5CD2" w:rsidRDefault="00161F74" w:rsidP="00161F74">
            <w:pPr>
              <w:spacing w:after="0" w:line="259" w:lineRule="auto"/>
              <w:jc w:val="center"/>
              <w:rPr>
                <w:rFonts w:eastAsia="Times New Roman"/>
                <w:sz w:val="22"/>
                <w:szCs w:val="22"/>
                <w:lang w:eastAsia="ru-RU"/>
              </w:rPr>
            </w:pPr>
            <w:r w:rsidRPr="006A5CD2">
              <w:rPr>
                <w:rFonts w:eastAsia="Times New Roman"/>
                <w:sz w:val="22"/>
                <w:szCs w:val="22"/>
                <w:lang w:eastAsia="ru-RU"/>
              </w:rPr>
              <w:t>Проект 2023 год</w:t>
            </w:r>
          </w:p>
        </w:tc>
      </w:tr>
      <w:tr w:rsidR="00161F74" w:rsidRPr="00CC4F9A" w:rsidTr="00CB7A84">
        <w:trPr>
          <w:trHeight w:val="183"/>
        </w:trPr>
        <w:tc>
          <w:tcPr>
            <w:tcW w:w="421" w:type="dxa"/>
            <w:tcBorders>
              <w:top w:val="single" w:sz="4" w:space="0" w:color="auto"/>
              <w:left w:val="single" w:sz="4" w:space="0" w:color="auto"/>
              <w:bottom w:val="single" w:sz="4" w:space="0" w:color="auto"/>
              <w:right w:val="single" w:sz="4" w:space="0" w:color="auto"/>
            </w:tcBorders>
            <w:vAlign w:val="center"/>
          </w:tcPr>
          <w:p w:rsidR="00161F74" w:rsidRPr="00CC4F9A" w:rsidRDefault="00161F74" w:rsidP="00161F74">
            <w:pPr>
              <w:spacing w:after="0" w:line="259" w:lineRule="auto"/>
              <w:jc w:val="center"/>
              <w:rPr>
                <w:rFonts w:eastAsia="Times New Roman"/>
                <w:sz w:val="22"/>
                <w:szCs w:val="22"/>
                <w:lang w:eastAsia="ru-RU"/>
              </w:rPr>
            </w:pPr>
            <w:r w:rsidRPr="00CC4F9A">
              <w:rPr>
                <w:rFonts w:eastAsia="Times New Roman"/>
                <w:sz w:val="22"/>
                <w:szCs w:val="22"/>
                <w:lang w:eastAsia="ru-RU"/>
              </w:rPr>
              <w:lastRenderedPageBreak/>
              <w:t>1</w:t>
            </w:r>
          </w:p>
        </w:tc>
        <w:tc>
          <w:tcPr>
            <w:tcW w:w="3118" w:type="dxa"/>
            <w:tcBorders>
              <w:top w:val="nil"/>
              <w:left w:val="single" w:sz="4" w:space="0" w:color="auto"/>
              <w:bottom w:val="single" w:sz="4" w:space="0" w:color="auto"/>
              <w:right w:val="single" w:sz="4" w:space="0" w:color="auto"/>
            </w:tcBorders>
            <w:shd w:val="clear" w:color="auto" w:fill="auto"/>
            <w:noWrap/>
            <w:vAlign w:val="center"/>
          </w:tcPr>
          <w:p w:rsidR="00161F74" w:rsidRPr="00CC4F9A" w:rsidRDefault="00161F74" w:rsidP="00161F74">
            <w:pPr>
              <w:spacing w:after="0" w:line="259" w:lineRule="auto"/>
              <w:jc w:val="center"/>
              <w:rPr>
                <w:rFonts w:eastAsia="Times New Roman"/>
                <w:sz w:val="22"/>
                <w:szCs w:val="22"/>
                <w:lang w:eastAsia="ru-RU"/>
              </w:rPr>
            </w:pPr>
            <w:r w:rsidRPr="00CC4F9A">
              <w:rPr>
                <w:rFonts w:eastAsia="Times New Roman"/>
                <w:sz w:val="22"/>
                <w:szCs w:val="22"/>
                <w:lang w:eastAsia="ru-RU"/>
              </w:rPr>
              <w:t>2</w:t>
            </w:r>
          </w:p>
        </w:tc>
        <w:tc>
          <w:tcPr>
            <w:tcW w:w="1418" w:type="dxa"/>
            <w:tcBorders>
              <w:top w:val="nil"/>
              <w:left w:val="nil"/>
              <w:bottom w:val="single" w:sz="4" w:space="0" w:color="auto"/>
              <w:right w:val="single" w:sz="4" w:space="0" w:color="auto"/>
            </w:tcBorders>
            <w:shd w:val="clear" w:color="auto" w:fill="auto"/>
            <w:vAlign w:val="center"/>
          </w:tcPr>
          <w:p w:rsidR="00161F74" w:rsidRPr="00CC4F9A" w:rsidRDefault="00161F74" w:rsidP="00161F74">
            <w:pPr>
              <w:spacing w:after="0" w:line="259" w:lineRule="auto"/>
              <w:jc w:val="center"/>
              <w:rPr>
                <w:rFonts w:eastAsia="Times New Roman"/>
                <w:sz w:val="22"/>
                <w:szCs w:val="22"/>
                <w:lang w:eastAsia="ru-RU"/>
              </w:rPr>
            </w:pPr>
            <w:r w:rsidRPr="00CC4F9A">
              <w:rPr>
                <w:rFonts w:eastAsia="Times New Roman"/>
                <w:sz w:val="22"/>
                <w:szCs w:val="22"/>
                <w:lang w:eastAsia="ru-RU"/>
              </w:rPr>
              <w:t>3</w:t>
            </w:r>
          </w:p>
        </w:tc>
        <w:tc>
          <w:tcPr>
            <w:tcW w:w="1134" w:type="dxa"/>
            <w:tcBorders>
              <w:top w:val="nil"/>
              <w:left w:val="nil"/>
              <w:bottom w:val="single" w:sz="4" w:space="0" w:color="auto"/>
              <w:right w:val="single" w:sz="4" w:space="0" w:color="auto"/>
            </w:tcBorders>
            <w:shd w:val="clear" w:color="auto" w:fill="auto"/>
            <w:noWrap/>
            <w:vAlign w:val="center"/>
          </w:tcPr>
          <w:p w:rsidR="00161F74" w:rsidRPr="006A5CD2" w:rsidRDefault="00161F74" w:rsidP="00161F74">
            <w:pPr>
              <w:spacing w:after="0" w:line="259" w:lineRule="auto"/>
              <w:jc w:val="center"/>
              <w:rPr>
                <w:rFonts w:eastAsia="Times New Roman"/>
                <w:sz w:val="22"/>
                <w:szCs w:val="22"/>
                <w:lang w:eastAsia="ru-RU"/>
              </w:rPr>
            </w:pPr>
            <w:r w:rsidRPr="006A5CD2">
              <w:rPr>
                <w:rFonts w:eastAsia="Times New Roman"/>
                <w:sz w:val="22"/>
                <w:szCs w:val="22"/>
                <w:lang w:eastAsia="ru-RU"/>
              </w:rPr>
              <w:t>4</w:t>
            </w:r>
          </w:p>
        </w:tc>
        <w:tc>
          <w:tcPr>
            <w:tcW w:w="1134" w:type="dxa"/>
            <w:tcBorders>
              <w:top w:val="nil"/>
              <w:left w:val="nil"/>
              <w:bottom w:val="single" w:sz="4" w:space="0" w:color="auto"/>
              <w:right w:val="single" w:sz="4" w:space="0" w:color="auto"/>
            </w:tcBorders>
            <w:shd w:val="clear" w:color="auto" w:fill="auto"/>
            <w:noWrap/>
            <w:vAlign w:val="center"/>
          </w:tcPr>
          <w:p w:rsidR="00161F74" w:rsidRPr="006A5CD2" w:rsidRDefault="00161F74" w:rsidP="00161F74">
            <w:pPr>
              <w:spacing w:after="0" w:line="259" w:lineRule="auto"/>
              <w:jc w:val="center"/>
              <w:rPr>
                <w:rFonts w:eastAsia="Times New Roman"/>
                <w:sz w:val="22"/>
                <w:szCs w:val="22"/>
                <w:lang w:eastAsia="ru-RU"/>
              </w:rPr>
            </w:pPr>
            <w:r w:rsidRPr="006A5CD2">
              <w:rPr>
                <w:rFonts w:eastAsia="Times New Roman"/>
                <w:sz w:val="22"/>
                <w:szCs w:val="22"/>
                <w:lang w:eastAsia="ru-RU"/>
              </w:rPr>
              <w:t>5</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61F74" w:rsidRPr="006A5CD2" w:rsidRDefault="00161F74" w:rsidP="00161F74">
            <w:pPr>
              <w:spacing w:after="0" w:line="259" w:lineRule="auto"/>
              <w:jc w:val="center"/>
              <w:rPr>
                <w:rFonts w:eastAsia="Times New Roman"/>
                <w:sz w:val="22"/>
                <w:szCs w:val="22"/>
                <w:lang w:eastAsia="ru-RU"/>
              </w:rPr>
            </w:pPr>
            <w:r w:rsidRPr="006A5CD2">
              <w:rPr>
                <w:rFonts w:eastAsia="Times New Roman"/>
                <w:sz w:val="22"/>
                <w:szCs w:val="22"/>
                <w:lang w:eastAsia="ru-RU"/>
              </w:rPr>
              <w:t>6</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61F74" w:rsidRPr="006A5CD2" w:rsidRDefault="00161F74" w:rsidP="00161F74">
            <w:pPr>
              <w:spacing w:after="0" w:line="259" w:lineRule="auto"/>
              <w:jc w:val="center"/>
              <w:rPr>
                <w:rFonts w:eastAsia="Times New Roman"/>
                <w:sz w:val="22"/>
                <w:szCs w:val="22"/>
                <w:lang w:eastAsia="ru-RU"/>
              </w:rPr>
            </w:pPr>
            <w:r w:rsidRPr="006A5CD2">
              <w:rPr>
                <w:rFonts w:eastAsia="Times New Roman"/>
                <w:sz w:val="22"/>
                <w:szCs w:val="22"/>
                <w:lang w:eastAsia="ru-RU"/>
              </w:rPr>
              <w:t>7</w:t>
            </w:r>
          </w:p>
        </w:tc>
      </w:tr>
      <w:tr w:rsidR="00161F74" w:rsidRPr="00CC4F9A" w:rsidTr="00CB7A84">
        <w:trPr>
          <w:trHeight w:val="1361"/>
        </w:trPr>
        <w:tc>
          <w:tcPr>
            <w:tcW w:w="421" w:type="dxa"/>
            <w:tcBorders>
              <w:top w:val="single" w:sz="4" w:space="0" w:color="auto"/>
              <w:left w:val="single" w:sz="4" w:space="0" w:color="auto"/>
              <w:bottom w:val="single" w:sz="4" w:space="0" w:color="auto"/>
              <w:right w:val="single" w:sz="4" w:space="0" w:color="auto"/>
            </w:tcBorders>
          </w:tcPr>
          <w:p w:rsidR="00161F74" w:rsidRPr="00CC4F9A" w:rsidRDefault="00161F74" w:rsidP="00161F74">
            <w:pPr>
              <w:spacing w:after="0" w:line="259" w:lineRule="auto"/>
              <w:rPr>
                <w:rFonts w:eastAsia="Times New Roman"/>
                <w:sz w:val="22"/>
                <w:szCs w:val="22"/>
                <w:lang w:eastAsia="ru-RU"/>
              </w:rPr>
            </w:pPr>
          </w:p>
        </w:tc>
        <w:tc>
          <w:tcPr>
            <w:tcW w:w="3118" w:type="dxa"/>
            <w:tcBorders>
              <w:top w:val="single" w:sz="4" w:space="0" w:color="auto"/>
              <w:left w:val="single" w:sz="4" w:space="0" w:color="auto"/>
              <w:bottom w:val="single" w:sz="4" w:space="0" w:color="auto"/>
              <w:right w:val="single" w:sz="4" w:space="0" w:color="auto"/>
            </w:tcBorders>
            <w:shd w:val="clear" w:color="auto" w:fill="auto"/>
            <w:hideMark/>
          </w:tcPr>
          <w:p w:rsidR="00161F74" w:rsidRPr="00CC4F9A" w:rsidRDefault="00161F74" w:rsidP="00161F74">
            <w:pPr>
              <w:spacing w:after="0" w:line="259" w:lineRule="auto"/>
              <w:jc w:val="both"/>
              <w:rPr>
                <w:rFonts w:eastAsia="Times New Roman"/>
                <w:sz w:val="22"/>
                <w:szCs w:val="22"/>
                <w:lang w:eastAsia="ru-RU"/>
              </w:rPr>
            </w:pPr>
            <w:r w:rsidRPr="00CC4F9A">
              <w:rPr>
                <w:rFonts w:eastAsia="Times New Roman"/>
                <w:sz w:val="22"/>
                <w:szCs w:val="22"/>
                <w:lang w:eastAsia="ru-RU"/>
              </w:rPr>
              <w:t xml:space="preserve">Муниципальная программа </w:t>
            </w:r>
            <w:r w:rsidR="003D4DED">
              <w:rPr>
                <w:rFonts w:eastAsia="Times New Roman"/>
                <w:sz w:val="22"/>
                <w:szCs w:val="22"/>
                <w:lang w:eastAsia="ru-RU"/>
              </w:rPr>
              <w:t>«</w:t>
            </w:r>
            <w:r w:rsidRPr="00CC4F9A">
              <w:rPr>
                <w:rFonts w:eastAsia="Times New Roman"/>
                <w:sz w:val="22"/>
                <w:szCs w:val="22"/>
                <w:lang w:eastAsia="ru-RU"/>
              </w:rPr>
              <w:t xml:space="preserve">Совершенствование системы муниципального управления в муниципальном образовании </w:t>
            </w:r>
            <w:r w:rsidR="003D4DED">
              <w:rPr>
                <w:rFonts w:eastAsia="Times New Roman"/>
                <w:sz w:val="22"/>
                <w:szCs w:val="22"/>
                <w:lang w:eastAsia="ru-RU"/>
              </w:rPr>
              <w:t>«</w:t>
            </w:r>
            <w:r w:rsidRPr="00CC4F9A">
              <w:rPr>
                <w:rFonts w:eastAsia="Times New Roman"/>
                <w:sz w:val="22"/>
                <w:szCs w:val="22"/>
                <w:lang w:eastAsia="ru-RU"/>
              </w:rPr>
              <w:t>Городской округ Ногликский</w:t>
            </w:r>
            <w:r w:rsidR="003D4DED">
              <w:rPr>
                <w:rFonts w:eastAsia="Times New Roman"/>
                <w:sz w:val="22"/>
                <w:szCs w:val="22"/>
                <w:lang w:eastAsia="ru-RU"/>
              </w:rPr>
              <w:t>»</w:t>
            </w:r>
            <w:r w:rsidRPr="00CC4F9A">
              <w:rPr>
                <w:rFonts w:eastAsia="Times New Roman"/>
                <w:sz w:val="22"/>
                <w:szCs w:val="22"/>
                <w:lang w:eastAsia="ru-RU"/>
              </w:rPr>
              <w:t xml:space="preserve"> </w:t>
            </w:r>
          </w:p>
        </w:tc>
        <w:tc>
          <w:tcPr>
            <w:tcW w:w="1418" w:type="dxa"/>
            <w:tcBorders>
              <w:top w:val="single" w:sz="4" w:space="0" w:color="auto"/>
              <w:left w:val="nil"/>
              <w:bottom w:val="single" w:sz="4" w:space="0" w:color="auto"/>
              <w:right w:val="single" w:sz="4" w:space="0" w:color="auto"/>
            </w:tcBorders>
            <w:shd w:val="clear" w:color="000000" w:fill="FFFFFF"/>
            <w:noWrap/>
            <w:hideMark/>
          </w:tcPr>
          <w:p w:rsidR="00161F74" w:rsidRPr="00CC4F9A"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115 347,5</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161F74" w:rsidRPr="006A5CD2" w:rsidRDefault="00B61337" w:rsidP="00161F74">
            <w:pPr>
              <w:spacing w:after="0" w:line="259" w:lineRule="auto"/>
              <w:jc w:val="right"/>
              <w:rPr>
                <w:rFonts w:eastAsia="Times New Roman"/>
                <w:sz w:val="22"/>
                <w:szCs w:val="22"/>
                <w:lang w:eastAsia="ru-RU"/>
              </w:rPr>
            </w:pPr>
            <w:r>
              <w:rPr>
                <w:rFonts w:eastAsia="Times New Roman"/>
                <w:sz w:val="22"/>
                <w:szCs w:val="22"/>
                <w:lang w:eastAsia="ru-RU"/>
              </w:rPr>
              <w:t>123</w:t>
            </w:r>
            <w:r w:rsidR="00327903">
              <w:rPr>
                <w:rFonts w:eastAsia="Times New Roman"/>
                <w:sz w:val="22"/>
                <w:szCs w:val="22"/>
                <w:lang w:eastAsia="ru-RU"/>
              </w:rPr>
              <w:t> 506,7</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161F74" w:rsidRPr="006A5CD2" w:rsidRDefault="00B61337" w:rsidP="00161F74">
            <w:pPr>
              <w:spacing w:after="0" w:line="259" w:lineRule="auto"/>
              <w:jc w:val="right"/>
              <w:rPr>
                <w:rFonts w:eastAsia="Times New Roman"/>
                <w:sz w:val="22"/>
                <w:szCs w:val="22"/>
                <w:lang w:eastAsia="ru-RU"/>
              </w:rPr>
            </w:pPr>
            <w:r>
              <w:rPr>
                <w:rFonts w:eastAsia="Times New Roman"/>
                <w:sz w:val="22"/>
                <w:szCs w:val="22"/>
                <w:lang w:eastAsia="ru-RU"/>
              </w:rPr>
              <w:t>+8 159,2</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161F74" w:rsidRPr="006A5CD2" w:rsidRDefault="00B61337" w:rsidP="00161F74">
            <w:pPr>
              <w:spacing w:after="0" w:line="259" w:lineRule="auto"/>
              <w:jc w:val="right"/>
              <w:rPr>
                <w:rFonts w:eastAsia="Times New Roman"/>
                <w:sz w:val="22"/>
                <w:szCs w:val="22"/>
                <w:lang w:eastAsia="ru-RU"/>
              </w:rPr>
            </w:pPr>
            <w:r>
              <w:rPr>
                <w:rFonts w:eastAsia="Times New Roman"/>
                <w:sz w:val="22"/>
                <w:szCs w:val="22"/>
                <w:lang w:eastAsia="ru-RU"/>
              </w:rPr>
              <w:t>116 345,4</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161F74" w:rsidRPr="006A5CD2" w:rsidRDefault="00B61337" w:rsidP="00161F74">
            <w:pPr>
              <w:spacing w:after="0" w:line="259" w:lineRule="auto"/>
              <w:jc w:val="right"/>
              <w:rPr>
                <w:rFonts w:eastAsia="Times New Roman"/>
                <w:sz w:val="22"/>
                <w:szCs w:val="22"/>
                <w:lang w:eastAsia="ru-RU"/>
              </w:rPr>
            </w:pPr>
            <w:r>
              <w:rPr>
                <w:rFonts w:eastAsia="Times New Roman"/>
                <w:sz w:val="22"/>
                <w:szCs w:val="22"/>
                <w:lang w:eastAsia="ru-RU"/>
              </w:rPr>
              <w:t>120 139,5</w:t>
            </w:r>
          </w:p>
        </w:tc>
      </w:tr>
      <w:tr w:rsidR="00161F74" w:rsidRPr="00CC4F9A" w:rsidTr="00CB7A84">
        <w:trPr>
          <w:trHeight w:val="263"/>
        </w:trPr>
        <w:tc>
          <w:tcPr>
            <w:tcW w:w="421" w:type="dxa"/>
            <w:tcBorders>
              <w:top w:val="nil"/>
              <w:left w:val="single" w:sz="4" w:space="0" w:color="auto"/>
              <w:bottom w:val="single" w:sz="4" w:space="0" w:color="auto"/>
              <w:right w:val="single" w:sz="4" w:space="0" w:color="auto"/>
            </w:tcBorders>
          </w:tcPr>
          <w:p w:rsidR="00161F74" w:rsidRPr="00CC4F9A" w:rsidRDefault="00161F74" w:rsidP="00161F74">
            <w:pPr>
              <w:spacing w:after="0" w:line="259" w:lineRule="auto"/>
              <w:jc w:val="center"/>
              <w:rPr>
                <w:rFonts w:eastAsia="Times New Roman"/>
                <w:sz w:val="22"/>
                <w:szCs w:val="22"/>
                <w:lang w:eastAsia="ru-RU"/>
              </w:rPr>
            </w:pPr>
            <w:r w:rsidRPr="00CC4F9A">
              <w:rPr>
                <w:rFonts w:eastAsia="Times New Roman"/>
                <w:sz w:val="22"/>
                <w:szCs w:val="22"/>
                <w:lang w:eastAsia="ru-RU"/>
              </w:rPr>
              <w:t>1.</w:t>
            </w:r>
          </w:p>
        </w:tc>
        <w:tc>
          <w:tcPr>
            <w:tcW w:w="3118" w:type="dxa"/>
            <w:tcBorders>
              <w:top w:val="nil"/>
              <w:left w:val="single" w:sz="4" w:space="0" w:color="auto"/>
              <w:bottom w:val="single" w:sz="4" w:space="0" w:color="auto"/>
              <w:right w:val="single" w:sz="4" w:space="0" w:color="auto"/>
            </w:tcBorders>
            <w:shd w:val="clear" w:color="auto" w:fill="auto"/>
            <w:vAlign w:val="bottom"/>
            <w:hideMark/>
          </w:tcPr>
          <w:p w:rsidR="00161F74" w:rsidRPr="00CC4F9A" w:rsidRDefault="00161F74" w:rsidP="00161F74">
            <w:pPr>
              <w:spacing w:after="0" w:line="259" w:lineRule="auto"/>
              <w:jc w:val="both"/>
              <w:rPr>
                <w:rFonts w:eastAsia="Times New Roman"/>
                <w:sz w:val="22"/>
                <w:szCs w:val="22"/>
                <w:lang w:eastAsia="ru-RU"/>
              </w:rPr>
            </w:pPr>
            <w:r w:rsidRPr="00CC4F9A">
              <w:rPr>
                <w:rFonts w:eastAsia="Times New Roman"/>
                <w:sz w:val="22"/>
                <w:szCs w:val="22"/>
                <w:lang w:eastAsia="ru-RU"/>
              </w:rPr>
              <w:t>Информационное общество</w:t>
            </w:r>
          </w:p>
        </w:tc>
        <w:tc>
          <w:tcPr>
            <w:tcW w:w="1418" w:type="dxa"/>
            <w:tcBorders>
              <w:top w:val="nil"/>
              <w:left w:val="nil"/>
              <w:bottom w:val="single" w:sz="4" w:space="0" w:color="auto"/>
              <w:right w:val="single" w:sz="4" w:space="0" w:color="auto"/>
            </w:tcBorders>
            <w:shd w:val="clear" w:color="auto" w:fill="auto"/>
            <w:noWrap/>
            <w:hideMark/>
          </w:tcPr>
          <w:p w:rsidR="00161F74" w:rsidRPr="00CC4F9A"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9 609,8</w:t>
            </w:r>
          </w:p>
        </w:tc>
        <w:tc>
          <w:tcPr>
            <w:tcW w:w="1134" w:type="dxa"/>
            <w:tcBorders>
              <w:top w:val="nil"/>
              <w:left w:val="nil"/>
              <w:bottom w:val="single" w:sz="4" w:space="0" w:color="auto"/>
              <w:right w:val="single" w:sz="4" w:space="0" w:color="auto"/>
            </w:tcBorders>
            <w:shd w:val="clear" w:color="auto" w:fill="auto"/>
            <w:noWrap/>
            <w:hideMark/>
          </w:tcPr>
          <w:p w:rsidR="00161F74" w:rsidRPr="006A5CD2"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11 260,4</w:t>
            </w:r>
          </w:p>
        </w:tc>
        <w:tc>
          <w:tcPr>
            <w:tcW w:w="1134" w:type="dxa"/>
            <w:tcBorders>
              <w:top w:val="nil"/>
              <w:left w:val="nil"/>
              <w:bottom w:val="single" w:sz="4" w:space="0" w:color="auto"/>
              <w:right w:val="single" w:sz="4" w:space="0" w:color="auto"/>
            </w:tcBorders>
            <w:shd w:val="clear" w:color="auto" w:fill="auto"/>
            <w:noWrap/>
            <w:hideMark/>
          </w:tcPr>
          <w:p w:rsidR="00161F74" w:rsidRPr="006A5CD2"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+1 650,6</w:t>
            </w:r>
          </w:p>
        </w:tc>
        <w:tc>
          <w:tcPr>
            <w:tcW w:w="1134" w:type="dxa"/>
            <w:tcBorders>
              <w:top w:val="nil"/>
              <w:left w:val="nil"/>
              <w:bottom w:val="single" w:sz="4" w:space="0" w:color="auto"/>
              <w:right w:val="single" w:sz="4" w:space="0" w:color="auto"/>
            </w:tcBorders>
            <w:shd w:val="clear" w:color="auto" w:fill="auto"/>
            <w:noWrap/>
            <w:hideMark/>
          </w:tcPr>
          <w:p w:rsidR="00161F74" w:rsidRPr="006A5CD2"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11 713,6</w:t>
            </w:r>
          </w:p>
        </w:tc>
        <w:tc>
          <w:tcPr>
            <w:tcW w:w="1134" w:type="dxa"/>
            <w:tcBorders>
              <w:top w:val="nil"/>
              <w:left w:val="nil"/>
              <w:bottom w:val="single" w:sz="4" w:space="0" w:color="auto"/>
              <w:right w:val="single" w:sz="4" w:space="0" w:color="auto"/>
            </w:tcBorders>
            <w:shd w:val="clear" w:color="auto" w:fill="auto"/>
            <w:noWrap/>
            <w:hideMark/>
          </w:tcPr>
          <w:p w:rsidR="00161F74" w:rsidRPr="006A5CD2"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12 182,2</w:t>
            </w:r>
          </w:p>
        </w:tc>
      </w:tr>
      <w:tr w:rsidR="00161F74" w:rsidRPr="00CC4F9A" w:rsidTr="00CB7A84">
        <w:trPr>
          <w:trHeight w:val="860"/>
        </w:trPr>
        <w:tc>
          <w:tcPr>
            <w:tcW w:w="421" w:type="dxa"/>
            <w:tcBorders>
              <w:top w:val="nil"/>
              <w:left w:val="single" w:sz="4" w:space="0" w:color="auto"/>
              <w:bottom w:val="single" w:sz="4" w:space="0" w:color="auto"/>
              <w:right w:val="single" w:sz="4" w:space="0" w:color="auto"/>
            </w:tcBorders>
          </w:tcPr>
          <w:p w:rsidR="00161F74" w:rsidRPr="00CC4F9A" w:rsidRDefault="00161F74" w:rsidP="00161F74">
            <w:pPr>
              <w:spacing w:after="0" w:line="259" w:lineRule="auto"/>
              <w:jc w:val="center"/>
              <w:rPr>
                <w:rFonts w:eastAsia="Times New Roman"/>
                <w:sz w:val="22"/>
                <w:szCs w:val="22"/>
                <w:lang w:eastAsia="ru-RU"/>
              </w:rPr>
            </w:pPr>
            <w:r w:rsidRPr="00CC4F9A">
              <w:rPr>
                <w:rFonts w:eastAsia="Times New Roman"/>
                <w:sz w:val="22"/>
                <w:szCs w:val="22"/>
                <w:lang w:eastAsia="ru-RU"/>
              </w:rPr>
              <w:t>2.</w:t>
            </w:r>
          </w:p>
        </w:tc>
        <w:tc>
          <w:tcPr>
            <w:tcW w:w="3118" w:type="dxa"/>
            <w:tcBorders>
              <w:top w:val="nil"/>
              <w:left w:val="single" w:sz="4" w:space="0" w:color="auto"/>
              <w:bottom w:val="single" w:sz="4" w:space="0" w:color="auto"/>
              <w:right w:val="single" w:sz="4" w:space="0" w:color="auto"/>
            </w:tcBorders>
            <w:shd w:val="clear" w:color="auto" w:fill="auto"/>
            <w:vAlign w:val="bottom"/>
            <w:hideMark/>
          </w:tcPr>
          <w:p w:rsidR="00161F74" w:rsidRPr="00CC4F9A" w:rsidRDefault="00161F74" w:rsidP="00161F74">
            <w:pPr>
              <w:spacing w:after="0" w:line="259" w:lineRule="auto"/>
              <w:jc w:val="both"/>
              <w:rPr>
                <w:rFonts w:eastAsia="Times New Roman"/>
                <w:sz w:val="22"/>
                <w:szCs w:val="22"/>
                <w:lang w:eastAsia="ru-RU"/>
              </w:rPr>
            </w:pPr>
            <w:r w:rsidRPr="00CC4F9A">
              <w:rPr>
                <w:rFonts w:eastAsia="Times New Roman"/>
                <w:sz w:val="22"/>
                <w:szCs w:val="22"/>
                <w:lang w:eastAsia="ru-RU"/>
              </w:rPr>
              <w:t>Поддержка некоммерческих организаций (формирование активной гражданской позиции населения)</w:t>
            </w:r>
          </w:p>
        </w:tc>
        <w:tc>
          <w:tcPr>
            <w:tcW w:w="1418" w:type="dxa"/>
            <w:tcBorders>
              <w:top w:val="nil"/>
              <w:left w:val="nil"/>
              <w:bottom w:val="single" w:sz="4" w:space="0" w:color="auto"/>
              <w:right w:val="single" w:sz="4" w:space="0" w:color="auto"/>
            </w:tcBorders>
            <w:shd w:val="clear" w:color="auto" w:fill="auto"/>
            <w:noWrap/>
            <w:hideMark/>
          </w:tcPr>
          <w:p w:rsidR="00161F74" w:rsidRPr="00CC4F9A"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197,0</w:t>
            </w:r>
          </w:p>
        </w:tc>
        <w:tc>
          <w:tcPr>
            <w:tcW w:w="1134" w:type="dxa"/>
            <w:tcBorders>
              <w:top w:val="nil"/>
              <w:left w:val="nil"/>
              <w:bottom w:val="single" w:sz="4" w:space="0" w:color="auto"/>
              <w:right w:val="single" w:sz="4" w:space="0" w:color="auto"/>
            </w:tcBorders>
            <w:shd w:val="clear" w:color="auto" w:fill="auto"/>
            <w:noWrap/>
            <w:hideMark/>
          </w:tcPr>
          <w:p w:rsidR="00161F74" w:rsidRPr="006A5CD2"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205</w:t>
            </w:r>
            <w:r w:rsidRPr="006A5CD2">
              <w:rPr>
                <w:rFonts w:eastAsia="Times New Roman"/>
                <w:sz w:val="22"/>
                <w:szCs w:val="22"/>
                <w:lang w:eastAsia="ru-RU"/>
              </w:rPr>
              <w:t>,0</w:t>
            </w:r>
          </w:p>
        </w:tc>
        <w:tc>
          <w:tcPr>
            <w:tcW w:w="1134" w:type="dxa"/>
            <w:tcBorders>
              <w:top w:val="nil"/>
              <w:left w:val="nil"/>
              <w:bottom w:val="single" w:sz="4" w:space="0" w:color="auto"/>
              <w:right w:val="single" w:sz="4" w:space="0" w:color="auto"/>
            </w:tcBorders>
            <w:shd w:val="clear" w:color="auto" w:fill="auto"/>
            <w:noWrap/>
            <w:hideMark/>
          </w:tcPr>
          <w:p w:rsidR="00161F74" w:rsidRPr="006A5CD2" w:rsidRDefault="00161F74" w:rsidP="00161F74">
            <w:pPr>
              <w:spacing w:after="0" w:line="259" w:lineRule="auto"/>
              <w:jc w:val="right"/>
              <w:rPr>
                <w:rFonts w:eastAsia="Times New Roman"/>
                <w:sz w:val="22"/>
                <w:szCs w:val="22"/>
                <w:lang w:eastAsia="ru-RU"/>
              </w:rPr>
            </w:pPr>
            <w:r w:rsidRPr="006A5CD2">
              <w:rPr>
                <w:rFonts w:eastAsia="Times New Roman"/>
                <w:sz w:val="22"/>
                <w:szCs w:val="22"/>
                <w:lang w:eastAsia="ru-RU"/>
              </w:rPr>
              <w:t>+8,0</w:t>
            </w:r>
          </w:p>
        </w:tc>
        <w:tc>
          <w:tcPr>
            <w:tcW w:w="1134" w:type="dxa"/>
            <w:tcBorders>
              <w:top w:val="nil"/>
              <w:left w:val="nil"/>
              <w:bottom w:val="single" w:sz="4" w:space="0" w:color="auto"/>
              <w:right w:val="single" w:sz="4" w:space="0" w:color="auto"/>
            </w:tcBorders>
            <w:shd w:val="clear" w:color="auto" w:fill="auto"/>
            <w:noWrap/>
            <w:hideMark/>
          </w:tcPr>
          <w:p w:rsidR="00161F74" w:rsidRPr="006A5CD2"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213,2</w:t>
            </w:r>
          </w:p>
        </w:tc>
        <w:tc>
          <w:tcPr>
            <w:tcW w:w="1134" w:type="dxa"/>
            <w:tcBorders>
              <w:top w:val="nil"/>
              <w:left w:val="nil"/>
              <w:bottom w:val="single" w:sz="4" w:space="0" w:color="auto"/>
              <w:right w:val="single" w:sz="4" w:space="0" w:color="auto"/>
            </w:tcBorders>
            <w:shd w:val="clear" w:color="auto" w:fill="auto"/>
            <w:noWrap/>
            <w:hideMark/>
          </w:tcPr>
          <w:p w:rsidR="00161F74" w:rsidRPr="006A5CD2"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221,7</w:t>
            </w:r>
          </w:p>
        </w:tc>
      </w:tr>
      <w:tr w:rsidR="00161F74" w:rsidRPr="00CC4F9A" w:rsidTr="00CB7A84">
        <w:trPr>
          <w:trHeight w:val="813"/>
        </w:trPr>
        <w:tc>
          <w:tcPr>
            <w:tcW w:w="421" w:type="dxa"/>
            <w:tcBorders>
              <w:top w:val="single" w:sz="4" w:space="0" w:color="auto"/>
              <w:left w:val="single" w:sz="4" w:space="0" w:color="auto"/>
              <w:bottom w:val="single" w:sz="4" w:space="0" w:color="auto"/>
              <w:right w:val="single" w:sz="4" w:space="0" w:color="auto"/>
            </w:tcBorders>
          </w:tcPr>
          <w:p w:rsidR="00161F74" w:rsidRPr="00CC4F9A" w:rsidRDefault="00161F74" w:rsidP="00161F74">
            <w:pPr>
              <w:spacing w:after="0" w:line="259" w:lineRule="auto"/>
              <w:jc w:val="center"/>
              <w:rPr>
                <w:rFonts w:eastAsia="Times New Roman"/>
                <w:sz w:val="22"/>
                <w:szCs w:val="22"/>
                <w:lang w:eastAsia="ru-RU"/>
              </w:rPr>
            </w:pPr>
            <w:r w:rsidRPr="00CC4F9A">
              <w:rPr>
                <w:rFonts w:eastAsia="Times New Roman"/>
                <w:sz w:val="22"/>
                <w:szCs w:val="22"/>
                <w:lang w:eastAsia="ru-RU"/>
              </w:rPr>
              <w:t>3.</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F74" w:rsidRPr="00CC4F9A" w:rsidRDefault="00161F74" w:rsidP="00161F74">
            <w:pPr>
              <w:spacing w:after="0" w:line="259" w:lineRule="auto"/>
              <w:jc w:val="both"/>
              <w:rPr>
                <w:rFonts w:eastAsia="Times New Roman"/>
                <w:sz w:val="22"/>
                <w:szCs w:val="22"/>
                <w:lang w:eastAsia="ru-RU"/>
              </w:rPr>
            </w:pPr>
            <w:r w:rsidRPr="00CC4F9A">
              <w:rPr>
                <w:rFonts w:eastAsia="Times New Roman"/>
                <w:sz w:val="22"/>
                <w:szCs w:val="22"/>
                <w:lang w:eastAsia="ru-RU"/>
              </w:rPr>
              <w:t>Сохранение и развитие традиционного образа жизни коренных малочисленных народов Севера</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161F74" w:rsidRPr="00CC4F9A"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4 950,8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161F74" w:rsidRPr="006A5CD2"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5 148,3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161F74" w:rsidRPr="006A5CD2"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+197,5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161F74" w:rsidRPr="006A5CD2"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5 354,2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161F74" w:rsidRPr="006A5CD2"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5 354,2</w:t>
            </w:r>
          </w:p>
        </w:tc>
      </w:tr>
      <w:tr w:rsidR="00161F74" w:rsidRPr="00CC4F9A" w:rsidTr="00CB7A84">
        <w:trPr>
          <w:trHeight w:val="478"/>
        </w:trPr>
        <w:tc>
          <w:tcPr>
            <w:tcW w:w="421" w:type="dxa"/>
            <w:tcBorders>
              <w:top w:val="single" w:sz="4" w:space="0" w:color="auto"/>
              <w:left w:val="single" w:sz="4" w:space="0" w:color="auto"/>
              <w:bottom w:val="single" w:sz="4" w:space="0" w:color="auto"/>
              <w:right w:val="single" w:sz="4" w:space="0" w:color="auto"/>
            </w:tcBorders>
          </w:tcPr>
          <w:p w:rsidR="00161F74" w:rsidRPr="00CC4F9A" w:rsidRDefault="00161F74" w:rsidP="00161F74">
            <w:pPr>
              <w:spacing w:after="0" w:line="259" w:lineRule="auto"/>
              <w:jc w:val="center"/>
              <w:rPr>
                <w:rFonts w:eastAsia="Times New Roman"/>
                <w:sz w:val="22"/>
                <w:szCs w:val="22"/>
                <w:lang w:eastAsia="ru-RU"/>
              </w:rPr>
            </w:pPr>
            <w:r w:rsidRPr="00CC4F9A">
              <w:rPr>
                <w:rFonts w:eastAsia="Times New Roman"/>
                <w:sz w:val="22"/>
                <w:szCs w:val="22"/>
                <w:lang w:eastAsia="ru-RU"/>
              </w:rPr>
              <w:t>4.</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161F74" w:rsidRPr="00CC4F9A" w:rsidRDefault="00161F74" w:rsidP="00161F74">
            <w:pPr>
              <w:spacing w:after="0" w:line="259" w:lineRule="auto"/>
              <w:jc w:val="both"/>
              <w:rPr>
                <w:rFonts w:eastAsia="Times New Roman"/>
                <w:sz w:val="22"/>
                <w:szCs w:val="22"/>
                <w:lang w:eastAsia="ru-RU"/>
              </w:rPr>
            </w:pPr>
            <w:r w:rsidRPr="00CC4F9A">
              <w:rPr>
                <w:rFonts w:eastAsia="Times New Roman"/>
                <w:sz w:val="22"/>
                <w:szCs w:val="22"/>
                <w:lang w:eastAsia="ru-RU"/>
              </w:rPr>
              <w:t>Повышение эффективности управления</w:t>
            </w:r>
          </w:p>
        </w:tc>
        <w:tc>
          <w:tcPr>
            <w:tcW w:w="1418" w:type="dxa"/>
            <w:tcBorders>
              <w:top w:val="single" w:sz="4" w:space="0" w:color="auto"/>
              <w:left w:val="nil"/>
              <w:bottom w:val="single" w:sz="4" w:space="0" w:color="auto"/>
              <w:right w:val="single" w:sz="4" w:space="0" w:color="auto"/>
            </w:tcBorders>
            <w:shd w:val="clear" w:color="auto" w:fill="auto"/>
            <w:noWrap/>
          </w:tcPr>
          <w:p w:rsidR="00161F74" w:rsidRPr="00CC4F9A"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100 589,9</w:t>
            </w:r>
          </w:p>
        </w:tc>
        <w:tc>
          <w:tcPr>
            <w:tcW w:w="1134" w:type="dxa"/>
            <w:tcBorders>
              <w:top w:val="single" w:sz="4" w:space="0" w:color="auto"/>
              <w:left w:val="nil"/>
              <w:bottom w:val="single" w:sz="4" w:space="0" w:color="auto"/>
              <w:right w:val="single" w:sz="4" w:space="0" w:color="auto"/>
            </w:tcBorders>
            <w:shd w:val="clear" w:color="auto" w:fill="auto"/>
            <w:noWrap/>
          </w:tcPr>
          <w:p w:rsidR="00161F74" w:rsidRPr="006A5CD2" w:rsidRDefault="00327903" w:rsidP="00161F74">
            <w:pPr>
              <w:spacing w:after="0" w:line="259" w:lineRule="auto"/>
              <w:jc w:val="right"/>
              <w:rPr>
                <w:rFonts w:eastAsia="Times New Roman"/>
                <w:sz w:val="22"/>
                <w:szCs w:val="22"/>
                <w:lang w:eastAsia="ru-RU"/>
              </w:rPr>
            </w:pPr>
            <w:r>
              <w:rPr>
                <w:rFonts w:eastAsia="Times New Roman"/>
                <w:sz w:val="22"/>
                <w:szCs w:val="22"/>
                <w:lang w:eastAsia="ru-RU"/>
              </w:rPr>
              <w:t>106 893,0</w:t>
            </w:r>
          </w:p>
        </w:tc>
        <w:tc>
          <w:tcPr>
            <w:tcW w:w="1134" w:type="dxa"/>
            <w:tcBorders>
              <w:top w:val="single" w:sz="4" w:space="0" w:color="auto"/>
              <w:left w:val="nil"/>
              <w:bottom w:val="single" w:sz="4" w:space="0" w:color="auto"/>
              <w:right w:val="single" w:sz="4" w:space="0" w:color="auto"/>
            </w:tcBorders>
            <w:shd w:val="clear" w:color="auto" w:fill="auto"/>
            <w:noWrap/>
          </w:tcPr>
          <w:p w:rsidR="00161F74" w:rsidRPr="006A5CD2" w:rsidRDefault="00B61337" w:rsidP="00161F74">
            <w:pPr>
              <w:spacing w:after="0" w:line="259" w:lineRule="auto"/>
              <w:jc w:val="right"/>
              <w:rPr>
                <w:rFonts w:eastAsia="Times New Roman"/>
                <w:sz w:val="22"/>
                <w:szCs w:val="22"/>
                <w:lang w:eastAsia="ru-RU"/>
              </w:rPr>
            </w:pPr>
            <w:r>
              <w:rPr>
                <w:rFonts w:eastAsia="Times New Roman"/>
                <w:sz w:val="22"/>
                <w:szCs w:val="22"/>
                <w:lang w:eastAsia="ru-RU"/>
              </w:rPr>
              <w:t>+6 303,1</w:t>
            </w:r>
          </w:p>
        </w:tc>
        <w:tc>
          <w:tcPr>
            <w:tcW w:w="1134" w:type="dxa"/>
            <w:tcBorders>
              <w:top w:val="single" w:sz="4" w:space="0" w:color="auto"/>
              <w:left w:val="nil"/>
              <w:bottom w:val="single" w:sz="4" w:space="0" w:color="auto"/>
              <w:right w:val="single" w:sz="4" w:space="0" w:color="auto"/>
            </w:tcBorders>
            <w:shd w:val="clear" w:color="auto" w:fill="auto"/>
            <w:noWrap/>
          </w:tcPr>
          <w:p w:rsidR="00161F74" w:rsidRPr="006A5CD2" w:rsidRDefault="00B61337" w:rsidP="00161F74">
            <w:pPr>
              <w:spacing w:after="0" w:line="259" w:lineRule="auto"/>
              <w:jc w:val="right"/>
              <w:rPr>
                <w:rFonts w:eastAsia="Times New Roman"/>
                <w:sz w:val="22"/>
                <w:szCs w:val="22"/>
                <w:lang w:eastAsia="ru-RU"/>
              </w:rPr>
            </w:pPr>
            <w:r>
              <w:rPr>
                <w:rFonts w:eastAsia="Times New Roman"/>
                <w:sz w:val="22"/>
                <w:szCs w:val="22"/>
                <w:lang w:eastAsia="ru-RU"/>
              </w:rPr>
              <w:t>99 064,4</w:t>
            </w:r>
          </w:p>
        </w:tc>
        <w:tc>
          <w:tcPr>
            <w:tcW w:w="1134" w:type="dxa"/>
            <w:tcBorders>
              <w:top w:val="single" w:sz="4" w:space="0" w:color="auto"/>
              <w:left w:val="nil"/>
              <w:bottom w:val="single" w:sz="4" w:space="0" w:color="auto"/>
              <w:right w:val="single" w:sz="4" w:space="0" w:color="auto"/>
            </w:tcBorders>
            <w:shd w:val="clear" w:color="auto" w:fill="auto"/>
            <w:noWrap/>
          </w:tcPr>
          <w:p w:rsidR="00161F74" w:rsidRPr="006A5CD2" w:rsidRDefault="00B61337" w:rsidP="00161F74">
            <w:pPr>
              <w:spacing w:after="0" w:line="259" w:lineRule="auto"/>
              <w:jc w:val="right"/>
              <w:rPr>
                <w:rFonts w:eastAsia="Times New Roman"/>
                <w:sz w:val="22"/>
                <w:szCs w:val="22"/>
                <w:lang w:eastAsia="ru-RU"/>
              </w:rPr>
            </w:pPr>
            <w:r>
              <w:rPr>
                <w:rFonts w:eastAsia="Times New Roman"/>
                <w:sz w:val="22"/>
                <w:szCs w:val="22"/>
                <w:lang w:eastAsia="ru-RU"/>
              </w:rPr>
              <w:t>102 381,4</w:t>
            </w:r>
          </w:p>
        </w:tc>
      </w:tr>
    </w:tbl>
    <w:p w:rsidR="00161F74" w:rsidRPr="00CC4F9A" w:rsidRDefault="00161F74" w:rsidP="00161F74">
      <w:pPr>
        <w:spacing w:after="0" w:line="259" w:lineRule="auto"/>
        <w:ind w:firstLine="567"/>
        <w:jc w:val="both"/>
        <w:rPr>
          <w:sz w:val="24"/>
          <w:szCs w:val="24"/>
        </w:rPr>
      </w:pPr>
    </w:p>
    <w:p w:rsidR="00161F74" w:rsidRPr="00CC4F9A" w:rsidRDefault="00161F74" w:rsidP="00496B65">
      <w:pPr>
        <w:spacing w:after="0" w:line="259" w:lineRule="auto"/>
        <w:ind w:firstLine="709"/>
        <w:jc w:val="both"/>
        <w:rPr>
          <w:sz w:val="24"/>
          <w:szCs w:val="24"/>
        </w:rPr>
      </w:pPr>
      <w:r w:rsidRPr="00E2152D">
        <w:rPr>
          <w:sz w:val="24"/>
          <w:szCs w:val="24"/>
        </w:rPr>
        <w:t>Объем бюджетных ассигнований по муниципальной пр</w:t>
      </w:r>
      <w:r>
        <w:rPr>
          <w:sz w:val="24"/>
          <w:szCs w:val="24"/>
        </w:rPr>
        <w:t>ограмме, предусмотренный на 2021</w:t>
      </w:r>
      <w:r w:rsidRPr="00E2152D">
        <w:rPr>
          <w:sz w:val="24"/>
          <w:szCs w:val="24"/>
        </w:rPr>
        <w:t xml:space="preserve"> год, по сравнению с объемом</w:t>
      </w:r>
      <w:r w:rsidRPr="00CC4F9A">
        <w:rPr>
          <w:sz w:val="24"/>
          <w:szCs w:val="24"/>
        </w:rPr>
        <w:t>, утвержденным</w:t>
      </w:r>
      <w:r>
        <w:rPr>
          <w:sz w:val="24"/>
          <w:szCs w:val="24"/>
        </w:rPr>
        <w:t xml:space="preserve"> на 2021</w:t>
      </w:r>
      <w:r w:rsidRPr="00CC4F9A">
        <w:rPr>
          <w:sz w:val="24"/>
          <w:szCs w:val="24"/>
        </w:rPr>
        <w:t xml:space="preserve"> год решением Собрания муниципального образования </w:t>
      </w:r>
      <w:r w:rsidR="003D4DED">
        <w:rPr>
          <w:sz w:val="24"/>
          <w:szCs w:val="24"/>
        </w:rPr>
        <w:t>«</w:t>
      </w:r>
      <w:r w:rsidRPr="00CC4F9A">
        <w:rPr>
          <w:sz w:val="24"/>
          <w:szCs w:val="24"/>
        </w:rPr>
        <w:t>Городской округ Ногликский</w:t>
      </w:r>
      <w:r w:rsidR="003D4DED">
        <w:rPr>
          <w:sz w:val="24"/>
          <w:szCs w:val="24"/>
        </w:rPr>
        <w:t>»</w:t>
      </w:r>
      <w:r>
        <w:rPr>
          <w:sz w:val="24"/>
          <w:szCs w:val="24"/>
        </w:rPr>
        <w:t xml:space="preserve"> от 12.12.2019 № 18</w:t>
      </w:r>
      <w:r w:rsidRPr="00CC4F9A">
        <w:rPr>
          <w:sz w:val="24"/>
          <w:szCs w:val="24"/>
        </w:rPr>
        <w:t xml:space="preserve"> </w:t>
      </w:r>
      <w:r w:rsidR="003D4DED">
        <w:rPr>
          <w:sz w:val="24"/>
          <w:szCs w:val="24"/>
        </w:rPr>
        <w:t>«</w:t>
      </w:r>
      <w:r w:rsidRPr="00CC4F9A">
        <w:rPr>
          <w:sz w:val="24"/>
          <w:szCs w:val="24"/>
        </w:rPr>
        <w:t xml:space="preserve">О бюджете муниципального образования </w:t>
      </w:r>
      <w:r w:rsidR="003D4DED">
        <w:rPr>
          <w:sz w:val="24"/>
          <w:szCs w:val="24"/>
        </w:rPr>
        <w:t>«</w:t>
      </w:r>
      <w:r w:rsidRPr="00CC4F9A">
        <w:rPr>
          <w:sz w:val="24"/>
          <w:szCs w:val="24"/>
        </w:rPr>
        <w:t>Городской округ Ногликский</w:t>
      </w:r>
      <w:r w:rsidR="003D4DED">
        <w:rPr>
          <w:sz w:val="24"/>
          <w:szCs w:val="24"/>
        </w:rPr>
        <w:t>»</w:t>
      </w:r>
      <w:r>
        <w:rPr>
          <w:sz w:val="24"/>
          <w:szCs w:val="24"/>
        </w:rPr>
        <w:t xml:space="preserve"> на 2020 год и на плановый период 2021 и 2022</w:t>
      </w:r>
      <w:r w:rsidRPr="00CC4F9A">
        <w:rPr>
          <w:sz w:val="24"/>
          <w:szCs w:val="24"/>
        </w:rPr>
        <w:t xml:space="preserve"> годов</w:t>
      </w:r>
      <w:r w:rsidR="003D4DED">
        <w:rPr>
          <w:sz w:val="24"/>
          <w:szCs w:val="24"/>
        </w:rPr>
        <w:t>»</w:t>
      </w:r>
      <w:r w:rsidR="00EA3CD5">
        <w:rPr>
          <w:sz w:val="24"/>
          <w:szCs w:val="24"/>
        </w:rPr>
        <w:t>, увеличен на 10 724,1</w:t>
      </w:r>
      <w:r w:rsidRPr="00CC4F9A">
        <w:rPr>
          <w:sz w:val="24"/>
          <w:szCs w:val="24"/>
        </w:rPr>
        <w:t xml:space="preserve"> тыс. рублей, что обусловлено</w:t>
      </w:r>
      <w:r>
        <w:rPr>
          <w:sz w:val="24"/>
          <w:szCs w:val="24"/>
        </w:rPr>
        <w:t xml:space="preserve">, в основном, выделением средств местного бюджета на проведение капитального ремонта крыши и фасада </w:t>
      </w:r>
      <w:r w:rsidR="00CB7A84">
        <w:rPr>
          <w:sz w:val="24"/>
          <w:szCs w:val="24"/>
        </w:rPr>
        <w:t xml:space="preserve">здания </w:t>
      </w:r>
      <w:r>
        <w:rPr>
          <w:sz w:val="24"/>
          <w:szCs w:val="24"/>
        </w:rPr>
        <w:t xml:space="preserve">МКУ </w:t>
      </w:r>
      <w:r w:rsidR="003D4DED">
        <w:rPr>
          <w:sz w:val="24"/>
          <w:szCs w:val="24"/>
        </w:rPr>
        <w:t>«</w:t>
      </w:r>
      <w:r>
        <w:rPr>
          <w:sz w:val="24"/>
          <w:szCs w:val="24"/>
        </w:rPr>
        <w:t>Архив Ногликского района</w:t>
      </w:r>
      <w:r w:rsidR="003D4DED">
        <w:rPr>
          <w:sz w:val="24"/>
          <w:szCs w:val="24"/>
        </w:rPr>
        <w:t>»</w:t>
      </w:r>
      <w:r>
        <w:rPr>
          <w:sz w:val="24"/>
          <w:szCs w:val="24"/>
        </w:rPr>
        <w:t xml:space="preserve"> и  увеличением объема субсидии на финансовое обеспечение муниципального задания МАУ </w:t>
      </w:r>
      <w:r w:rsidR="003D4DED">
        <w:rPr>
          <w:sz w:val="24"/>
          <w:szCs w:val="24"/>
        </w:rPr>
        <w:t>«</w:t>
      </w:r>
      <w:r>
        <w:rPr>
          <w:sz w:val="24"/>
          <w:szCs w:val="24"/>
        </w:rPr>
        <w:t xml:space="preserve">Редакция газеты </w:t>
      </w:r>
      <w:r w:rsidR="003D4DED">
        <w:rPr>
          <w:sz w:val="24"/>
          <w:szCs w:val="24"/>
        </w:rPr>
        <w:t>«</w:t>
      </w:r>
      <w:r>
        <w:rPr>
          <w:sz w:val="24"/>
          <w:szCs w:val="24"/>
        </w:rPr>
        <w:t>Знамя труда</w:t>
      </w:r>
      <w:r w:rsidR="003D4DED">
        <w:rPr>
          <w:sz w:val="24"/>
          <w:szCs w:val="24"/>
        </w:rPr>
        <w:t>»</w:t>
      </w:r>
      <w:r>
        <w:rPr>
          <w:sz w:val="24"/>
          <w:szCs w:val="24"/>
        </w:rPr>
        <w:t xml:space="preserve"> в связи с изменениями условий оплаты труда</w:t>
      </w:r>
      <w:r w:rsidR="00CB7A84">
        <w:rPr>
          <w:sz w:val="24"/>
          <w:szCs w:val="24"/>
        </w:rPr>
        <w:t xml:space="preserve"> работников учреждения</w:t>
      </w:r>
      <w:r w:rsidRPr="00CC4F9A">
        <w:rPr>
          <w:sz w:val="24"/>
          <w:szCs w:val="24"/>
        </w:rPr>
        <w:t xml:space="preserve">. </w:t>
      </w:r>
    </w:p>
    <w:p w:rsidR="00161F74" w:rsidRPr="00621CF6" w:rsidRDefault="00161F74" w:rsidP="00496B65">
      <w:pPr>
        <w:spacing w:after="0" w:line="259" w:lineRule="auto"/>
        <w:ind w:firstLine="709"/>
        <w:jc w:val="both"/>
        <w:rPr>
          <w:sz w:val="24"/>
          <w:szCs w:val="24"/>
        </w:rPr>
      </w:pPr>
      <w:r w:rsidRPr="00621CF6">
        <w:rPr>
          <w:sz w:val="24"/>
          <w:szCs w:val="24"/>
        </w:rPr>
        <w:t xml:space="preserve">На реализацию мероприятий раздела </w:t>
      </w:r>
      <w:r w:rsidR="003D4DED">
        <w:rPr>
          <w:sz w:val="24"/>
          <w:szCs w:val="24"/>
        </w:rPr>
        <w:t>«</w:t>
      </w:r>
      <w:r w:rsidRPr="00621CF6">
        <w:rPr>
          <w:sz w:val="24"/>
          <w:szCs w:val="24"/>
        </w:rPr>
        <w:t>Информационное общество</w:t>
      </w:r>
      <w:r w:rsidR="003D4DED">
        <w:rPr>
          <w:sz w:val="24"/>
          <w:szCs w:val="24"/>
        </w:rPr>
        <w:t>»</w:t>
      </w:r>
      <w:r w:rsidRPr="00621CF6">
        <w:rPr>
          <w:sz w:val="24"/>
          <w:szCs w:val="24"/>
        </w:rPr>
        <w:t xml:space="preserve"> муниципальной программы расходы на 202</w:t>
      </w:r>
      <w:r w:rsidR="00CB7A84" w:rsidRPr="00621CF6">
        <w:rPr>
          <w:sz w:val="24"/>
          <w:szCs w:val="24"/>
        </w:rPr>
        <w:t>1</w:t>
      </w:r>
      <w:r w:rsidRPr="00621CF6">
        <w:rPr>
          <w:sz w:val="24"/>
          <w:szCs w:val="24"/>
        </w:rPr>
        <w:t xml:space="preserve"> - 202</w:t>
      </w:r>
      <w:r w:rsidR="00CB7A84" w:rsidRPr="00621CF6">
        <w:rPr>
          <w:sz w:val="24"/>
          <w:szCs w:val="24"/>
        </w:rPr>
        <w:t>3</w:t>
      </w:r>
      <w:r w:rsidRPr="00621CF6">
        <w:rPr>
          <w:sz w:val="24"/>
          <w:szCs w:val="24"/>
        </w:rPr>
        <w:t xml:space="preserve"> годы запланированы на основании базовых нормативов затрат на выполнение муниципальных работ в сфере средств массовой информации. Средства из местного бюджета запланированы на предоставление субсидий на финансовое обеспечение заданий для муниципальных учреждений</w:t>
      </w:r>
      <w:r w:rsidR="00CB7A84" w:rsidRPr="00621CF6">
        <w:rPr>
          <w:sz w:val="24"/>
          <w:szCs w:val="24"/>
        </w:rPr>
        <w:t>:</w:t>
      </w:r>
      <w:r w:rsidRPr="00621CF6">
        <w:rPr>
          <w:sz w:val="24"/>
          <w:szCs w:val="24"/>
        </w:rPr>
        <w:t xml:space="preserve"> </w:t>
      </w:r>
      <w:r w:rsidR="00CB7A84" w:rsidRPr="00621CF6">
        <w:rPr>
          <w:sz w:val="24"/>
          <w:szCs w:val="24"/>
        </w:rPr>
        <w:t xml:space="preserve">автономного учреждения </w:t>
      </w:r>
      <w:r w:rsidR="003D4DED">
        <w:rPr>
          <w:sz w:val="24"/>
          <w:szCs w:val="24"/>
        </w:rPr>
        <w:t>«</w:t>
      </w:r>
      <w:r w:rsidR="00CB7A84" w:rsidRPr="00621CF6">
        <w:rPr>
          <w:sz w:val="24"/>
          <w:szCs w:val="24"/>
        </w:rPr>
        <w:t xml:space="preserve">Редакция газеты </w:t>
      </w:r>
      <w:r w:rsidR="003D4DED">
        <w:rPr>
          <w:sz w:val="24"/>
          <w:szCs w:val="24"/>
        </w:rPr>
        <w:t>«</w:t>
      </w:r>
      <w:r w:rsidR="00CB7A84" w:rsidRPr="00621CF6">
        <w:rPr>
          <w:sz w:val="24"/>
          <w:szCs w:val="24"/>
        </w:rPr>
        <w:t>Знамя труда</w:t>
      </w:r>
      <w:r w:rsidR="003D4DED">
        <w:rPr>
          <w:sz w:val="24"/>
          <w:szCs w:val="24"/>
        </w:rPr>
        <w:t>»</w:t>
      </w:r>
      <w:r w:rsidR="00CB7A84" w:rsidRPr="00621CF6">
        <w:rPr>
          <w:sz w:val="24"/>
          <w:szCs w:val="24"/>
        </w:rPr>
        <w:t xml:space="preserve"> и</w:t>
      </w:r>
      <w:r w:rsidRPr="00621CF6">
        <w:rPr>
          <w:sz w:val="24"/>
          <w:szCs w:val="24"/>
        </w:rPr>
        <w:t xml:space="preserve"> бюджетного учреждения </w:t>
      </w:r>
      <w:r w:rsidR="003D4DED">
        <w:rPr>
          <w:sz w:val="24"/>
          <w:szCs w:val="24"/>
        </w:rPr>
        <w:t>«</w:t>
      </w:r>
      <w:r w:rsidRPr="00621CF6">
        <w:rPr>
          <w:sz w:val="24"/>
          <w:szCs w:val="24"/>
        </w:rPr>
        <w:t>Ногликская телевизионная студия</w:t>
      </w:r>
      <w:r w:rsidR="003D4DED">
        <w:rPr>
          <w:sz w:val="24"/>
          <w:szCs w:val="24"/>
        </w:rPr>
        <w:t>»</w:t>
      </w:r>
      <w:r w:rsidRPr="00621CF6">
        <w:rPr>
          <w:sz w:val="24"/>
          <w:szCs w:val="24"/>
        </w:rPr>
        <w:t xml:space="preserve"> в </w:t>
      </w:r>
      <w:r w:rsidR="00CB7A84" w:rsidRPr="00621CF6">
        <w:rPr>
          <w:sz w:val="24"/>
          <w:szCs w:val="24"/>
        </w:rPr>
        <w:t>общей с</w:t>
      </w:r>
      <w:r w:rsidRPr="00621CF6">
        <w:rPr>
          <w:sz w:val="24"/>
          <w:szCs w:val="24"/>
        </w:rPr>
        <w:t xml:space="preserve">умме </w:t>
      </w:r>
      <w:r w:rsidR="00CB7A84" w:rsidRPr="00621CF6">
        <w:rPr>
          <w:sz w:val="24"/>
          <w:szCs w:val="24"/>
        </w:rPr>
        <w:t>11 260,4</w:t>
      </w:r>
      <w:r w:rsidRPr="00621CF6">
        <w:rPr>
          <w:sz w:val="24"/>
          <w:szCs w:val="24"/>
        </w:rPr>
        <w:t xml:space="preserve"> тыс. рублей </w:t>
      </w:r>
      <w:r w:rsidR="00CB7A84" w:rsidRPr="00621CF6">
        <w:rPr>
          <w:sz w:val="24"/>
          <w:szCs w:val="24"/>
        </w:rPr>
        <w:t>на</w:t>
      </w:r>
      <w:r w:rsidRPr="00621CF6">
        <w:rPr>
          <w:sz w:val="24"/>
          <w:szCs w:val="24"/>
        </w:rPr>
        <w:t xml:space="preserve"> 202</w:t>
      </w:r>
      <w:r w:rsidR="00CB7A84" w:rsidRPr="00621CF6">
        <w:rPr>
          <w:sz w:val="24"/>
          <w:szCs w:val="24"/>
        </w:rPr>
        <w:t>1</w:t>
      </w:r>
      <w:r w:rsidRPr="00621CF6">
        <w:rPr>
          <w:sz w:val="24"/>
          <w:szCs w:val="24"/>
        </w:rPr>
        <w:t xml:space="preserve"> год, </w:t>
      </w:r>
      <w:r w:rsidR="00CB7A84" w:rsidRPr="00621CF6">
        <w:rPr>
          <w:sz w:val="24"/>
          <w:szCs w:val="24"/>
        </w:rPr>
        <w:t>11 713,6</w:t>
      </w:r>
      <w:r w:rsidRPr="00621CF6">
        <w:rPr>
          <w:sz w:val="24"/>
          <w:szCs w:val="24"/>
        </w:rPr>
        <w:t xml:space="preserve"> тыс. рублей </w:t>
      </w:r>
      <w:r w:rsidR="00621CF6" w:rsidRPr="00621CF6">
        <w:rPr>
          <w:sz w:val="24"/>
          <w:szCs w:val="24"/>
        </w:rPr>
        <w:t>на</w:t>
      </w:r>
      <w:r w:rsidRPr="00621CF6">
        <w:rPr>
          <w:sz w:val="24"/>
          <w:szCs w:val="24"/>
        </w:rPr>
        <w:t xml:space="preserve"> 202</w:t>
      </w:r>
      <w:r w:rsidR="00CB7A84" w:rsidRPr="00621CF6">
        <w:rPr>
          <w:sz w:val="24"/>
          <w:szCs w:val="24"/>
        </w:rPr>
        <w:t>2</w:t>
      </w:r>
      <w:r w:rsidRPr="00621CF6">
        <w:rPr>
          <w:sz w:val="24"/>
          <w:szCs w:val="24"/>
        </w:rPr>
        <w:t xml:space="preserve"> год и </w:t>
      </w:r>
      <w:r w:rsidR="00CB7A84" w:rsidRPr="00621CF6">
        <w:rPr>
          <w:sz w:val="24"/>
          <w:szCs w:val="24"/>
        </w:rPr>
        <w:t>12 </w:t>
      </w:r>
      <w:r w:rsidRPr="00621CF6">
        <w:rPr>
          <w:sz w:val="24"/>
          <w:szCs w:val="24"/>
        </w:rPr>
        <w:t>1</w:t>
      </w:r>
      <w:r w:rsidR="00CB7A84" w:rsidRPr="00621CF6">
        <w:rPr>
          <w:sz w:val="24"/>
          <w:szCs w:val="24"/>
        </w:rPr>
        <w:t>82,2</w:t>
      </w:r>
      <w:r w:rsidRPr="00621CF6">
        <w:rPr>
          <w:sz w:val="24"/>
          <w:szCs w:val="24"/>
        </w:rPr>
        <w:t xml:space="preserve"> тыс. рублей </w:t>
      </w:r>
      <w:r w:rsidR="00621CF6" w:rsidRPr="00621CF6">
        <w:rPr>
          <w:sz w:val="24"/>
          <w:szCs w:val="24"/>
        </w:rPr>
        <w:t>на</w:t>
      </w:r>
      <w:r w:rsidRPr="00621CF6">
        <w:rPr>
          <w:sz w:val="24"/>
          <w:szCs w:val="24"/>
        </w:rPr>
        <w:t xml:space="preserve"> 202</w:t>
      </w:r>
      <w:r w:rsidR="00CB7A84" w:rsidRPr="00621CF6">
        <w:rPr>
          <w:sz w:val="24"/>
          <w:szCs w:val="24"/>
        </w:rPr>
        <w:t>3</w:t>
      </w:r>
      <w:r w:rsidRPr="00621CF6">
        <w:rPr>
          <w:sz w:val="24"/>
          <w:szCs w:val="24"/>
        </w:rPr>
        <w:t xml:space="preserve"> год, в том числе:</w:t>
      </w:r>
    </w:p>
    <w:p w:rsidR="00621CF6" w:rsidRPr="00621CF6" w:rsidRDefault="00621CF6" w:rsidP="00496B65">
      <w:pPr>
        <w:spacing w:after="0" w:line="259" w:lineRule="auto"/>
        <w:ind w:firstLine="709"/>
        <w:jc w:val="both"/>
        <w:rPr>
          <w:sz w:val="24"/>
          <w:szCs w:val="24"/>
        </w:rPr>
      </w:pPr>
      <w:r w:rsidRPr="00621CF6">
        <w:rPr>
          <w:sz w:val="24"/>
          <w:szCs w:val="24"/>
        </w:rPr>
        <w:t xml:space="preserve">- на </w:t>
      </w:r>
      <w:r w:rsidRPr="00621CF6">
        <w:rPr>
          <w:rFonts w:eastAsia="Times New Roman"/>
          <w:sz w:val="24"/>
          <w:szCs w:val="24"/>
          <w:lang w:eastAsia="ru-RU"/>
        </w:rPr>
        <w:t xml:space="preserve">публикацию материалов о деятельности органов местного самоуправления в газете </w:t>
      </w:r>
      <w:r w:rsidR="003D4DED">
        <w:rPr>
          <w:rFonts w:eastAsia="Times New Roman"/>
          <w:sz w:val="24"/>
          <w:szCs w:val="24"/>
          <w:lang w:eastAsia="ru-RU"/>
        </w:rPr>
        <w:t>«</w:t>
      </w:r>
      <w:r w:rsidRPr="00621CF6">
        <w:rPr>
          <w:rFonts w:eastAsia="Times New Roman"/>
          <w:sz w:val="24"/>
          <w:szCs w:val="24"/>
          <w:lang w:eastAsia="ru-RU"/>
        </w:rPr>
        <w:t>Знамя труда</w:t>
      </w:r>
      <w:r w:rsidR="003D4DED">
        <w:rPr>
          <w:rFonts w:eastAsia="Times New Roman"/>
          <w:sz w:val="24"/>
          <w:szCs w:val="24"/>
          <w:lang w:eastAsia="ru-RU"/>
        </w:rPr>
        <w:t>»</w:t>
      </w:r>
      <w:r w:rsidRPr="00621CF6">
        <w:rPr>
          <w:sz w:val="24"/>
          <w:szCs w:val="24"/>
        </w:rPr>
        <w:t xml:space="preserve"> на 2021 год предусмотрено 5 510,4 тыс. рублей (для опубликования муниципальных правовых актов на печатной площади объемом </w:t>
      </w:r>
      <w:r w:rsidR="007F39C6" w:rsidRPr="007F39C6">
        <w:rPr>
          <w:sz w:val="24"/>
          <w:szCs w:val="24"/>
        </w:rPr>
        <w:t>560,0</w:t>
      </w:r>
      <w:r w:rsidRPr="00621CF6">
        <w:rPr>
          <w:color w:val="0070C0"/>
          <w:sz w:val="24"/>
          <w:szCs w:val="24"/>
        </w:rPr>
        <w:t xml:space="preserve"> </w:t>
      </w:r>
      <w:r w:rsidRPr="00621CF6">
        <w:rPr>
          <w:sz w:val="24"/>
          <w:szCs w:val="24"/>
        </w:rPr>
        <w:t>тыс. см</w:t>
      </w:r>
      <w:r w:rsidRPr="00621CF6">
        <w:rPr>
          <w:sz w:val="24"/>
          <w:szCs w:val="24"/>
          <w:vertAlign w:val="superscript"/>
        </w:rPr>
        <w:t>2</w:t>
      </w:r>
      <w:r w:rsidRPr="00621CF6">
        <w:rPr>
          <w:sz w:val="24"/>
          <w:szCs w:val="24"/>
        </w:rPr>
        <w:t>), на 2022 год – 5 730,8 тыс. рублей и на 2023 год – 5 960,0 тыс. рублей.</w:t>
      </w:r>
    </w:p>
    <w:p w:rsidR="00161F74" w:rsidRPr="00621CF6" w:rsidRDefault="00161F74" w:rsidP="00496B65">
      <w:pPr>
        <w:spacing w:after="0" w:line="259" w:lineRule="auto"/>
        <w:ind w:firstLine="709"/>
        <w:jc w:val="both"/>
        <w:rPr>
          <w:sz w:val="24"/>
          <w:szCs w:val="24"/>
        </w:rPr>
      </w:pPr>
      <w:r w:rsidRPr="00621CF6">
        <w:rPr>
          <w:sz w:val="24"/>
          <w:szCs w:val="24"/>
        </w:rPr>
        <w:t xml:space="preserve">- на </w:t>
      </w:r>
      <w:r w:rsidRPr="00621CF6">
        <w:rPr>
          <w:rFonts w:eastAsia="Times New Roman"/>
          <w:sz w:val="24"/>
          <w:szCs w:val="24"/>
          <w:lang w:eastAsia="ru-RU"/>
        </w:rPr>
        <w:t xml:space="preserve">подготовку и выход в эфир материалов о деятельности органов местного самоуправления на студии телевидения </w:t>
      </w:r>
      <w:r w:rsidRPr="00621CF6">
        <w:rPr>
          <w:sz w:val="24"/>
          <w:szCs w:val="24"/>
        </w:rPr>
        <w:t xml:space="preserve">на очередной финансовый год субсидии запланированы в объеме </w:t>
      </w:r>
      <w:r w:rsidR="00621CF6" w:rsidRPr="00621CF6">
        <w:rPr>
          <w:sz w:val="24"/>
          <w:szCs w:val="24"/>
        </w:rPr>
        <w:t>5 750,0</w:t>
      </w:r>
      <w:r w:rsidRPr="00621CF6">
        <w:rPr>
          <w:sz w:val="24"/>
          <w:szCs w:val="24"/>
        </w:rPr>
        <w:t xml:space="preserve"> тыс. рублей (с показателем объема работы – </w:t>
      </w:r>
      <w:r w:rsidR="003F044A" w:rsidRPr="003F044A">
        <w:rPr>
          <w:sz w:val="24"/>
          <w:szCs w:val="24"/>
        </w:rPr>
        <w:t>2 471,9</w:t>
      </w:r>
      <w:r w:rsidRPr="00621CF6">
        <w:rPr>
          <w:sz w:val="24"/>
          <w:szCs w:val="24"/>
        </w:rPr>
        <w:t xml:space="preserve"> минуты эфирного времени), на плановый период 202</w:t>
      </w:r>
      <w:r w:rsidR="00621CF6" w:rsidRPr="00621CF6">
        <w:rPr>
          <w:sz w:val="24"/>
          <w:szCs w:val="24"/>
        </w:rPr>
        <w:t>2</w:t>
      </w:r>
      <w:r w:rsidRPr="00621CF6">
        <w:rPr>
          <w:sz w:val="24"/>
          <w:szCs w:val="24"/>
        </w:rPr>
        <w:t xml:space="preserve"> и 202</w:t>
      </w:r>
      <w:r w:rsidR="00621CF6" w:rsidRPr="00621CF6">
        <w:rPr>
          <w:sz w:val="24"/>
          <w:szCs w:val="24"/>
        </w:rPr>
        <w:t>3</w:t>
      </w:r>
      <w:r w:rsidRPr="00621CF6">
        <w:rPr>
          <w:sz w:val="24"/>
          <w:szCs w:val="24"/>
        </w:rPr>
        <w:t xml:space="preserve"> годов в объеме 5</w:t>
      </w:r>
      <w:r w:rsidR="00621CF6" w:rsidRPr="00621CF6">
        <w:rPr>
          <w:sz w:val="24"/>
          <w:szCs w:val="24"/>
        </w:rPr>
        <w:t> 982,8</w:t>
      </w:r>
      <w:r w:rsidRPr="00621CF6">
        <w:rPr>
          <w:sz w:val="24"/>
          <w:szCs w:val="24"/>
        </w:rPr>
        <w:t xml:space="preserve"> тыс. рублей и 6</w:t>
      </w:r>
      <w:r w:rsidR="00621CF6" w:rsidRPr="00621CF6">
        <w:rPr>
          <w:sz w:val="24"/>
          <w:szCs w:val="24"/>
        </w:rPr>
        <w:t> 222,0</w:t>
      </w:r>
      <w:r w:rsidRPr="00621CF6">
        <w:rPr>
          <w:sz w:val="24"/>
          <w:szCs w:val="24"/>
        </w:rPr>
        <w:t xml:space="preserve"> тыс. рублей соответственно;</w:t>
      </w:r>
    </w:p>
    <w:p w:rsidR="00161F74" w:rsidRPr="00621CF6" w:rsidRDefault="00161F74" w:rsidP="00621CF6">
      <w:pPr>
        <w:spacing w:after="0" w:line="259" w:lineRule="auto"/>
        <w:ind w:firstLine="709"/>
        <w:jc w:val="both"/>
        <w:rPr>
          <w:sz w:val="24"/>
          <w:szCs w:val="24"/>
        </w:rPr>
      </w:pPr>
      <w:r w:rsidRPr="00621CF6">
        <w:rPr>
          <w:sz w:val="24"/>
          <w:szCs w:val="24"/>
        </w:rPr>
        <w:t xml:space="preserve">Для формирования активной гражданской позиции населения муниципального образования при осуществлении социально-значимых инициатив в рамках мероприятия программы </w:t>
      </w:r>
      <w:r w:rsidR="003D4DED">
        <w:rPr>
          <w:sz w:val="24"/>
          <w:szCs w:val="24"/>
        </w:rPr>
        <w:t>«</w:t>
      </w:r>
      <w:r w:rsidRPr="00621CF6">
        <w:rPr>
          <w:rFonts w:eastAsia="Times New Roman"/>
          <w:sz w:val="24"/>
          <w:szCs w:val="24"/>
          <w:lang w:eastAsia="ru-RU"/>
        </w:rPr>
        <w:t>Поддержка некоммерческих организаций (формирование активной гражданской позиции населения)</w:t>
      </w:r>
      <w:r w:rsidR="003D4DED">
        <w:rPr>
          <w:rFonts w:eastAsia="Times New Roman"/>
          <w:sz w:val="24"/>
          <w:szCs w:val="24"/>
          <w:lang w:eastAsia="ru-RU"/>
        </w:rPr>
        <w:t>»</w:t>
      </w:r>
      <w:r w:rsidRPr="00621CF6">
        <w:rPr>
          <w:rFonts w:eastAsia="Times New Roman"/>
          <w:sz w:val="24"/>
          <w:szCs w:val="24"/>
          <w:lang w:eastAsia="ru-RU"/>
        </w:rPr>
        <w:t xml:space="preserve"> в бюджете предусмотрены средства на предоставление </w:t>
      </w:r>
      <w:r w:rsidRPr="00621CF6">
        <w:rPr>
          <w:rFonts w:eastAsia="Times New Roman"/>
          <w:sz w:val="24"/>
          <w:szCs w:val="24"/>
          <w:lang w:eastAsia="ru-RU"/>
        </w:rPr>
        <w:lastRenderedPageBreak/>
        <w:t xml:space="preserve">субсидий (грантов) </w:t>
      </w:r>
      <w:r w:rsidR="005E70FB">
        <w:rPr>
          <w:rFonts w:eastAsia="Times New Roman"/>
          <w:sz w:val="24"/>
          <w:szCs w:val="24"/>
          <w:lang w:eastAsia="ru-RU"/>
        </w:rPr>
        <w:t xml:space="preserve">некоммерческим организациям </w:t>
      </w:r>
      <w:r w:rsidRPr="00621CF6">
        <w:rPr>
          <w:rFonts w:eastAsia="Times New Roman"/>
          <w:sz w:val="24"/>
          <w:szCs w:val="24"/>
          <w:lang w:eastAsia="ru-RU"/>
        </w:rPr>
        <w:t xml:space="preserve">в </w:t>
      </w:r>
      <w:r w:rsidR="005E70FB">
        <w:rPr>
          <w:rFonts w:eastAsia="Times New Roman"/>
          <w:sz w:val="24"/>
          <w:szCs w:val="24"/>
          <w:lang w:eastAsia="ru-RU"/>
        </w:rPr>
        <w:t xml:space="preserve">следующих </w:t>
      </w:r>
      <w:r w:rsidRPr="00621CF6">
        <w:rPr>
          <w:rFonts w:eastAsia="Times New Roman"/>
          <w:sz w:val="24"/>
          <w:szCs w:val="24"/>
          <w:lang w:eastAsia="ru-RU"/>
        </w:rPr>
        <w:t>суммах: на 2021 год - 205,0 тыс. рублей, на 2022 год – 213,2 тыс. рублей и на 2023 год – 221,7 тыс. рублей.</w:t>
      </w:r>
    </w:p>
    <w:p w:rsidR="00161F74" w:rsidRPr="00BF3F80" w:rsidRDefault="00161F74" w:rsidP="00161F74">
      <w:pPr>
        <w:spacing w:after="0" w:line="259" w:lineRule="auto"/>
        <w:ind w:firstLine="709"/>
        <w:jc w:val="both"/>
        <w:rPr>
          <w:sz w:val="24"/>
          <w:szCs w:val="24"/>
        </w:rPr>
      </w:pPr>
      <w:r w:rsidRPr="00BF3F80">
        <w:rPr>
          <w:rFonts w:eastAsia="Times New Roman"/>
          <w:sz w:val="24"/>
          <w:szCs w:val="24"/>
          <w:lang w:eastAsia="ru-RU"/>
        </w:rPr>
        <w:t xml:space="preserve">По программному мероприятию </w:t>
      </w:r>
      <w:r w:rsidR="003D4DED">
        <w:rPr>
          <w:rFonts w:eastAsia="Times New Roman"/>
          <w:sz w:val="24"/>
          <w:szCs w:val="24"/>
          <w:lang w:eastAsia="ru-RU"/>
        </w:rPr>
        <w:t>«</w:t>
      </w:r>
      <w:r w:rsidRPr="00BF3F80">
        <w:rPr>
          <w:rFonts w:eastAsia="Times New Roman"/>
          <w:sz w:val="24"/>
          <w:szCs w:val="24"/>
          <w:lang w:eastAsia="ru-RU"/>
        </w:rPr>
        <w:t>Сохранение и развитие традиционного образа жизни коренных малочисленных народов Севера</w:t>
      </w:r>
      <w:r w:rsidR="003D4DED">
        <w:rPr>
          <w:rFonts w:eastAsia="Times New Roman"/>
          <w:sz w:val="24"/>
          <w:szCs w:val="24"/>
          <w:lang w:eastAsia="ru-RU"/>
        </w:rPr>
        <w:t>»</w:t>
      </w:r>
      <w:r w:rsidRPr="00BF3F80">
        <w:rPr>
          <w:rFonts w:eastAsia="Times New Roman"/>
          <w:sz w:val="24"/>
          <w:szCs w:val="24"/>
          <w:lang w:eastAsia="ru-RU"/>
        </w:rPr>
        <w:t xml:space="preserve"> за счет средств областного бюджета обеспечивается финансирование государственного полномочия Сахалинской области в сфере защиты исконной среды обитания, традиционных образа жизни, хозяйствования и промысл</w:t>
      </w:r>
      <w:r>
        <w:rPr>
          <w:rFonts w:eastAsia="Times New Roman"/>
          <w:sz w:val="24"/>
          <w:szCs w:val="24"/>
          <w:lang w:eastAsia="ru-RU"/>
        </w:rPr>
        <w:t xml:space="preserve">ов, на что предусмотрено </w:t>
      </w:r>
      <w:r w:rsidR="005E70FB">
        <w:rPr>
          <w:rFonts w:eastAsia="Times New Roman"/>
          <w:sz w:val="24"/>
          <w:szCs w:val="24"/>
          <w:lang w:eastAsia="ru-RU"/>
        </w:rPr>
        <w:t xml:space="preserve">5 148,3 тыс. рублей </w:t>
      </w:r>
      <w:r>
        <w:rPr>
          <w:rFonts w:eastAsia="Times New Roman"/>
          <w:sz w:val="24"/>
          <w:szCs w:val="24"/>
          <w:lang w:eastAsia="ru-RU"/>
        </w:rPr>
        <w:t>на 2021 год, на 2022 и 2023 годы по 5 354,2</w:t>
      </w:r>
      <w:r w:rsidRPr="00BF3F80">
        <w:rPr>
          <w:rFonts w:eastAsia="Times New Roman"/>
          <w:sz w:val="24"/>
          <w:szCs w:val="24"/>
          <w:lang w:eastAsia="ru-RU"/>
        </w:rPr>
        <w:t xml:space="preserve"> тыс. рублей ежегодно.</w:t>
      </w:r>
    </w:p>
    <w:p w:rsidR="00161F74" w:rsidRPr="00CC4F9A" w:rsidRDefault="00161F74" w:rsidP="00161F74">
      <w:pPr>
        <w:spacing w:after="0" w:line="259" w:lineRule="auto"/>
        <w:ind w:firstLine="709"/>
        <w:jc w:val="both"/>
        <w:rPr>
          <w:sz w:val="24"/>
          <w:szCs w:val="24"/>
        </w:rPr>
      </w:pPr>
      <w:r w:rsidRPr="00CC4F9A">
        <w:rPr>
          <w:sz w:val="24"/>
          <w:szCs w:val="24"/>
        </w:rPr>
        <w:t xml:space="preserve">По мероприятию </w:t>
      </w:r>
      <w:r w:rsidR="003D4DED">
        <w:rPr>
          <w:sz w:val="24"/>
          <w:szCs w:val="24"/>
        </w:rPr>
        <w:t>«</w:t>
      </w:r>
      <w:r w:rsidRPr="00CC4F9A">
        <w:rPr>
          <w:sz w:val="24"/>
          <w:szCs w:val="24"/>
        </w:rPr>
        <w:t>Повышение эффективности управления</w:t>
      </w:r>
      <w:r w:rsidR="003D4DED">
        <w:rPr>
          <w:sz w:val="24"/>
          <w:szCs w:val="24"/>
        </w:rPr>
        <w:t>»</w:t>
      </w:r>
      <w:r w:rsidRPr="00CC4F9A">
        <w:rPr>
          <w:sz w:val="24"/>
          <w:szCs w:val="24"/>
        </w:rPr>
        <w:t xml:space="preserve"> </w:t>
      </w:r>
      <w:r w:rsidR="005E70FB">
        <w:rPr>
          <w:sz w:val="24"/>
          <w:szCs w:val="24"/>
        </w:rPr>
        <w:t xml:space="preserve">расходы местного бюджета </w:t>
      </w:r>
      <w:r w:rsidRPr="00CC4F9A">
        <w:rPr>
          <w:sz w:val="24"/>
          <w:szCs w:val="24"/>
        </w:rPr>
        <w:t>запланирован</w:t>
      </w:r>
      <w:r w:rsidR="005E70FB">
        <w:rPr>
          <w:sz w:val="24"/>
          <w:szCs w:val="24"/>
        </w:rPr>
        <w:t>ы</w:t>
      </w:r>
      <w:r w:rsidRPr="00CC4F9A">
        <w:rPr>
          <w:sz w:val="24"/>
          <w:szCs w:val="24"/>
        </w:rPr>
        <w:t xml:space="preserve"> на </w:t>
      </w:r>
      <w:r w:rsidR="00EF6B26">
        <w:rPr>
          <w:sz w:val="24"/>
          <w:szCs w:val="24"/>
        </w:rPr>
        <w:t>выполнение</w:t>
      </w:r>
      <w:r w:rsidRPr="00CC4F9A">
        <w:rPr>
          <w:sz w:val="24"/>
          <w:szCs w:val="24"/>
        </w:rPr>
        <w:t xml:space="preserve"> функций </w:t>
      </w:r>
      <w:r w:rsidR="005E70FB">
        <w:rPr>
          <w:sz w:val="24"/>
          <w:szCs w:val="24"/>
        </w:rPr>
        <w:t xml:space="preserve">муниципальными </w:t>
      </w:r>
      <w:r w:rsidRPr="00CC4F9A">
        <w:rPr>
          <w:sz w:val="24"/>
          <w:szCs w:val="24"/>
        </w:rPr>
        <w:t xml:space="preserve">казенными учреждениями </w:t>
      </w:r>
      <w:r w:rsidR="003D4DED">
        <w:rPr>
          <w:sz w:val="24"/>
          <w:szCs w:val="24"/>
        </w:rPr>
        <w:t>«</w:t>
      </w:r>
      <w:r w:rsidRPr="00CC4F9A">
        <w:rPr>
          <w:sz w:val="24"/>
          <w:szCs w:val="24"/>
        </w:rPr>
        <w:t>Централизованная система обслуживания</w:t>
      </w:r>
      <w:r w:rsidR="003D4DED">
        <w:rPr>
          <w:sz w:val="24"/>
          <w:szCs w:val="24"/>
        </w:rPr>
        <w:t>»</w:t>
      </w:r>
      <w:r w:rsidRPr="00CC4F9A">
        <w:rPr>
          <w:sz w:val="24"/>
          <w:szCs w:val="24"/>
        </w:rPr>
        <w:t xml:space="preserve"> и </w:t>
      </w:r>
      <w:r w:rsidR="003D4DED">
        <w:rPr>
          <w:sz w:val="24"/>
          <w:szCs w:val="24"/>
        </w:rPr>
        <w:t>«</w:t>
      </w:r>
      <w:r w:rsidRPr="00CC4F9A">
        <w:rPr>
          <w:sz w:val="24"/>
          <w:szCs w:val="24"/>
        </w:rPr>
        <w:t>Архив Ногликского района</w:t>
      </w:r>
      <w:r w:rsidR="003D4DED">
        <w:rPr>
          <w:sz w:val="24"/>
          <w:szCs w:val="24"/>
        </w:rPr>
        <w:t>»</w:t>
      </w:r>
      <w:r w:rsidRPr="00CC4F9A">
        <w:rPr>
          <w:sz w:val="24"/>
          <w:szCs w:val="24"/>
        </w:rPr>
        <w:t xml:space="preserve">. </w:t>
      </w:r>
    </w:p>
    <w:p w:rsidR="00161F74" w:rsidRDefault="00161F74" w:rsidP="00161F74">
      <w:pPr>
        <w:spacing w:after="0" w:line="259" w:lineRule="auto"/>
        <w:ind w:firstLine="709"/>
        <w:jc w:val="both"/>
        <w:rPr>
          <w:sz w:val="24"/>
          <w:szCs w:val="24"/>
        </w:rPr>
      </w:pPr>
      <w:r w:rsidRPr="00CC4F9A">
        <w:rPr>
          <w:sz w:val="24"/>
          <w:szCs w:val="24"/>
        </w:rPr>
        <w:t xml:space="preserve">Объем бюджетных ассигнований на </w:t>
      </w:r>
      <w:r w:rsidR="00EF6B26">
        <w:rPr>
          <w:sz w:val="24"/>
          <w:szCs w:val="24"/>
        </w:rPr>
        <w:t>выполнение</w:t>
      </w:r>
      <w:r w:rsidRPr="00CC4F9A">
        <w:rPr>
          <w:sz w:val="24"/>
          <w:szCs w:val="24"/>
        </w:rPr>
        <w:t xml:space="preserve"> функций учреждени</w:t>
      </w:r>
      <w:r w:rsidR="005E70FB">
        <w:rPr>
          <w:sz w:val="24"/>
          <w:szCs w:val="24"/>
        </w:rPr>
        <w:t>ем</w:t>
      </w:r>
      <w:r w:rsidRPr="00CC4F9A">
        <w:rPr>
          <w:sz w:val="24"/>
          <w:szCs w:val="24"/>
        </w:rPr>
        <w:t xml:space="preserve"> </w:t>
      </w:r>
      <w:r w:rsidR="003D4DED">
        <w:rPr>
          <w:sz w:val="24"/>
          <w:szCs w:val="24"/>
        </w:rPr>
        <w:t>«</w:t>
      </w:r>
      <w:r w:rsidRPr="00CC4F9A">
        <w:rPr>
          <w:sz w:val="24"/>
          <w:szCs w:val="24"/>
        </w:rPr>
        <w:t>Централизованная система обслуживания</w:t>
      </w:r>
      <w:r w:rsidR="003D4DED">
        <w:rPr>
          <w:sz w:val="24"/>
          <w:szCs w:val="24"/>
        </w:rPr>
        <w:t>»</w:t>
      </w:r>
      <w:r w:rsidR="00EA3CD5">
        <w:rPr>
          <w:sz w:val="24"/>
          <w:szCs w:val="24"/>
        </w:rPr>
        <w:t xml:space="preserve"> в 2021 году составит 90 478,3</w:t>
      </w:r>
      <w:r>
        <w:rPr>
          <w:sz w:val="24"/>
          <w:szCs w:val="24"/>
        </w:rPr>
        <w:t xml:space="preserve"> тыс. рублей, в 2022 </w:t>
      </w:r>
      <w:r w:rsidR="00EA3CD5">
        <w:rPr>
          <w:sz w:val="24"/>
          <w:szCs w:val="24"/>
        </w:rPr>
        <w:t>году – 93 359,9</w:t>
      </w:r>
      <w:r>
        <w:rPr>
          <w:sz w:val="24"/>
          <w:szCs w:val="24"/>
        </w:rPr>
        <w:t xml:space="preserve"> тыс.</w:t>
      </w:r>
      <w:r w:rsidR="00EA3CD5">
        <w:rPr>
          <w:sz w:val="24"/>
          <w:szCs w:val="24"/>
        </w:rPr>
        <w:t xml:space="preserve"> рублей и в 2023 году – 96 449,4</w:t>
      </w:r>
      <w:r>
        <w:rPr>
          <w:sz w:val="24"/>
          <w:szCs w:val="24"/>
        </w:rPr>
        <w:t xml:space="preserve"> тыс. рублей. </w:t>
      </w:r>
    </w:p>
    <w:p w:rsidR="00161F74" w:rsidRDefault="00161F74" w:rsidP="005E70FB">
      <w:pPr>
        <w:spacing w:after="0"/>
        <w:ind w:firstLine="709"/>
        <w:jc w:val="both"/>
        <w:rPr>
          <w:sz w:val="24"/>
          <w:szCs w:val="24"/>
        </w:rPr>
      </w:pPr>
      <w:r w:rsidRPr="00CC4F9A">
        <w:rPr>
          <w:sz w:val="24"/>
          <w:szCs w:val="24"/>
        </w:rPr>
        <w:t xml:space="preserve">На обеспечение деятельности учреждения </w:t>
      </w:r>
      <w:r w:rsidR="003D4DED">
        <w:rPr>
          <w:sz w:val="24"/>
          <w:szCs w:val="24"/>
        </w:rPr>
        <w:t>«</w:t>
      </w:r>
      <w:r w:rsidRPr="00CC4F9A">
        <w:rPr>
          <w:sz w:val="24"/>
          <w:szCs w:val="24"/>
        </w:rPr>
        <w:t>Архив Ногликского района</w:t>
      </w:r>
      <w:r w:rsidR="003D4DED">
        <w:rPr>
          <w:sz w:val="24"/>
          <w:szCs w:val="24"/>
        </w:rPr>
        <w:t>»</w:t>
      </w:r>
      <w:r>
        <w:rPr>
          <w:sz w:val="24"/>
          <w:szCs w:val="24"/>
        </w:rPr>
        <w:t xml:space="preserve"> в 2021</w:t>
      </w:r>
      <w:r w:rsidRPr="00CC4F9A">
        <w:rPr>
          <w:sz w:val="24"/>
          <w:szCs w:val="24"/>
        </w:rPr>
        <w:t xml:space="preserve"> го</w:t>
      </w:r>
      <w:r>
        <w:rPr>
          <w:sz w:val="24"/>
          <w:szCs w:val="24"/>
        </w:rPr>
        <w:t>ду планируется направить 16 414,7 тыс. рублей, из них на проведение работ по капитальному ремонту крыши и фасада здания – 10 931,4 тыс. рублей, в 2022 году – 5 704,5 тыс. рублей и в 2023</w:t>
      </w:r>
      <w:r w:rsidRPr="00CC4F9A">
        <w:rPr>
          <w:sz w:val="24"/>
          <w:szCs w:val="24"/>
        </w:rPr>
        <w:t xml:space="preserve"> </w:t>
      </w:r>
      <w:r>
        <w:rPr>
          <w:sz w:val="24"/>
          <w:szCs w:val="24"/>
        </w:rPr>
        <w:t>году – 5 932,0</w:t>
      </w:r>
      <w:r w:rsidRPr="00CC4F9A">
        <w:rPr>
          <w:sz w:val="24"/>
          <w:szCs w:val="24"/>
        </w:rPr>
        <w:t xml:space="preserve"> тыс. рублей. </w:t>
      </w:r>
    </w:p>
    <w:p w:rsidR="0077428A" w:rsidRPr="00CC4F9A" w:rsidRDefault="00F7351B" w:rsidP="00161F74">
      <w:pPr>
        <w:spacing w:after="0"/>
        <w:jc w:val="both"/>
        <w:rPr>
          <w:sz w:val="24"/>
          <w:szCs w:val="24"/>
        </w:rPr>
      </w:pPr>
      <w:r w:rsidRPr="00CC4F9A">
        <w:rPr>
          <w:sz w:val="24"/>
          <w:szCs w:val="24"/>
        </w:rPr>
        <w:t xml:space="preserve">                                                                                        </w:t>
      </w:r>
    </w:p>
    <w:p w:rsidR="00161F74" w:rsidRPr="00CC4F9A" w:rsidRDefault="00161F74" w:rsidP="00161F74">
      <w:pPr>
        <w:spacing w:after="0"/>
        <w:ind w:firstLine="567"/>
        <w:jc w:val="center"/>
        <w:rPr>
          <w:b/>
          <w:sz w:val="24"/>
          <w:szCs w:val="24"/>
        </w:rPr>
      </w:pPr>
      <w:r w:rsidRPr="00CC4F9A">
        <w:rPr>
          <w:b/>
          <w:sz w:val="24"/>
          <w:szCs w:val="24"/>
        </w:rPr>
        <w:t xml:space="preserve">Муниципальная программа </w:t>
      </w:r>
      <w:r w:rsidR="003D4DED">
        <w:rPr>
          <w:b/>
          <w:sz w:val="24"/>
          <w:szCs w:val="24"/>
        </w:rPr>
        <w:t>«</w:t>
      </w:r>
      <w:r w:rsidRPr="00CC4F9A">
        <w:rPr>
          <w:b/>
          <w:sz w:val="24"/>
          <w:szCs w:val="24"/>
        </w:rPr>
        <w:t xml:space="preserve">Доступная среда в </w:t>
      </w:r>
    </w:p>
    <w:p w:rsidR="00161F74" w:rsidRPr="00CC4F9A" w:rsidRDefault="00161F74" w:rsidP="00161F74">
      <w:pPr>
        <w:spacing w:after="0"/>
        <w:ind w:firstLine="567"/>
        <w:jc w:val="center"/>
        <w:rPr>
          <w:b/>
          <w:sz w:val="24"/>
          <w:szCs w:val="24"/>
        </w:rPr>
      </w:pPr>
      <w:r w:rsidRPr="00CC4F9A">
        <w:rPr>
          <w:b/>
          <w:sz w:val="24"/>
          <w:szCs w:val="24"/>
        </w:rPr>
        <w:t xml:space="preserve">муниципальном образовании </w:t>
      </w:r>
      <w:r w:rsidR="003D4DED">
        <w:rPr>
          <w:b/>
          <w:sz w:val="24"/>
          <w:szCs w:val="24"/>
        </w:rPr>
        <w:t>«</w:t>
      </w:r>
      <w:r w:rsidRPr="00CC4F9A">
        <w:rPr>
          <w:b/>
          <w:sz w:val="24"/>
          <w:szCs w:val="24"/>
        </w:rPr>
        <w:t>Городской округ Ногликский</w:t>
      </w:r>
      <w:r w:rsidR="003D4DED">
        <w:rPr>
          <w:b/>
          <w:sz w:val="24"/>
          <w:szCs w:val="24"/>
        </w:rPr>
        <w:t>»</w:t>
      </w:r>
      <w:r w:rsidRPr="00CC4F9A">
        <w:rPr>
          <w:b/>
          <w:sz w:val="24"/>
          <w:szCs w:val="24"/>
        </w:rPr>
        <w:t xml:space="preserve"> </w:t>
      </w:r>
    </w:p>
    <w:p w:rsidR="00161F74" w:rsidRPr="00CC4F9A" w:rsidRDefault="00161F74" w:rsidP="00161F74">
      <w:pPr>
        <w:spacing w:after="0"/>
        <w:ind w:firstLine="709"/>
        <w:jc w:val="center"/>
        <w:rPr>
          <w:b/>
          <w:sz w:val="24"/>
          <w:szCs w:val="24"/>
        </w:rPr>
      </w:pPr>
    </w:p>
    <w:p w:rsidR="00161F74" w:rsidRPr="00CC4F9A" w:rsidRDefault="00161F74" w:rsidP="00161F74">
      <w:pPr>
        <w:spacing w:after="0"/>
        <w:ind w:firstLine="709"/>
        <w:jc w:val="both"/>
        <w:rPr>
          <w:sz w:val="24"/>
          <w:szCs w:val="24"/>
        </w:rPr>
      </w:pPr>
      <w:r w:rsidRPr="00CC4F9A">
        <w:rPr>
          <w:sz w:val="24"/>
          <w:szCs w:val="24"/>
        </w:rPr>
        <w:t xml:space="preserve">На реализацию расходных обязательств в сфере обеспечения инвалидам условий для преодоления ограниченной жизнедеятельности и создания им равных с другими гражданами возможностей участия в жизни общества бюджетные расходы предусмотрены в рамках муниципальной программы </w:t>
      </w:r>
      <w:r w:rsidR="003D4DED">
        <w:rPr>
          <w:sz w:val="24"/>
          <w:szCs w:val="24"/>
        </w:rPr>
        <w:t>«</w:t>
      </w:r>
      <w:r w:rsidRPr="00CC4F9A">
        <w:rPr>
          <w:sz w:val="24"/>
          <w:szCs w:val="24"/>
        </w:rPr>
        <w:t xml:space="preserve">Доступная среда в муниципальном образовании </w:t>
      </w:r>
      <w:r w:rsidR="003D4DED">
        <w:rPr>
          <w:sz w:val="24"/>
          <w:szCs w:val="24"/>
        </w:rPr>
        <w:t>«</w:t>
      </w:r>
      <w:r w:rsidRPr="00CC4F9A">
        <w:rPr>
          <w:sz w:val="24"/>
          <w:szCs w:val="24"/>
        </w:rPr>
        <w:t>Городской округ Ногликский</w:t>
      </w:r>
      <w:r w:rsidR="003D4DED">
        <w:rPr>
          <w:sz w:val="24"/>
          <w:szCs w:val="24"/>
        </w:rPr>
        <w:t>»</w:t>
      </w:r>
      <w:r w:rsidRPr="00CC4F9A">
        <w:rPr>
          <w:sz w:val="24"/>
          <w:szCs w:val="24"/>
        </w:rPr>
        <w:t xml:space="preserve">. </w:t>
      </w:r>
      <w:r w:rsidRPr="005F21B2">
        <w:rPr>
          <w:sz w:val="24"/>
          <w:szCs w:val="24"/>
        </w:rPr>
        <w:t xml:space="preserve">Общий объем </w:t>
      </w:r>
      <w:r>
        <w:rPr>
          <w:sz w:val="24"/>
          <w:szCs w:val="24"/>
        </w:rPr>
        <w:t xml:space="preserve">финансирования </w:t>
      </w:r>
      <w:r w:rsidR="00CC11E5">
        <w:rPr>
          <w:sz w:val="24"/>
          <w:szCs w:val="24"/>
        </w:rPr>
        <w:t xml:space="preserve">программы </w:t>
      </w:r>
      <w:r>
        <w:rPr>
          <w:sz w:val="24"/>
          <w:szCs w:val="24"/>
        </w:rPr>
        <w:t>составляет в 2021</w:t>
      </w:r>
      <w:r w:rsidRPr="005F21B2">
        <w:rPr>
          <w:sz w:val="24"/>
          <w:szCs w:val="24"/>
        </w:rPr>
        <w:t xml:space="preserve"> году </w:t>
      </w:r>
      <w:r>
        <w:rPr>
          <w:sz w:val="24"/>
          <w:szCs w:val="24"/>
        </w:rPr>
        <w:t>985,3</w:t>
      </w:r>
      <w:r w:rsidRPr="005F21B2">
        <w:rPr>
          <w:sz w:val="24"/>
          <w:szCs w:val="24"/>
        </w:rPr>
        <w:t xml:space="preserve"> тыс.</w:t>
      </w:r>
      <w:r>
        <w:rPr>
          <w:sz w:val="24"/>
          <w:szCs w:val="24"/>
        </w:rPr>
        <w:t xml:space="preserve"> рублей, в 2022 году – 570,9</w:t>
      </w:r>
      <w:r w:rsidRPr="005F21B2">
        <w:rPr>
          <w:sz w:val="24"/>
          <w:szCs w:val="24"/>
        </w:rPr>
        <w:t xml:space="preserve"> ты</w:t>
      </w:r>
      <w:r>
        <w:rPr>
          <w:sz w:val="24"/>
          <w:szCs w:val="24"/>
        </w:rPr>
        <w:t>с. рублей, в 2023 году – 590,6</w:t>
      </w:r>
      <w:r w:rsidRPr="005F21B2">
        <w:rPr>
          <w:sz w:val="24"/>
          <w:szCs w:val="24"/>
        </w:rPr>
        <w:t xml:space="preserve"> тыс. рублей.</w:t>
      </w:r>
      <w:r w:rsidRPr="00CC4F9A">
        <w:rPr>
          <w:sz w:val="24"/>
          <w:szCs w:val="24"/>
        </w:rPr>
        <w:t xml:space="preserve"> </w:t>
      </w:r>
    </w:p>
    <w:p w:rsidR="00161F74" w:rsidRPr="00CC4F9A" w:rsidRDefault="00161F74" w:rsidP="00161F74">
      <w:pPr>
        <w:spacing w:after="0"/>
        <w:ind w:firstLine="709"/>
        <w:jc w:val="both"/>
        <w:rPr>
          <w:sz w:val="24"/>
          <w:szCs w:val="24"/>
        </w:rPr>
      </w:pPr>
      <w:r w:rsidRPr="00CC4F9A">
        <w:rPr>
          <w:sz w:val="24"/>
          <w:szCs w:val="24"/>
        </w:rPr>
        <w:t>В рамках муниципальной программы предусмотрена реализация следующих мероприятий (направлений расходов):</w:t>
      </w:r>
    </w:p>
    <w:p w:rsidR="00161F74" w:rsidRPr="00CC4F9A" w:rsidRDefault="00161F74" w:rsidP="00161F74">
      <w:pPr>
        <w:spacing w:after="0"/>
        <w:ind w:firstLine="567"/>
        <w:jc w:val="right"/>
        <w:rPr>
          <w:sz w:val="24"/>
          <w:szCs w:val="24"/>
        </w:rPr>
      </w:pPr>
      <w:r w:rsidRPr="00CC4F9A">
        <w:rPr>
          <w:sz w:val="24"/>
          <w:szCs w:val="24"/>
        </w:rPr>
        <w:t xml:space="preserve">                                                                                                                          Таблица № 14</w:t>
      </w:r>
    </w:p>
    <w:p w:rsidR="00161F74" w:rsidRPr="00CC4F9A" w:rsidRDefault="00161F74" w:rsidP="00161F74">
      <w:pPr>
        <w:spacing w:after="0"/>
        <w:ind w:firstLine="567"/>
        <w:jc w:val="both"/>
        <w:rPr>
          <w:sz w:val="24"/>
          <w:szCs w:val="24"/>
        </w:rPr>
      </w:pPr>
      <w:r w:rsidRPr="00CC4F9A">
        <w:rPr>
          <w:sz w:val="24"/>
          <w:szCs w:val="24"/>
        </w:rPr>
        <w:t xml:space="preserve">                                                                                                                           (тыс. рублей)</w:t>
      </w:r>
    </w:p>
    <w:tbl>
      <w:tblPr>
        <w:tblStyle w:val="a3"/>
        <w:tblW w:w="9356" w:type="dxa"/>
        <w:tblInd w:w="108" w:type="dxa"/>
        <w:tblLayout w:type="fixed"/>
        <w:tblLook w:val="04A0" w:firstRow="1" w:lastRow="0" w:firstColumn="1" w:lastColumn="0" w:noHBand="0" w:noVBand="1"/>
      </w:tblPr>
      <w:tblGrid>
        <w:gridCol w:w="513"/>
        <w:gridCol w:w="3031"/>
        <w:gridCol w:w="1418"/>
        <w:gridCol w:w="1275"/>
        <w:gridCol w:w="1134"/>
        <w:gridCol w:w="993"/>
        <w:gridCol w:w="992"/>
      </w:tblGrid>
      <w:tr w:rsidR="00161F74" w:rsidRPr="00200938" w:rsidTr="007B7D2E">
        <w:trPr>
          <w:trHeight w:val="759"/>
        </w:trPr>
        <w:tc>
          <w:tcPr>
            <w:tcW w:w="513" w:type="dxa"/>
          </w:tcPr>
          <w:p w:rsidR="00161F74" w:rsidRPr="00CC4F9A" w:rsidRDefault="00161F74" w:rsidP="00161F74">
            <w:pPr>
              <w:jc w:val="both"/>
              <w:rPr>
                <w:sz w:val="22"/>
                <w:szCs w:val="22"/>
              </w:rPr>
            </w:pPr>
            <w:r w:rsidRPr="00CC4F9A">
              <w:rPr>
                <w:sz w:val="22"/>
                <w:szCs w:val="22"/>
              </w:rPr>
              <w:t>№ п/п</w:t>
            </w:r>
          </w:p>
        </w:tc>
        <w:tc>
          <w:tcPr>
            <w:tcW w:w="3031" w:type="dxa"/>
          </w:tcPr>
          <w:p w:rsidR="00161F74" w:rsidRPr="00CC4F9A" w:rsidRDefault="00161F74" w:rsidP="00161F74">
            <w:pPr>
              <w:jc w:val="center"/>
              <w:rPr>
                <w:sz w:val="22"/>
                <w:szCs w:val="22"/>
              </w:rPr>
            </w:pPr>
            <w:r w:rsidRPr="00CC4F9A">
              <w:rPr>
                <w:sz w:val="22"/>
                <w:szCs w:val="22"/>
              </w:rPr>
              <w:t>Наименование мероприятий</w:t>
            </w:r>
          </w:p>
        </w:tc>
        <w:tc>
          <w:tcPr>
            <w:tcW w:w="1418" w:type="dxa"/>
          </w:tcPr>
          <w:p w:rsidR="00161F74" w:rsidRPr="00CC4F9A" w:rsidRDefault="00161F74" w:rsidP="00161F74">
            <w:pPr>
              <w:jc w:val="center"/>
              <w:rPr>
                <w:sz w:val="22"/>
                <w:szCs w:val="22"/>
              </w:rPr>
            </w:pPr>
            <w:r>
              <w:rPr>
                <w:rFonts w:eastAsia="Times New Roman"/>
                <w:sz w:val="22"/>
                <w:szCs w:val="22"/>
                <w:lang w:eastAsia="ru-RU"/>
              </w:rPr>
              <w:t>Плановые назначения на 2020</w:t>
            </w:r>
            <w:r w:rsidRPr="00CC4F9A">
              <w:rPr>
                <w:rFonts w:eastAsia="Times New Roman"/>
                <w:sz w:val="22"/>
                <w:szCs w:val="22"/>
                <w:lang w:eastAsia="ru-RU"/>
              </w:rPr>
              <w:t xml:space="preserve"> год согласн</w:t>
            </w:r>
            <w:r>
              <w:rPr>
                <w:rFonts w:eastAsia="Times New Roman"/>
                <w:sz w:val="22"/>
                <w:szCs w:val="22"/>
                <w:lang w:eastAsia="ru-RU"/>
              </w:rPr>
              <w:t>о решению о бюджете на 2020-2022</w:t>
            </w:r>
            <w:r w:rsidRPr="00CC4F9A">
              <w:rPr>
                <w:rFonts w:eastAsia="Times New Roman"/>
                <w:sz w:val="22"/>
                <w:szCs w:val="22"/>
                <w:lang w:eastAsia="ru-RU"/>
              </w:rPr>
              <w:t xml:space="preserve"> годы в редакции реше</w:t>
            </w:r>
            <w:r>
              <w:rPr>
                <w:rFonts w:eastAsia="Times New Roman"/>
                <w:sz w:val="22"/>
                <w:szCs w:val="22"/>
                <w:lang w:eastAsia="ru-RU"/>
              </w:rPr>
              <w:t>ния Собрания от 14.07.2020 № 62</w:t>
            </w:r>
          </w:p>
        </w:tc>
        <w:tc>
          <w:tcPr>
            <w:tcW w:w="1275" w:type="dxa"/>
          </w:tcPr>
          <w:p w:rsidR="00161F74" w:rsidRPr="005F21B2" w:rsidRDefault="00161F74" w:rsidP="00161F74">
            <w:pPr>
              <w:jc w:val="center"/>
              <w:rPr>
                <w:sz w:val="22"/>
                <w:szCs w:val="22"/>
              </w:rPr>
            </w:pPr>
            <w:r w:rsidRPr="005F21B2">
              <w:rPr>
                <w:sz w:val="22"/>
                <w:szCs w:val="22"/>
              </w:rPr>
              <w:t>Проект 2021 год</w:t>
            </w:r>
          </w:p>
          <w:p w:rsidR="00161F74" w:rsidRPr="005F21B2" w:rsidRDefault="00161F74" w:rsidP="00161F74">
            <w:pPr>
              <w:jc w:val="center"/>
              <w:rPr>
                <w:sz w:val="22"/>
                <w:szCs w:val="22"/>
              </w:rPr>
            </w:pPr>
          </w:p>
        </w:tc>
        <w:tc>
          <w:tcPr>
            <w:tcW w:w="1134" w:type="dxa"/>
          </w:tcPr>
          <w:p w:rsidR="00161F74" w:rsidRPr="005F21B2" w:rsidRDefault="00161F74" w:rsidP="00161F74">
            <w:pPr>
              <w:jc w:val="center"/>
              <w:rPr>
                <w:sz w:val="22"/>
                <w:szCs w:val="22"/>
              </w:rPr>
            </w:pPr>
            <w:r w:rsidRPr="005F21B2">
              <w:rPr>
                <w:sz w:val="22"/>
                <w:szCs w:val="22"/>
              </w:rPr>
              <w:t>Отклоне-ние (гр.4-гр.3)</w:t>
            </w:r>
          </w:p>
        </w:tc>
        <w:tc>
          <w:tcPr>
            <w:tcW w:w="993" w:type="dxa"/>
          </w:tcPr>
          <w:p w:rsidR="00161F74" w:rsidRPr="005F21B2" w:rsidRDefault="00161F74" w:rsidP="00161F74">
            <w:pPr>
              <w:jc w:val="center"/>
              <w:rPr>
                <w:sz w:val="22"/>
                <w:szCs w:val="22"/>
              </w:rPr>
            </w:pPr>
            <w:r w:rsidRPr="005F21B2">
              <w:rPr>
                <w:sz w:val="22"/>
                <w:szCs w:val="22"/>
              </w:rPr>
              <w:t>Проект 2022 год</w:t>
            </w:r>
          </w:p>
        </w:tc>
        <w:tc>
          <w:tcPr>
            <w:tcW w:w="992" w:type="dxa"/>
          </w:tcPr>
          <w:p w:rsidR="00161F74" w:rsidRPr="005F21B2" w:rsidRDefault="00161F74" w:rsidP="00161F74">
            <w:pPr>
              <w:jc w:val="center"/>
              <w:rPr>
                <w:sz w:val="22"/>
                <w:szCs w:val="22"/>
              </w:rPr>
            </w:pPr>
            <w:r w:rsidRPr="005F21B2">
              <w:rPr>
                <w:sz w:val="22"/>
                <w:szCs w:val="22"/>
              </w:rPr>
              <w:t>Проект 2023 год</w:t>
            </w:r>
          </w:p>
          <w:p w:rsidR="00161F74" w:rsidRPr="005F21B2" w:rsidRDefault="00161F74" w:rsidP="00161F74">
            <w:pPr>
              <w:jc w:val="center"/>
              <w:rPr>
                <w:sz w:val="22"/>
                <w:szCs w:val="22"/>
              </w:rPr>
            </w:pPr>
          </w:p>
        </w:tc>
      </w:tr>
      <w:tr w:rsidR="00161F74" w:rsidRPr="00200938" w:rsidTr="007B7D2E">
        <w:trPr>
          <w:trHeight w:val="297"/>
        </w:trPr>
        <w:tc>
          <w:tcPr>
            <w:tcW w:w="513" w:type="dxa"/>
          </w:tcPr>
          <w:p w:rsidR="00161F74" w:rsidRPr="00CC4F9A" w:rsidRDefault="00161F74" w:rsidP="00161F74">
            <w:pPr>
              <w:jc w:val="both"/>
              <w:rPr>
                <w:sz w:val="22"/>
                <w:szCs w:val="22"/>
              </w:rPr>
            </w:pPr>
            <w:r w:rsidRPr="00CC4F9A">
              <w:rPr>
                <w:sz w:val="22"/>
                <w:szCs w:val="22"/>
              </w:rPr>
              <w:t>1</w:t>
            </w:r>
          </w:p>
        </w:tc>
        <w:tc>
          <w:tcPr>
            <w:tcW w:w="3031" w:type="dxa"/>
          </w:tcPr>
          <w:p w:rsidR="00161F74" w:rsidRPr="00CC4F9A" w:rsidRDefault="00161F74" w:rsidP="00161F74">
            <w:pPr>
              <w:jc w:val="center"/>
              <w:rPr>
                <w:sz w:val="22"/>
                <w:szCs w:val="22"/>
              </w:rPr>
            </w:pPr>
            <w:r w:rsidRPr="00CC4F9A">
              <w:rPr>
                <w:sz w:val="22"/>
                <w:szCs w:val="22"/>
              </w:rPr>
              <w:t>2</w:t>
            </w:r>
          </w:p>
        </w:tc>
        <w:tc>
          <w:tcPr>
            <w:tcW w:w="1418" w:type="dxa"/>
          </w:tcPr>
          <w:p w:rsidR="00161F74" w:rsidRPr="00CC4F9A" w:rsidRDefault="00161F74" w:rsidP="00161F74">
            <w:pPr>
              <w:jc w:val="center"/>
              <w:rPr>
                <w:sz w:val="22"/>
                <w:szCs w:val="22"/>
              </w:rPr>
            </w:pPr>
            <w:r w:rsidRPr="00CC4F9A">
              <w:rPr>
                <w:sz w:val="22"/>
                <w:szCs w:val="22"/>
              </w:rPr>
              <w:t>3</w:t>
            </w:r>
          </w:p>
        </w:tc>
        <w:tc>
          <w:tcPr>
            <w:tcW w:w="1275" w:type="dxa"/>
          </w:tcPr>
          <w:p w:rsidR="00161F74" w:rsidRPr="005F21B2" w:rsidRDefault="00161F74" w:rsidP="00161F74">
            <w:pPr>
              <w:jc w:val="center"/>
              <w:rPr>
                <w:sz w:val="22"/>
                <w:szCs w:val="22"/>
              </w:rPr>
            </w:pPr>
            <w:r w:rsidRPr="005F21B2">
              <w:rPr>
                <w:sz w:val="22"/>
                <w:szCs w:val="22"/>
              </w:rPr>
              <w:t>4</w:t>
            </w:r>
          </w:p>
        </w:tc>
        <w:tc>
          <w:tcPr>
            <w:tcW w:w="1134" w:type="dxa"/>
          </w:tcPr>
          <w:p w:rsidR="00161F74" w:rsidRPr="005F21B2" w:rsidRDefault="00161F74" w:rsidP="00161F74">
            <w:pPr>
              <w:jc w:val="center"/>
              <w:rPr>
                <w:sz w:val="22"/>
                <w:szCs w:val="22"/>
              </w:rPr>
            </w:pPr>
            <w:r w:rsidRPr="005F21B2">
              <w:rPr>
                <w:sz w:val="22"/>
                <w:szCs w:val="22"/>
              </w:rPr>
              <w:t>5</w:t>
            </w:r>
          </w:p>
        </w:tc>
        <w:tc>
          <w:tcPr>
            <w:tcW w:w="993" w:type="dxa"/>
          </w:tcPr>
          <w:p w:rsidR="00161F74" w:rsidRPr="005F21B2" w:rsidRDefault="00161F74" w:rsidP="00161F74">
            <w:pPr>
              <w:jc w:val="center"/>
              <w:rPr>
                <w:sz w:val="22"/>
                <w:szCs w:val="22"/>
              </w:rPr>
            </w:pPr>
            <w:r w:rsidRPr="005F21B2">
              <w:rPr>
                <w:sz w:val="22"/>
                <w:szCs w:val="22"/>
              </w:rPr>
              <w:t>6</w:t>
            </w:r>
          </w:p>
        </w:tc>
        <w:tc>
          <w:tcPr>
            <w:tcW w:w="992" w:type="dxa"/>
          </w:tcPr>
          <w:p w:rsidR="00161F74" w:rsidRPr="005F21B2" w:rsidRDefault="00161F74" w:rsidP="00161F74">
            <w:pPr>
              <w:jc w:val="center"/>
              <w:rPr>
                <w:sz w:val="22"/>
                <w:szCs w:val="22"/>
              </w:rPr>
            </w:pPr>
            <w:r w:rsidRPr="005F21B2">
              <w:rPr>
                <w:sz w:val="22"/>
                <w:szCs w:val="22"/>
              </w:rPr>
              <w:t>7</w:t>
            </w:r>
          </w:p>
        </w:tc>
      </w:tr>
      <w:tr w:rsidR="00161F74" w:rsidRPr="00200938" w:rsidTr="007B7D2E">
        <w:trPr>
          <w:trHeight w:val="511"/>
        </w:trPr>
        <w:tc>
          <w:tcPr>
            <w:tcW w:w="513" w:type="dxa"/>
          </w:tcPr>
          <w:p w:rsidR="00161F74" w:rsidRPr="00CC4F9A" w:rsidRDefault="00161F74" w:rsidP="00161F74">
            <w:pPr>
              <w:rPr>
                <w:sz w:val="22"/>
                <w:szCs w:val="22"/>
              </w:rPr>
            </w:pPr>
          </w:p>
        </w:tc>
        <w:tc>
          <w:tcPr>
            <w:tcW w:w="3031" w:type="dxa"/>
          </w:tcPr>
          <w:p w:rsidR="00161F74" w:rsidRPr="00CC4F9A" w:rsidRDefault="00161F74" w:rsidP="00161F74">
            <w:pPr>
              <w:jc w:val="both"/>
              <w:rPr>
                <w:sz w:val="22"/>
                <w:szCs w:val="22"/>
              </w:rPr>
            </w:pPr>
            <w:r w:rsidRPr="00CC4F9A">
              <w:rPr>
                <w:sz w:val="22"/>
                <w:szCs w:val="22"/>
              </w:rPr>
              <w:t xml:space="preserve">Муниципальная программа </w:t>
            </w:r>
            <w:r w:rsidR="003D4DED">
              <w:rPr>
                <w:sz w:val="22"/>
                <w:szCs w:val="22"/>
              </w:rPr>
              <w:t>«</w:t>
            </w:r>
            <w:r w:rsidRPr="00CC4F9A">
              <w:rPr>
                <w:sz w:val="22"/>
                <w:szCs w:val="22"/>
              </w:rPr>
              <w:t xml:space="preserve">Доступная среда в муниципальном образовании </w:t>
            </w:r>
            <w:r w:rsidR="003D4DED">
              <w:rPr>
                <w:sz w:val="22"/>
                <w:szCs w:val="22"/>
              </w:rPr>
              <w:t>«</w:t>
            </w:r>
            <w:r w:rsidRPr="00CC4F9A">
              <w:rPr>
                <w:sz w:val="22"/>
                <w:szCs w:val="22"/>
              </w:rPr>
              <w:t>Городской округ Ногликский</w:t>
            </w:r>
            <w:r w:rsidR="003D4DED">
              <w:rPr>
                <w:sz w:val="22"/>
                <w:szCs w:val="22"/>
              </w:rPr>
              <w:t>»</w:t>
            </w:r>
          </w:p>
        </w:tc>
        <w:tc>
          <w:tcPr>
            <w:tcW w:w="1418" w:type="dxa"/>
          </w:tcPr>
          <w:p w:rsidR="00161F74" w:rsidRPr="00CC4F9A" w:rsidRDefault="00161F74" w:rsidP="00161F74">
            <w:pPr>
              <w:jc w:val="right"/>
              <w:rPr>
                <w:sz w:val="22"/>
                <w:szCs w:val="22"/>
              </w:rPr>
            </w:pPr>
            <w:r>
              <w:rPr>
                <w:sz w:val="22"/>
                <w:szCs w:val="22"/>
              </w:rPr>
              <w:t>1 221,0</w:t>
            </w:r>
          </w:p>
        </w:tc>
        <w:tc>
          <w:tcPr>
            <w:tcW w:w="1275" w:type="dxa"/>
          </w:tcPr>
          <w:p w:rsidR="00161F74" w:rsidRPr="005F21B2" w:rsidRDefault="00161F74" w:rsidP="00161F74">
            <w:pPr>
              <w:jc w:val="right"/>
              <w:rPr>
                <w:sz w:val="22"/>
                <w:szCs w:val="22"/>
              </w:rPr>
            </w:pPr>
            <w:r>
              <w:rPr>
                <w:sz w:val="22"/>
                <w:szCs w:val="22"/>
              </w:rPr>
              <w:t>985,3</w:t>
            </w:r>
          </w:p>
        </w:tc>
        <w:tc>
          <w:tcPr>
            <w:tcW w:w="1134" w:type="dxa"/>
          </w:tcPr>
          <w:p w:rsidR="00161F74" w:rsidRPr="005F21B2" w:rsidRDefault="00161F74" w:rsidP="00161F74">
            <w:pPr>
              <w:jc w:val="right"/>
              <w:rPr>
                <w:sz w:val="22"/>
                <w:szCs w:val="22"/>
              </w:rPr>
            </w:pPr>
            <w:r>
              <w:rPr>
                <w:sz w:val="22"/>
                <w:szCs w:val="22"/>
              </w:rPr>
              <w:t>-235,7</w:t>
            </w:r>
          </w:p>
        </w:tc>
        <w:tc>
          <w:tcPr>
            <w:tcW w:w="993" w:type="dxa"/>
          </w:tcPr>
          <w:p w:rsidR="00161F74" w:rsidRPr="005F21B2" w:rsidRDefault="00161F74" w:rsidP="00161F74">
            <w:pPr>
              <w:jc w:val="right"/>
              <w:rPr>
                <w:sz w:val="22"/>
                <w:szCs w:val="22"/>
              </w:rPr>
            </w:pPr>
            <w:r>
              <w:rPr>
                <w:sz w:val="22"/>
                <w:szCs w:val="22"/>
              </w:rPr>
              <w:t>570,9</w:t>
            </w:r>
          </w:p>
        </w:tc>
        <w:tc>
          <w:tcPr>
            <w:tcW w:w="992" w:type="dxa"/>
          </w:tcPr>
          <w:p w:rsidR="00161F74" w:rsidRPr="005F21B2" w:rsidRDefault="00161F74" w:rsidP="00161F74">
            <w:pPr>
              <w:jc w:val="right"/>
              <w:rPr>
                <w:sz w:val="22"/>
                <w:szCs w:val="22"/>
              </w:rPr>
            </w:pPr>
            <w:r>
              <w:rPr>
                <w:sz w:val="22"/>
                <w:szCs w:val="22"/>
              </w:rPr>
              <w:t>590,6</w:t>
            </w:r>
          </w:p>
          <w:p w:rsidR="00161F74" w:rsidRPr="005F21B2" w:rsidRDefault="00161F74" w:rsidP="00161F74">
            <w:pPr>
              <w:jc w:val="right"/>
              <w:rPr>
                <w:sz w:val="22"/>
                <w:szCs w:val="22"/>
              </w:rPr>
            </w:pPr>
          </w:p>
        </w:tc>
      </w:tr>
      <w:tr w:rsidR="00161F74" w:rsidRPr="00200938" w:rsidTr="007B7D2E">
        <w:tc>
          <w:tcPr>
            <w:tcW w:w="513" w:type="dxa"/>
          </w:tcPr>
          <w:p w:rsidR="00161F74" w:rsidRPr="00CC4F9A" w:rsidRDefault="00161F74" w:rsidP="00161F74">
            <w:pPr>
              <w:jc w:val="center"/>
              <w:rPr>
                <w:sz w:val="22"/>
                <w:szCs w:val="22"/>
              </w:rPr>
            </w:pPr>
            <w:r w:rsidRPr="00CC4F9A">
              <w:rPr>
                <w:sz w:val="22"/>
                <w:szCs w:val="22"/>
              </w:rPr>
              <w:t>1.</w:t>
            </w:r>
          </w:p>
        </w:tc>
        <w:tc>
          <w:tcPr>
            <w:tcW w:w="3031" w:type="dxa"/>
          </w:tcPr>
          <w:p w:rsidR="00161F74" w:rsidRPr="00CC4F9A" w:rsidRDefault="00161F74" w:rsidP="00161F74">
            <w:pPr>
              <w:jc w:val="both"/>
              <w:rPr>
                <w:sz w:val="22"/>
                <w:szCs w:val="22"/>
              </w:rPr>
            </w:pPr>
            <w:r w:rsidRPr="00CC4F9A">
              <w:rPr>
                <w:sz w:val="22"/>
                <w:szCs w:val="22"/>
              </w:rPr>
              <w:t>Обеспечение беспрепятственного доступа инвалидов к информации</w:t>
            </w:r>
          </w:p>
        </w:tc>
        <w:tc>
          <w:tcPr>
            <w:tcW w:w="1418" w:type="dxa"/>
          </w:tcPr>
          <w:p w:rsidR="00161F74" w:rsidRPr="00CC4F9A" w:rsidRDefault="00161F74" w:rsidP="00161F74">
            <w:pPr>
              <w:jc w:val="right"/>
              <w:rPr>
                <w:sz w:val="22"/>
                <w:szCs w:val="22"/>
              </w:rPr>
            </w:pPr>
            <w:r>
              <w:rPr>
                <w:sz w:val="22"/>
                <w:szCs w:val="22"/>
              </w:rPr>
              <w:t>30,7</w:t>
            </w:r>
          </w:p>
          <w:p w:rsidR="00161F74" w:rsidRPr="00CC4F9A" w:rsidRDefault="00161F74" w:rsidP="00161F74">
            <w:pPr>
              <w:tabs>
                <w:tab w:val="left" w:pos="1320"/>
              </w:tabs>
              <w:rPr>
                <w:sz w:val="22"/>
                <w:szCs w:val="22"/>
              </w:rPr>
            </w:pPr>
          </w:p>
        </w:tc>
        <w:tc>
          <w:tcPr>
            <w:tcW w:w="1275" w:type="dxa"/>
          </w:tcPr>
          <w:p w:rsidR="00161F74" w:rsidRPr="005F21B2" w:rsidRDefault="00161F74" w:rsidP="00161F74">
            <w:pPr>
              <w:jc w:val="right"/>
              <w:rPr>
                <w:sz w:val="22"/>
                <w:szCs w:val="22"/>
              </w:rPr>
            </w:pPr>
            <w:r>
              <w:rPr>
                <w:sz w:val="22"/>
                <w:szCs w:val="22"/>
              </w:rPr>
              <w:t>31,9</w:t>
            </w:r>
          </w:p>
        </w:tc>
        <w:tc>
          <w:tcPr>
            <w:tcW w:w="1134" w:type="dxa"/>
          </w:tcPr>
          <w:p w:rsidR="00161F74" w:rsidRPr="005F21B2" w:rsidRDefault="00161F74" w:rsidP="00161F74">
            <w:pPr>
              <w:jc w:val="right"/>
              <w:rPr>
                <w:sz w:val="22"/>
                <w:szCs w:val="22"/>
              </w:rPr>
            </w:pPr>
            <w:r>
              <w:rPr>
                <w:sz w:val="22"/>
                <w:szCs w:val="22"/>
              </w:rPr>
              <w:t>+1,2</w:t>
            </w:r>
          </w:p>
        </w:tc>
        <w:tc>
          <w:tcPr>
            <w:tcW w:w="993" w:type="dxa"/>
          </w:tcPr>
          <w:p w:rsidR="00161F74" w:rsidRPr="005F21B2" w:rsidRDefault="00161F74" w:rsidP="00161F74">
            <w:pPr>
              <w:jc w:val="right"/>
              <w:rPr>
                <w:sz w:val="22"/>
                <w:szCs w:val="22"/>
              </w:rPr>
            </w:pPr>
            <w:r>
              <w:rPr>
                <w:sz w:val="22"/>
                <w:szCs w:val="22"/>
              </w:rPr>
              <w:t>33,2</w:t>
            </w:r>
          </w:p>
        </w:tc>
        <w:tc>
          <w:tcPr>
            <w:tcW w:w="992" w:type="dxa"/>
          </w:tcPr>
          <w:p w:rsidR="00161F74" w:rsidRPr="005F21B2" w:rsidRDefault="00161F74" w:rsidP="00161F74">
            <w:pPr>
              <w:jc w:val="right"/>
              <w:rPr>
                <w:sz w:val="22"/>
                <w:szCs w:val="22"/>
              </w:rPr>
            </w:pPr>
            <w:r>
              <w:rPr>
                <w:sz w:val="22"/>
                <w:szCs w:val="22"/>
              </w:rPr>
              <w:t>34,4</w:t>
            </w:r>
          </w:p>
        </w:tc>
      </w:tr>
      <w:tr w:rsidR="00161F74" w:rsidRPr="00200938" w:rsidTr="007B7D2E">
        <w:trPr>
          <w:trHeight w:val="676"/>
        </w:trPr>
        <w:tc>
          <w:tcPr>
            <w:tcW w:w="513" w:type="dxa"/>
          </w:tcPr>
          <w:p w:rsidR="00161F74" w:rsidRPr="00CC4F9A" w:rsidRDefault="00161F74" w:rsidP="00161F74">
            <w:pPr>
              <w:jc w:val="center"/>
              <w:rPr>
                <w:sz w:val="22"/>
                <w:szCs w:val="22"/>
              </w:rPr>
            </w:pPr>
            <w:r w:rsidRPr="00CC4F9A">
              <w:rPr>
                <w:sz w:val="22"/>
                <w:szCs w:val="22"/>
              </w:rPr>
              <w:t>2.</w:t>
            </w:r>
          </w:p>
        </w:tc>
        <w:tc>
          <w:tcPr>
            <w:tcW w:w="3031" w:type="dxa"/>
          </w:tcPr>
          <w:p w:rsidR="00161F74" w:rsidRPr="00CC4F9A" w:rsidRDefault="00161F74" w:rsidP="00161F74">
            <w:pPr>
              <w:jc w:val="both"/>
              <w:rPr>
                <w:sz w:val="22"/>
                <w:szCs w:val="22"/>
              </w:rPr>
            </w:pPr>
            <w:r w:rsidRPr="00CC4F9A">
              <w:rPr>
                <w:sz w:val="22"/>
                <w:szCs w:val="22"/>
              </w:rPr>
              <w:t>Обеспечение беспрепятственного доступа инвалидов к объектам социальной инфраструктуры</w:t>
            </w:r>
          </w:p>
        </w:tc>
        <w:tc>
          <w:tcPr>
            <w:tcW w:w="1418" w:type="dxa"/>
          </w:tcPr>
          <w:p w:rsidR="00161F74" w:rsidRPr="00CC4F9A" w:rsidRDefault="00161F74" w:rsidP="00161F74">
            <w:pPr>
              <w:jc w:val="right"/>
              <w:rPr>
                <w:sz w:val="22"/>
                <w:szCs w:val="22"/>
              </w:rPr>
            </w:pPr>
            <w:r>
              <w:rPr>
                <w:sz w:val="22"/>
                <w:szCs w:val="22"/>
              </w:rPr>
              <w:t>631,6</w:t>
            </w:r>
          </w:p>
        </w:tc>
        <w:tc>
          <w:tcPr>
            <w:tcW w:w="1275" w:type="dxa"/>
          </w:tcPr>
          <w:p w:rsidR="00161F74" w:rsidRPr="005F21B2" w:rsidRDefault="00161F74" w:rsidP="00161F74">
            <w:pPr>
              <w:jc w:val="right"/>
              <w:rPr>
                <w:sz w:val="22"/>
                <w:szCs w:val="22"/>
              </w:rPr>
            </w:pPr>
            <w:r>
              <w:rPr>
                <w:sz w:val="22"/>
                <w:szCs w:val="22"/>
              </w:rPr>
              <w:t>600,2</w:t>
            </w:r>
          </w:p>
        </w:tc>
        <w:tc>
          <w:tcPr>
            <w:tcW w:w="1134" w:type="dxa"/>
          </w:tcPr>
          <w:p w:rsidR="00161F74" w:rsidRPr="005F21B2" w:rsidRDefault="00161F74" w:rsidP="00161F74">
            <w:pPr>
              <w:jc w:val="right"/>
              <w:rPr>
                <w:sz w:val="22"/>
                <w:szCs w:val="22"/>
              </w:rPr>
            </w:pPr>
            <w:r>
              <w:rPr>
                <w:sz w:val="22"/>
                <w:szCs w:val="22"/>
              </w:rPr>
              <w:t>-31,4</w:t>
            </w:r>
          </w:p>
        </w:tc>
        <w:tc>
          <w:tcPr>
            <w:tcW w:w="993" w:type="dxa"/>
          </w:tcPr>
          <w:p w:rsidR="00161F74" w:rsidRPr="005F21B2" w:rsidRDefault="00161F74" w:rsidP="00161F74">
            <w:pPr>
              <w:jc w:val="right"/>
              <w:rPr>
                <w:sz w:val="22"/>
                <w:szCs w:val="22"/>
              </w:rPr>
            </w:pPr>
            <w:r>
              <w:rPr>
                <w:sz w:val="22"/>
                <w:szCs w:val="22"/>
              </w:rPr>
              <w:t>171,1</w:t>
            </w:r>
          </w:p>
        </w:tc>
        <w:tc>
          <w:tcPr>
            <w:tcW w:w="992" w:type="dxa"/>
          </w:tcPr>
          <w:p w:rsidR="00161F74" w:rsidRPr="005F21B2" w:rsidRDefault="00161F74" w:rsidP="00161F74">
            <w:pPr>
              <w:jc w:val="right"/>
              <w:rPr>
                <w:sz w:val="22"/>
                <w:szCs w:val="22"/>
              </w:rPr>
            </w:pPr>
            <w:r>
              <w:rPr>
                <w:sz w:val="22"/>
                <w:szCs w:val="22"/>
              </w:rPr>
              <w:t>168,8</w:t>
            </w:r>
          </w:p>
        </w:tc>
      </w:tr>
      <w:tr w:rsidR="00161F74" w:rsidRPr="00200938" w:rsidTr="007B7D2E">
        <w:tc>
          <w:tcPr>
            <w:tcW w:w="513" w:type="dxa"/>
          </w:tcPr>
          <w:p w:rsidR="00161F74" w:rsidRPr="00CC4F9A" w:rsidRDefault="00161F74" w:rsidP="00161F74">
            <w:pPr>
              <w:jc w:val="center"/>
              <w:rPr>
                <w:sz w:val="22"/>
                <w:szCs w:val="22"/>
              </w:rPr>
            </w:pPr>
            <w:r w:rsidRPr="00CC4F9A">
              <w:rPr>
                <w:sz w:val="22"/>
                <w:szCs w:val="22"/>
              </w:rPr>
              <w:t>3.</w:t>
            </w:r>
          </w:p>
          <w:p w:rsidR="00161F74" w:rsidRPr="00CC4F9A" w:rsidRDefault="00161F74" w:rsidP="00161F74">
            <w:pPr>
              <w:jc w:val="center"/>
              <w:rPr>
                <w:sz w:val="22"/>
                <w:szCs w:val="22"/>
              </w:rPr>
            </w:pPr>
          </w:p>
        </w:tc>
        <w:tc>
          <w:tcPr>
            <w:tcW w:w="3031" w:type="dxa"/>
          </w:tcPr>
          <w:p w:rsidR="00161F74" w:rsidRPr="00CC4F9A" w:rsidRDefault="00161F74" w:rsidP="00161F74">
            <w:pPr>
              <w:jc w:val="both"/>
              <w:rPr>
                <w:sz w:val="22"/>
                <w:szCs w:val="22"/>
              </w:rPr>
            </w:pPr>
            <w:r w:rsidRPr="00CC4F9A">
              <w:rPr>
                <w:sz w:val="22"/>
                <w:szCs w:val="22"/>
              </w:rPr>
              <w:t>Обучение и воспитание детей-инвалидов</w:t>
            </w:r>
          </w:p>
        </w:tc>
        <w:tc>
          <w:tcPr>
            <w:tcW w:w="1418" w:type="dxa"/>
          </w:tcPr>
          <w:p w:rsidR="00161F74" w:rsidRPr="00CC4F9A" w:rsidRDefault="00161F74" w:rsidP="00161F74">
            <w:pPr>
              <w:jc w:val="right"/>
              <w:rPr>
                <w:sz w:val="22"/>
                <w:szCs w:val="22"/>
              </w:rPr>
            </w:pPr>
            <w:r>
              <w:rPr>
                <w:sz w:val="22"/>
                <w:szCs w:val="22"/>
              </w:rPr>
              <w:t>7,8</w:t>
            </w:r>
          </w:p>
          <w:p w:rsidR="00161F74" w:rsidRPr="00CC4F9A" w:rsidRDefault="00161F74" w:rsidP="00161F74">
            <w:pPr>
              <w:jc w:val="right"/>
              <w:rPr>
                <w:sz w:val="22"/>
                <w:szCs w:val="22"/>
              </w:rPr>
            </w:pPr>
          </w:p>
        </w:tc>
        <w:tc>
          <w:tcPr>
            <w:tcW w:w="1275" w:type="dxa"/>
          </w:tcPr>
          <w:p w:rsidR="00161F74" w:rsidRPr="005F21B2" w:rsidRDefault="00161F74" w:rsidP="00161F74">
            <w:pPr>
              <w:jc w:val="right"/>
              <w:rPr>
                <w:sz w:val="22"/>
                <w:szCs w:val="22"/>
              </w:rPr>
            </w:pPr>
            <w:r>
              <w:rPr>
                <w:sz w:val="22"/>
                <w:szCs w:val="22"/>
              </w:rPr>
              <w:t>0,0</w:t>
            </w:r>
          </w:p>
        </w:tc>
        <w:tc>
          <w:tcPr>
            <w:tcW w:w="1134" w:type="dxa"/>
          </w:tcPr>
          <w:p w:rsidR="00161F74" w:rsidRPr="005F21B2" w:rsidRDefault="00161F74" w:rsidP="00161F74">
            <w:pPr>
              <w:jc w:val="right"/>
              <w:rPr>
                <w:sz w:val="22"/>
                <w:szCs w:val="22"/>
              </w:rPr>
            </w:pPr>
            <w:r>
              <w:rPr>
                <w:sz w:val="22"/>
                <w:szCs w:val="22"/>
              </w:rPr>
              <w:t>-7,8</w:t>
            </w:r>
          </w:p>
        </w:tc>
        <w:tc>
          <w:tcPr>
            <w:tcW w:w="993" w:type="dxa"/>
          </w:tcPr>
          <w:p w:rsidR="00161F74" w:rsidRPr="005F21B2" w:rsidRDefault="00161F74" w:rsidP="00161F74">
            <w:pPr>
              <w:jc w:val="right"/>
              <w:rPr>
                <w:sz w:val="22"/>
                <w:szCs w:val="22"/>
              </w:rPr>
            </w:pPr>
            <w:r>
              <w:rPr>
                <w:sz w:val="22"/>
                <w:szCs w:val="22"/>
              </w:rPr>
              <w:t>8,1</w:t>
            </w:r>
          </w:p>
          <w:p w:rsidR="00161F74" w:rsidRPr="005F21B2" w:rsidRDefault="00161F74" w:rsidP="00161F74">
            <w:pPr>
              <w:jc w:val="right"/>
              <w:rPr>
                <w:sz w:val="22"/>
                <w:szCs w:val="22"/>
              </w:rPr>
            </w:pPr>
          </w:p>
        </w:tc>
        <w:tc>
          <w:tcPr>
            <w:tcW w:w="992" w:type="dxa"/>
          </w:tcPr>
          <w:p w:rsidR="00161F74" w:rsidRPr="005F21B2" w:rsidRDefault="00161F74" w:rsidP="00161F74">
            <w:pPr>
              <w:jc w:val="right"/>
              <w:rPr>
                <w:sz w:val="22"/>
                <w:szCs w:val="22"/>
              </w:rPr>
            </w:pPr>
            <w:r>
              <w:rPr>
                <w:sz w:val="22"/>
                <w:szCs w:val="22"/>
              </w:rPr>
              <w:t>0,0</w:t>
            </w:r>
          </w:p>
        </w:tc>
      </w:tr>
      <w:tr w:rsidR="00161F74" w:rsidRPr="00200938" w:rsidTr="007B7D2E">
        <w:tc>
          <w:tcPr>
            <w:tcW w:w="513" w:type="dxa"/>
          </w:tcPr>
          <w:p w:rsidR="00161F74" w:rsidRPr="00CC4F9A" w:rsidRDefault="00161F74" w:rsidP="00161F74">
            <w:pPr>
              <w:jc w:val="center"/>
              <w:rPr>
                <w:sz w:val="22"/>
                <w:szCs w:val="22"/>
              </w:rPr>
            </w:pPr>
            <w:r w:rsidRPr="00CC4F9A">
              <w:rPr>
                <w:sz w:val="22"/>
                <w:szCs w:val="22"/>
              </w:rPr>
              <w:t>4.</w:t>
            </w:r>
          </w:p>
        </w:tc>
        <w:tc>
          <w:tcPr>
            <w:tcW w:w="3031" w:type="dxa"/>
          </w:tcPr>
          <w:p w:rsidR="00161F74" w:rsidRPr="00CC4F9A" w:rsidRDefault="00161F74" w:rsidP="00161F74">
            <w:pPr>
              <w:jc w:val="both"/>
              <w:rPr>
                <w:sz w:val="22"/>
                <w:szCs w:val="22"/>
              </w:rPr>
            </w:pPr>
            <w:r w:rsidRPr="00CC4F9A">
              <w:rPr>
                <w:sz w:val="22"/>
                <w:szCs w:val="22"/>
              </w:rPr>
              <w:t>Привлечение инвалидов к культурно-массовым, спортивным мероприятиям</w:t>
            </w:r>
          </w:p>
        </w:tc>
        <w:tc>
          <w:tcPr>
            <w:tcW w:w="1418" w:type="dxa"/>
          </w:tcPr>
          <w:p w:rsidR="00161F74" w:rsidRPr="00CC4F9A" w:rsidRDefault="00161F74" w:rsidP="00161F74">
            <w:pPr>
              <w:jc w:val="right"/>
              <w:rPr>
                <w:sz w:val="22"/>
                <w:szCs w:val="22"/>
              </w:rPr>
            </w:pPr>
            <w:r>
              <w:rPr>
                <w:sz w:val="22"/>
                <w:szCs w:val="22"/>
              </w:rPr>
              <w:t>266,1</w:t>
            </w:r>
          </w:p>
        </w:tc>
        <w:tc>
          <w:tcPr>
            <w:tcW w:w="1275" w:type="dxa"/>
          </w:tcPr>
          <w:p w:rsidR="00161F74" w:rsidRPr="005F21B2" w:rsidRDefault="00161F74" w:rsidP="00161F74">
            <w:pPr>
              <w:jc w:val="right"/>
              <w:rPr>
                <w:sz w:val="22"/>
                <w:szCs w:val="22"/>
              </w:rPr>
            </w:pPr>
            <w:r>
              <w:rPr>
                <w:sz w:val="22"/>
                <w:szCs w:val="22"/>
              </w:rPr>
              <w:t>266,2</w:t>
            </w:r>
          </w:p>
        </w:tc>
        <w:tc>
          <w:tcPr>
            <w:tcW w:w="1134" w:type="dxa"/>
          </w:tcPr>
          <w:p w:rsidR="00161F74" w:rsidRPr="005F21B2" w:rsidRDefault="00161F74" w:rsidP="00161F74">
            <w:pPr>
              <w:jc w:val="right"/>
              <w:rPr>
                <w:sz w:val="22"/>
                <w:szCs w:val="22"/>
              </w:rPr>
            </w:pPr>
            <w:r>
              <w:rPr>
                <w:sz w:val="22"/>
                <w:szCs w:val="22"/>
              </w:rPr>
              <w:t>+0,1</w:t>
            </w:r>
          </w:p>
        </w:tc>
        <w:tc>
          <w:tcPr>
            <w:tcW w:w="993" w:type="dxa"/>
          </w:tcPr>
          <w:p w:rsidR="00161F74" w:rsidRPr="005F21B2" w:rsidRDefault="00161F74" w:rsidP="00161F74">
            <w:pPr>
              <w:jc w:val="right"/>
              <w:rPr>
                <w:sz w:val="22"/>
                <w:szCs w:val="22"/>
              </w:rPr>
            </w:pPr>
            <w:r>
              <w:rPr>
                <w:sz w:val="22"/>
                <w:szCs w:val="22"/>
              </w:rPr>
              <w:t>268,4</w:t>
            </w:r>
          </w:p>
        </w:tc>
        <w:tc>
          <w:tcPr>
            <w:tcW w:w="992" w:type="dxa"/>
          </w:tcPr>
          <w:p w:rsidR="00161F74" w:rsidRPr="005F21B2" w:rsidRDefault="00161F74" w:rsidP="00161F74">
            <w:pPr>
              <w:jc w:val="right"/>
              <w:rPr>
                <w:sz w:val="22"/>
                <w:szCs w:val="22"/>
              </w:rPr>
            </w:pPr>
            <w:r>
              <w:rPr>
                <w:sz w:val="22"/>
                <w:szCs w:val="22"/>
              </w:rPr>
              <w:t>293,9</w:t>
            </w:r>
          </w:p>
        </w:tc>
      </w:tr>
      <w:tr w:rsidR="00161F74" w:rsidRPr="00200938" w:rsidTr="007B7D2E">
        <w:tc>
          <w:tcPr>
            <w:tcW w:w="513" w:type="dxa"/>
          </w:tcPr>
          <w:p w:rsidR="00161F74" w:rsidRPr="00CC4F9A" w:rsidRDefault="00161F74" w:rsidP="00161F74">
            <w:pPr>
              <w:jc w:val="center"/>
              <w:rPr>
                <w:sz w:val="22"/>
                <w:szCs w:val="22"/>
              </w:rPr>
            </w:pPr>
            <w:r w:rsidRPr="00CC4F9A">
              <w:rPr>
                <w:sz w:val="22"/>
                <w:szCs w:val="22"/>
              </w:rPr>
              <w:t>5.</w:t>
            </w:r>
          </w:p>
        </w:tc>
        <w:tc>
          <w:tcPr>
            <w:tcW w:w="3031" w:type="dxa"/>
          </w:tcPr>
          <w:p w:rsidR="00161F74" w:rsidRPr="00CC4F9A" w:rsidRDefault="00161F74" w:rsidP="00161F74">
            <w:pPr>
              <w:jc w:val="both"/>
              <w:rPr>
                <w:sz w:val="22"/>
                <w:szCs w:val="22"/>
              </w:rPr>
            </w:pPr>
            <w:r w:rsidRPr="00CC4F9A">
              <w:rPr>
                <w:sz w:val="22"/>
                <w:szCs w:val="22"/>
              </w:rPr>
              <w:t>Взаимодействие органов местного самоуправления с общественной организацией инвалидов</w:t>
            </w:r>
          </w:p>
        </w:tc>
        <w:tc>
          <w:tcPr>
            <w:tcW w:w="1418" w:type="dxa"/>
          </w:tcPr>
          <w:p w:rsidR="00161F74" w:rsidRPr="00CC4F9A" w:rsidRDefault="00161F74" w:rsidP="00161F74">
            <w:pPr>
              <w:jc w:val="right"/>
              <w:rPr>
                <w:sz w:val="22"/>
                <w:szCs w:val="22"/>
              </w:rPr>
            </w:pPr>
            <w:r>
              <w:rPr>
                <w:sz w:val="22"/>
                <w:szCs w:val="22"/>
              </w:rPr>
              <w:t>284,8</w:t>
            </w:r>
          </w:p>
        </w:tc>
        <w:tc>
          <w:tcPr>
            <w:tcW w:w="1275" w:type="dxa"/>
          </w:tcPr>
          <w:p w:rsidR="00161F74" w:rsidRPr="005F21B2" w:rsidRDefault="00161F74" w:rsidP="00161F74">
            <w:pPr>
              <w:jc w:val="right"/>
              <w:rPr>
                <w:sz w:val="22"/>
                <w:szCs w:val="22"/>
              </w:rPr>
            </w:pPr>
            <w:r>
              <w:rPr>
                <w:sz w:val="22"/>
                <w:szCs w:val="22"/>
              </w:rPr>
              <w:t>87,0</w:t>
            </w:r>
          </w:p>
        </w:tc>
        <w:tc>
          <w:tcPr>
            <w:tcW w:w="1134" w:type="dxa"/>
          </w:tcPr>
          <w:p w:rsidR="00161F74" w:rsidRPr="005F21B2" w:rsidRDefault="00161F74" w:rsidP="00161F74">
            <w:pPr>
              <w:jc w:val="right"/>
              <w:rPr>
                <w:sz w:val="22"/>
                <w:szCs w:val="22"/>
              </w:rPr>
            </w:pPr>
            <w:r>
              <w:rPr>
                <w:sz w:val="22"/>
                <w:szCs w:val="22"/>
              </w:rPr>
              <w:t>-197,8</w:t>
            </w:r>
          </w:p>
        </w:tc>
        <w:tc>
          <w:tcPr>
            <w:tcW w:w="993" w:type="dxa"/>
          </w:tcPr>
          <w:p w:rsidR="00161F74" w:rsidRPr="005F21B2" w:rsidRDefault="00161F74" w:rsidP="00161F74">
            <w:pPr>
              <w:jc w:val="right"/>
              <w:rPr>
                <w:sz w:val="22"/>
                <w:szCs w:val="22"/>
              </w:rPr>
            </w:pPr>
            <w:r>
              <w:rPr>
                <w:sz w:val="22"/>
                <w:szCs w:val="22"/>
              </w:rPr>
              <w:t>90,1</w:t>
            </w:r>
          </w:p>
        </w:tc>
        <w:tc>
          <w:tcPr>
            <w:tcW w:w="992" w:type="dxa"/>
          </w:tcPr>
          <w:p w:rsidR="00161F74" w:rsidRPr="005F21B2" w:rsidRDefault="00161F74" w:rsidP="00161F74">
            <w:pPr>
              <w:jc w:val="right"/>
              <w:rPr>
                <w:sz w:val="22"/>
                <w:szCs w:val="22"/>
              </w:rPr>
            </w:pPr>
            <w:r>
              <w:rPr>
                <w:sz w:val="22"/>
                <w:szCs w:val="22"/>
              </w:rPr>
              <w:t>93,5</w:t>
            </w:r>
          </w:p>
        </w:tc>
      </w:tr>
    </w:tbl>
    <w:p w:rsidR="00161F74" w:rsidRPr="00CC4F9A" w:rsidRDefault="00161F74" w:rsidP="00161F74">
      <w:pPr>
        <w:pStyle w:val="a4"/>
        <w:spacing w:after="0" w:line="256" w:lineRule="auto"/>
        <w:ind w:left="0" w:firstLine="567"/>
        <w:jc w:val="both"/>
        <w:rPr>
          <w:sz w:val="24"/>
          <w:szCs w:val="24"/>
        </w:rPr>
      </w:pPr>
    </w:p>
    <w:p w:rsidR="00161F74" w:rsidRPr="00CC4F9A" w:rsidRDefault="00161F74" w:rsidP="00161F74">
      <w:pPr>
        <w:pStyle w:val="a4"/>
        <w:spacing w:after="0" w:line="256" w:lineRule="auto"/>
        <w:ind w:left="0" w:firstLine="709"/>
        <w:jc w:val="both"/>
        <w:rPr>
          <w:sz w:val="24"/>
          <w:szCs w:val="24"/>
        </w:rPr>
      </w:pPr>
      <w:r w:rsidRPr="00CC4F9A">
        <w:rPr>
          <w:sz w:val="24"/>
          <w:szCs w:val="24"/>
        </w:rPr>
        <w:t>Объем бюджетных ассигнований по муниципальной программе, предусмотренный на 2</w:t>
      </w:r>
      <w:r>
        <w:rPr>
          <w:sz w:val="24"/>
          <w:szCs w:val="24"/>
        </w:rPr>
        <w:t>021</w:t>
      </w:r>
      <w:r w:rsidRPr="00CC4F9A">
        <w:rPr>
          <w:sz w:val="24"/>
          <w:szCs w:val="24"/>
        </w:rPr>
        <w:t xml:space="preserve"> год, по сравнению с объемом, утвержденным</w:t>
      </w:r>
      <w:r>
        <w:rPr>
          <w:sz w:val="24"/>
          <w:szCs w:val="24"/>
        </w:rPr>
        <w:t xml:space="preserve"> на 2021</w:t>
      </w:r>
      <w:r w:rsidRPr="00CC4F9A">
        <w:rPr>
          <w:sz w:val="24"/>
          <w:szCs w:val="24"/>
        </w:rPr>
        <w:t xml:space="preserve"> год решением Собрания муниципального образования </w:t>
      </w:r>
      <w:r w:rsidR="003D4DED">
        <w:rPr>
          <w:sz w:val="24"/>
          <w:szCs w:val="24"/>
        </w:rPr>
        <w:t>«</w:t>
      </w:r>
      <w:r w:rsidRPr="00CC4F9A">
        <w:rPr>
          <w:sz w:val="24"/>
          <w:szCs w:val="24"/>
        </w:rPr>
        <w:t>Городской округ Ногликский</w:t>
      </w:r>
      <w:r w:rsidR="003D4DED">
        <w:rPr>
          <w:sz w:val="24"/>
          <w:szCs w:val="24"/>
        </w:rPr>
        <w:t>»</w:t>
      </w:r>
      <w:r>
        <w:rPr>
          <w:sz w:val="24"/>
          <w:szCs w:val="24"/>
        </w:rPr>
        <w:t xml:space="preserve"> от 12.12.2019 № 18</w:t>
      </w:r>
      <w:r w:rsidRPr="00CC4F9A">
        <w:rPr>
          <w:sz w:val="24"/>
          <w:szCs w:val="24"/>
        </w:rPr>
        <w:t xml:space="preserve"> </w:t>
      </w:r>
      <w:r w:rsidR="003D4DED">
        <w:rPr>
          <w:sz w:val="24"/>
          <w:szCs w:val="24"/>
        </w:rPr>
        <w:t>«</w:t>
      </w:r>
      <w:r w:rsidRPr="00CC4F9A">
        <w:rPr>
          <w:sz w:val="24"/>
          <w:szCs w:val="24"/>
        </w:rPr>
        <w:t xml:space="preserve">О бюджете муниципального образования </w:t>
      </w:r>
      <w:r w:rsidR="003D4DED">
        <w:rPr>
          <w:sz w:val="24"/>
          <w:szCs w:val="24"/>
        </w:rPr>
        <w:t>«</w:t>
      </w:r>
      <w:r w:rsidRPr="00CC4F9A">
        <w:rPr>
          <w:sz w:val="24"/>
          <w:szCs w:val="24"/>
        </w:rPr>
        <w:t>Городской округ Ногликский</w:t>
      </w:r>
      <w:r w:rsidR="003D4DED">
        <w:rPr>
          <w:sz w:val="24"/>
          <w:szCs w:val="24"/>
        </w:rPr>
        <w:t>»</w:t>
      </w:r>
      <w:r w:rsidRPr="00CC4F9A">
        <w:rPr>
          <w:sz w:val="24"/>
          <w:szCs w:val="24"/>
        </w:rPr>
        <w:t xml:space="preserve"> </w:t>
      </w:r>
      <w:r>
        <w:rPr>
          <w:sz w:val="24"/>
          <w:szCs w:val="24"/>
        </w:rPr>
        <w:t>на 2020</w:t>
      </w:r>
      <w:r w:rsidRPr="00CC4F9A">
        <w:rPr>
          <w:sz w:val="24"/>
          <w:szCs w:val="24"/>
        </w:rPr>
        <w:t xml:space="preserve"> год и на плановы</w:t>
      </w:r>
      <w:r>
        <w:rPr>
          <w:sz w:val="24"/>
          <w:szCs w:val="24"/>
        </w:rPr>
        <w:t>й период 2021 и 2022</w:t>
      </w:r>
      <w:r w:rsidRPr="00CC4F9A">
        <w:rPr>
          <w:sz w:val="24"/>
          <w:szCs w:val="24"/>
        </w:rPr>
        <w:t xml:space="preserve"> годов</w:t>
      </w:r>
      <w:r w:rsidR="003D4DED">
        <w:rPr>
          <w:sz w:val="24"/>
          <w:szCs w:val="24"/>
        </w:rPr>
        <w:t>»</w:t>
      </w:r>
      <w:r>
        <w:rPr>
          <w:sz w:val="24"/>
          <w:szCs w:val="24"/>
        </w:rPr>
        <w:t xml:space="preserve"> уменьшился на 176,8 тыс. рублей в связи с уточнением расходов на содержание подвижного состава наземного городского транспорта, адаптированного для инвалидов.</w:t>
      </w:r>
    </w:p>
    <w:p w:rsidR="00161F74" w:rsidRPr="00CC4F9A" w:rsidRDefault="00161F74" w:rsidP="00161F74">
      <w:pPr>
        <w:spacing w:after="0"/>
        <w:ind w:firstLine="709"/>
        <w:jc w:val="both"/>
        <w:rPr>
          <w:sz w:val="24"/>
          <w:szCs w:val="24"/>
        </w:rPr>
      </w:pPr>
      <w:r w:rsidRPr="00CC4F9A">
        <w:rPr>
          <w:sz w:val="24"/>
          <w:szCs w:val="24"/>
        </w:rPr>
        <w:t xml:space="preserve">В рамках данной программы бюджетные средства планируется направить на </w:t>
      </w:r>
      <w:r>
        <w:rPr>
          <w:sz w:val="24"/>
          <w:szCs w:val="24"/>
        </w:rPr>
        <w:t xml:space="preserve">реализацию </w:t>
      </w:r>
      <w:r w:rsidRPr="00CC4F9A">
        <w:rPr>
          <w:sz w:val="24"/>
          <w:szCs w:val="24"/>
        </w:rPr>
        <w:t>следующи</w:t>
      </w:r>
      <w:r>
        <w:rPr>
          <w:sz w:val="24"/>
          <w:szCs w:val="24"/>
        </w:rPr>
        <w:t>х</w:t>
      </w:r>
      <w:r w:rsidRPr="00CC4F9A">
        <w:rPr>
          <w:sz w:val="24"/>
          <w:szCs w:val="24"/>
        </w:rPr>
        <w:t xml:space="preserve"> основны</w:t>
      </w:r>
      <w:r>
        <w:rPr>
          <w:sz w:val="24"/>
          <w:szCs w:val="24"/>
        </w:rPr>
        <w:t>х</w:t>
      </w:r>
      <w:r w:rsidRPr="00CC4F9A">
        <w:rPr>
          <w:sz w:val="24"/>
          <w:szCs w:val="24"/>
        </w:rPr>
        <w:t xml:space="preserve"> мероприяти</w:t>
      </w:r>
      <w:r>
        <w:rPr>
          <w:sz w:val="24"/>
          <w:szCs w:val="24"/>
        </w:rPr>
        <w:t>й</w:t>
      </w:r>
      <w:r w:rsidRPr="00CC4F9A">
        <w:rPr>
          <w:sz w:val="24"/>
          <w:szCs w:val="24"/>
        </w:rPr>
        <w:t>:</w:t>
      </w:r>
    </w:p>
    <w:p w:rsidR="00161F74" w:rsidRPr="00CC4F9A" w:rsidRDefault="00161F74" w:rsidP="00161F74">
      <w:pPr>
        <w:spacing w:after="0"/>
        <w:ind w:firstLine="709"/>
        <w:jc w:val="both"/>
        <w:rPr>
          <w:sz w:val="24"/>
          <w:szCs w:val="24"/>
        </w:rPr>
      </w:pPr>
      <w:r w:rsidRPr="00CC4F9A">
        <w:rPr>
          <w:sz w:val="24"/>
          <w:szCs w:val="24"/>
        </w:rPr>
        <w:t xml:space="preserve">- обеспечение </w:t>
      </w:r>
      <w:r w:rsidR="00CC11E5" w:rsidRPr="00CC11E5">
        <w:rPr>
          <w:sz w:val="24"/>
          <w:szCs w:val="24"/>
        </w:rPr>
        <w:t xml:space="preserve">беспрепятственного </w:t>
      </w:r>
      <w:r w:rsidRPr="00CC11E5">
        <w:rPr>
          <w:sz w:val="24"/>
          <w:szCs w:val="24"/>
        </w:rPr>
        <w:t>д</w:t>
      </w:r>
      <w:r w:rsidRPr="00CC4F9A">
        <w:rPr>
          <w:sz w:val="24"/>
          <w:szCs w:val="24"/>
        </w:rPr>
        <w:t>оступа инвалидов к информации, включая расходы на подписку инвалидов на периодические печатные издания, приобретение аудиокниг на электронных носителях в</w:t>
      </w:r>
      <w:r>
        <w:rPr>
          <w:sz w:val="24"/>
          <w:szCs w:val="24"/>
        </w:rPr>
        <w:t xml:space="preserve"> сумме 31,9</w:t>
      </w:r>
      <w:r w:rsidRPr="00CC4F9A">
        <w:rPr>
          <w:sz w:val="24"/>
          <w:szCs w:val="24"/>
        </w:rPr>
        <w:t xml:space="preserve"> тыс. рублей в</w:t>
      </w:r>
      <w:r>
        <w:rPr>
          <w:sz w:val="24"/>
          <w:szCs w:val="24"/>
        </w:rPr>
        <w:t xml:space="preserve"> 2021</w:t>
      </w:r>
      <w:r w:rsidRPr="00CC4F9A">
        <w:rPr>
          <w:sz w:val="24"/>
          <w:szCs w:val="24"/>
        </w:rPr>
        <w:t xml:space="preserve"> год</w:t>
      </w:r>
      <w:r>
        <w:rPr>
          <w:sz w:val="24"/>
          <w:szCs w:val="24"/>
        </w:rPr>
        <w:t>у, 33,2</w:t>
      </w:r>
      <w:r w:rsidRPr="00CC4F9A">
        <w:rPr>
          <w:sz w:val="24"/>
          <w:szCs w:val="24"/>
        </w:rPr>
        <w:t xml:space="preserve"> тыс. рублей в</w:t>
      </w:r>
      <w:r>
        <w:rPr>
          <w:sz w:val="24"/>
          <w:szCs w:val="24"/>
        </w:rPr>
        <w:t xml:space="preserve"> 2022</w:t>
      </w:r>
      <w:r w:rsidRPr="00CC4F9A">
        <w:rPr>
          <w:sz w:val="24"/>
          <w:szCs w:val="24"/>
        </w:rPr>
        <w:t xml:space="preserve"> году</w:t>
      </w:r>
      <w:r>
        <w:rPr>
          <w:sz w:val="24"/>
          <w:szCs w:val="24"/>
        </w:rPr>
        <w:t xml:space="preserve"> и 34,4</w:t>
      </w:r>
      <w:r w:rsidRPr="00CC4F9A">
        <w:rPr>
          <w:sz w:val="24"/>
          <w:szCs w:val="24"/>
        </w:rPr>
        <w:t xml:space="preserve"> тыс. рублей в 2</w:t>
      </w:r>
      <w:r>
        <w:rPr>
          <w:sz w:val="24"/>
          <w:szCs w:val="24"/>
        </w:rPr>
        <w:t>023</w:t>
      </w:r>
      <w:r w:rsidRPr="00CC4F9A">
        <w:rPr>
          <w:sz w:val="24"/>
          <w:szCs w:val="24"/>
        </w:rPr>
        <w:t xml:space="preserve"> году;</w:t>
      </w:r>
    </w:p>
    <w:p w:rsidR="00161F74" w:rsidRPr="00CC4F9A" w:rsidRDefault="00161F74" w:rsidP="00161F74">
      <w:pPr>
        <w:spacing w:after="0"/>
        <w:ind w:firstLine="709"/>
        <w:jc w:val="both"/>
        <w:rPr>
          <w:sz w:val="24"/>
          <w:szCs w:val="24"/>
        </w:rPr>
      </w:pPr>
      <w:r w:rsidRPr="00CC4F9A">
        <w:rPr>
          <w:sz w:val="24"/>
          <w:szCs w:val="24"/>
        </w:rPr>
        <w:t xml:space="preserve">- обеспечение доступности </w:t>
      </w:r>
      <w:r w:rsidR="007B7D2E">
        <w:rPr>
          <w:sz w:val="24"/>
          <w:szCs w:val="24"/>
        </w:rPr>
        <w:t>инвалидов и других маломобильных групп населения к</w:t>
      </w:r>
      <w:r w:rsidRPr="00CC4F9A">
        <w:rPr>
          <w:sz w:val="24"/>
          <w:szCs w:val="24"/>
        </w:rPr>
        <w:t xml:space="preserve"> объект</w:t>
      </w:r>
      <w:r w:rsidR="007B7D2E">
        <w:rPr>
          <w:sz w:val="24"/>
          <w:szCs w:val="24"/>
        </w:rPr>
        <w:t>ам</w:t>
      </w:r>
      <w:r w:rsidRPr="00CC4F9A">
        <w:rPr>
          <w:sz w:val="24"/>
          <w:szCs w:val="24"/>
        </w:rPr>
        <w:t xml:space="preserve"> </w:t>
      </w:r>
      <w:r w:rsidR="007B7D2E">
        <w:rPr>
          <w:sz w:val="24"/>
          <w:szCs w:val="24"/>
        </w:rPr>
        <w:t xml:space="preserve">социальной инфраструктуры </w:t>
      </w:r>
      <w:r w:rsidRPr="00CC4F9A">
        <w:rPr>
          <w:sz w:val="24"/>
          <w:szCs w:val="24"/>
        </w:rPr>
        <w:t>и услуг</w:t>
      </w:r>
      <w:r w:rsidR="007B7D2E">
        <w:rPr>
          <w:sz w:val="24"/>
          <w:szCs w:val="24"/>
        </w:rPr>
        <w:t>ам</w:t>
      </w:r>
      <w:r w:rsidRPr="00CC4F9A">
        <w:rPr>
          <w:sz w:val="24"/>
          <w:szCs w:val="24"/>
        </w:rPr>
        <w:t xml:space="preserve"> в приоритетных сферах жизнедеятельности на территории муниципа</w:t>
      </w:r>
      <w:r>
        <w:rPr>
          <w:sz w:val="24"/>
          <w:szCs w:val="24"/>
        </w:rPr>
        <w:t>льного образования в сумме 600,2 тыс. рублей в 2021 году, 171,1 тыс. рублей в 2022 году и 168,8</w:t>
      </w:r>
      <w:r w:rsidRPr="00CC4F9A">
        <w:rPr>
          <w:sz w:val="24"/>
          <w:szCs w:val="24"/>
        </w:rPr>
        <w:t xml:space="preserve"> тыс. рублей в</w:t>
      </w:r>
      <w:r>
        <w:rPr>
          <w:sz w:val="24"/>
          <w:szCs w:val="24"/>
        </w:rPr>
        <w:t xml:space="preserve"> 2023</w:t>
      </w:r>
      <w:r w:rsidRPr="00CC4F9A">
        <w:rPr>
          <w:sz w:val="24"/>
          <w:szCs w:val="24"/>
        </w:rPr>
        <w:t xml:space="preserve"> году, из них</w:t>
      </w:r>
      <w:r>
        <w:rPr>
          <w:sz w:val="24"/>
          <w:szCs w:val="24"/>
        </w:rPr>
        <w:t>:</w:t>
      </w:r>
      <w:r w:rsidRPr="00CC4F9A">
        <w:rPr>
          <w:sz w:val="24"/>
          <w:szCs w:val="24"/>
        </w:rPr>
        <w:t xml:space="preserve"> за счет субсидии областного бюджет</w:t>
      </w:r>
      <w:r>
        <w:rPr>
          <w:sz w:val="24"/>
          <w:szCs w:val="24"/>
        </w:rPr>
        <w:t>а планируется направить по 167,1</w:t>
      </w:r>
      <w:r w:rsidRPr="00CC4F9A">
        <w:rPr>
          <w:sz w:val="24"/>
          <w:szCs w:val="24"/>
        </w:rPr>
        <w:t xml:space="preserve"> тыс. рублей ежегодно;</w:t>
      </w:r>
    </w:p>
    <w:p w:rsidR="00161F74" w:rsidRPr="00CC4F9A" w:rsidRDefault="00161F74" w:rsidP="00161F74">
      <w:pPr>
        <w:spacing w:after="0"/>
        <w:ind w:firstLine="709"/>
        <w:jc w:val="both"/>
        <w:rPr>
          <w:sz w:val="24"/>
          <w:szCs w:val="24"/>
        </w:rPr>
      </w:pPr>
      <w:r w:rsidRPr="00CC4F9A">
        <w:rPr>
          <w:sz w:val="24"/>
          <w:szCs w:val="24"/>
        </w:rPr>
        <w:t>- организацию и проведение культурно-массовых и спортивных мероприятий для инвалидов в объе</w:t>
      </w:r>
      <w:r>
        <w:rPr>
          <w:sz w:val="24"/>
          <w:szCs w:val="24"/>
        </w:rPr>
        <w:t>ме средств 266,2 тыс. рублей на 2021 год, 268,4 тыс. рублей на 2022 год и 293,9 тыс. рублей на 2023</w:t>
      </w:r>
      <w:r w:rsidRPr="00CC4F9A">
        <w:rPr>
          <w:sz w:val="24"/>
          <w:szCs w:val="24"/>
        </w:rPr>
        <w:t xml:space="preserve"> год, из них</w:t>
      </w:r>
      <w:r>
        <w:rPr>
          <w:sz w:val="24"/>
          <w:szCs w:val="24"/>
        </w:rPr>
        <w:t>:</w:t>
      </w:r>
      <w:r w:rsidRPr="00CC4F9A">
        <w:rPr>
          <w:sz w:val="24"/>
          <w:szCs w:val="24"/>
        </w:rPr>
        <w:t xml:space="preserve"> на создание условий занятия физкультурой и спортом в СК </w:t>
      </w:r>
      <w:r w:rsidR="003D4DED">
        <w:rPr>
          <w:sz w:val="24"/>
          <w:szCs w:val="24"/>
        </w:rPr>
        <w:t>«</w:t>
      </w:r>
      <w:r w:rsidRPr="00CC4F9A">
        <w:rPr>
          <w:sz w:val="24"/>
          <w:szCs w:val="24"/>
        </w:rPr>
        <w:t>Арена</w:t>
      </w:r>
      <w:r w:rsidR="003D4DED">
        <w:rPr>
          <w:sz w:val="24"/>
          <w:szCs w:val="24"/>
        </w:rPr>
        <w:t>»</w:t>
      </w:r>
      <w:r>
        <w:rPr>
          <w:sz w:val="24"/>
          <w:szCs w:val="24"/>
        </w:rPr>
        <w:t>: на 2021 год – 149,4</w:t>
      </w:r>
      <w:r w:rsidRPr="00CC4F9A">
        <w:rPr>
          <w:sz w:val="24"/>
          <w:szCs w:val="24"/>
        </w:rPr>
        <w:t xml:space="preserve"> тыс. руб</w:t>
      </w:r>
      <w:r>
        <w:rPr>
          <w:sz w:val="24"/>
          <w:szCs w:val="24"/>
        </w:rPr>
        <w:t>лей, на 2022 год – 155,4</w:t>
      </w:r>
      <w:r w:rsidRPr="00CC4F9A">
        <w:rPr>
          <w:sz w:val="24"/>
          <w:szCs w:val="24"/>
        </w:rPr>
        <w:t xml:space="preserve"> тыс. рублей и </w:t>
      </w:r>
      <w:r>
        <w:rPr>
          <w:sz w:val="24"/>
          <w:szCs w:val="24"/>
        </w:rPr>
        <w:t>2023</w:t>
      </w:r>
      <w:r w:rsidRPr="00CC4F9A">
        <w:rPr>
          <w:sz w:val="24"/>
          <w:szCs w:val="24"/>
        </w:rPr>
        <w:t xml:space="preserve"> год -1</w:t>
      </w:r>
      <w:r>
        <w:rPr>
          <w:sz w:val="24"/>
          <w:szCs w:val="24"/>
        </w:rPr>
        <w:t>61,6</w:t>
      </w:r>
      <w:r w:rsidRPr="00CC4F9A">
        <w:rPr>
          <w:sz w:val="24"/>
          <w:szCs w:val="24"/>
        </w:rPr>
        <w:t xml:space="preserve"> тыс. рублей;</w:t>
      </w:r>
    </w:p>
    <w:p w:rsidR="00161F74" w:rsidRPr="00CC4F9A" w:rsidRDefault="00161F74" w:rsidP="00161F74">
      <w:pPr>
        <w:spacing w:after="0"/>
        <w:ind w:firstLine="709"/>
        <w:jc w:val="both"/>
        <w:rPr>
          <w:sz w:val="24"/>
          <w:szCs w:val="24"/>
        </w:rPr>
      </w:pPr>
      <w:r w:rsidRPr="00CC4F9A">
        <w:rPr>
          <w:sz w:val="24"/>
          <w:szCs w:val="24"/>
        </w:rPr>
        <w:t>- обеспечение взаимодействия органов местного самоуправления с общественной организацией (содержание подвижного состава наземного городского автомобильного транспорта, адаптированного</w:t>
      </w:r>
      <w:r>
        <w:rPr>
          <w:sz w:val="24"/>
          <w:szCs w:val="24"/>
        </w:rPr>
        <w:t xml:space="preserve"> для инвалидов, проведение районных мероприятий, </w:t>
      </w:r>
      <w:r>
        <w:rPr>
          <w:sz w:val="24"/>
          <w:szCs w:val="24"/>
        </w:rPr>
        <w:lastRenderedPageBreak/>
        <w:t xml:space="preserve">посвященных </w:t>
      </w:r>
      <w:r w:rsidR="003D4DED">
        <w:rPr>
          <w:sz w:val="24"/>
          <w:szCs w:val="24"/>
        </w:rPr>
        <w:t>«</w:t>
      </w:r>
      <w:r>
        <w:rPr>
          <w:sz w:val="24"/>
          <w:szCs w:val="24"/>
        </w:rPr>
        <w:t>Дню</w:t>
      </w:r>
      <w:r w:rsidRPr="00CC4F9A">
        <w:rPr>
          <w:sz w:val="24"/>
          <w:szCs w:val="24"/>
        </w:rPr>
        <w:t xml:space="preserve"> </w:t>
      </w:r>
      <w:r>
        <w:rPr>
          <w:sz w:val="24"/>
          <w:szCs w:val="24"/>
        </w:rPr>
        <w:t>инвалидов</w:t>
      </w:r>
      <w:r w:rsidR="003D4DED">
        <w:rPr>
          <w:sz w:val="24"/>
          <w:szCs w:val="24"/>
        </w:rPr>
        <w:t>»</w:t>
      </w:r>
      <w:r>
        <w:rPr>
          <w:sz w:val="24"/>
          <w:szCs w:val="24"/>
        </w:rPr>
        <w:t xml:space="preserve">) </w:t>
      </w:r>
      <w:r w:rsidRPr="00FA5C57">
        <w:rPr>
          <w:sz w:val="24"/>
          <w:szCs w:val="24"/>
        </w:rPr>
        <w:t xml:space="preserve">в </w:t>
      </w:r>
      <w:r>
        <w:rPr>
          <w:sz w:val="24"/>
          <w:szCs w:val="24"/>
        </w:rPr>
        <w:t>объеме средств 87,0 тыс. рублей на 2021 год, 90,1</w:t>
      </w:r>
      <w:r w:rsidRPr="00FA5C57">
        <w:rPr>
          <w:sz w:val="24"/>
          <w:szCs w:val="24"/>
        </w:rPr>
        <w:t xml:space="preserve"> тыс. рублей н</w:t>
      </w:r>
      <w:r>
        <w:rPr>
          <w:sz w:val="24"/>
          <w:szCs w:val="24"/>
        </w:rPr>
        <w:t>а 2022 год и 93,5 тыс. рублей на 2023</w:t>
      </w:r>
      <w:r w:rsidRPr="00FA5C57">
        <w:rPr>
          <w:sz w:val="24"/>
          <w:szCs w:val="24"/>
        </w:rPr>
        <w:t xml:space="preserve"> год.</w:t>
      </w:r>
      <w:r w:rsidRPr="00CC4F9A">
        <w:rPr>
          <w:sz w:val="24"/>
          <w:szCs w:val="24"/>
        </w:rPr>
        <w:t xml:space="preserve">                                                                                                                                       </w:t>
      </w:r>
    </w:p>
    <w:p w:rsidR="007B20C7" w:rsidRPr="00CC4F9A" w:rsidRDefault="00AD5E0A" w:rsidP="00101AAD">
      <w:pPr>
        <w:spacing w:after="0"/>
        <w:ind w:firstLine="709"/>
        <w:jc w:val="both"/>
        <w:rPr>
          <w:sz w:val="24"/>
          <w:szCs w:val="24"/>
        </w:rPr>
      </w:pPr>
      <w:r w:rsidRPr="00CC4F9A">
        <w:rPr>
          <w:sz w:val="24"/>
          <w:szCs w:val="24"/>
        </w:rPr>
        <w:t xml:space="preserve">   </w:t>
      </w:r>
      <w:r w:rsidR="007B20C7" w:rsidRPr="00CC4F9A">
        <w:rPr>
          <w:sz w:val="24"/>
          <w:szCs w:val="24"/>
        </w:rPr>
        <w:t xml:space="preserve">                                                                                     </w:t>
      </w:r>
    </w:p>
    <w:p w:rsidR="00161F74" w:rsidRPr="008A5691" w:rsidRDefault="00161F74" w:rsidP="00161F74">
      <w:pPr>
        <w:pStyle w:val="a4"/>
        <w:spacing w:after="0" w:line="259" w:lineRule="auto"/>
        <w:ind w:left="0" w:firstLine="709"/>
        <w:jc w:val="center"/>
        <w:rPr>
          <w:b/>
          <w:sz w:val="24"/>
          <w:szCs w:val="24"/>
        </w:rPr>
      </w:pPr>
      <w:r w:rsidRPr="008A5691">
        <w:rPr>
          <w:b/>
          <w:sz w:val="24"/>
          <w:szCs w:val="24"/>
        </w:rPr>
        <w:t xml:space="preserve">Муниципальная программа </w:t>
      </w:r>
      <w:r w:rsidR="003D4DED">
        <w:rPr>
          <w:b/>
          <w:sz w:val="24"/>
          <w:szCs w:val="24"/>
        </w:rPr>
        <w:t>«</w:t>
      </w:r>
      <w:r w:rsidRPr="008A5691">
        <w:rPr>
          <w:b/>
          <w:sz w:val="24"/>
          <w:szCs w:val="24"/>
        </w:rPr>
        <w:t xml:space="preserve">Управление муниципальными финансами в муниципальном образовании </w:t>
      </w:r>
      <w:r w:rsidR="003D4DED">
        <w:rPr>
          <w:b/>
          <w:sz w:val="24"/>
          <w:szCs w:val="24"/>
        </w:rPr>
        <w:t>«</w:t>
      </w:r>
      <w:r w:rsidRPr="008A5691">
        <w:rPr>
          <w:b/>
          <w:sz w:val="24"/>
          <w:szCs w:val="24"/>
        </w:rPr>
        <w:t>Городской округ Ногликский</w:t>
      </w:r>
      <w:r w:rsidR="003D4DED">
        <w:rPr>
          <w:b/>
          <w:sz w:val="24"/>
          <w:szCs w:val="24"/>
        </w:rPr>
        <w:t>»</w:t>
      </w:r>
      <w:r w:rsidRPr="008A5691">
        <w:rPr>
          <w:b/>
          <w:sz w:val="24"/>
          <w:szCs w:val="24"/>
        </w:rPr>
        <w:t xml:space="preserve"> </w:t>
      </w:r>
    </w:p>
    <w:p w:rsidR="00161F74" w:rsidRPr="008A5691" w:rsidRDefault="00161F74" w:rsidP="00161F74">
      <w:pPr>
        <w:pStyle w:val="a4"/>
        <w:spacing w:after="0" w:line="259" w:lineRule="auto"/>
        <w:ind w:left="0" w:firstLine="709"/>
        <w:jc w:val="center"/>
        <w:rPr>
          <w:b/>
          <w:sz w:val="24"/>
          <w:szCs w:val="24"/>
        </w:rPr>
      </w:pPr>
    </w:p>
    <w:p w:rsidR="00161F74" w:rsidRPr="008A5691" w:rsidRDefault="00161F74" w:rsidP="00161F74">
      <w:pPr>
        <w:pStyle w:val="a4"/>
        <w:spacing w:after="0" w:line="259" w:lineRule="auto"/>
        <w:ind w:left="0" w:firstLine="709"/>
        <w:jc w:val="both"/>
        <w:rPr>
          <w:b/>
          <w:sz w:val="24"/>
          <w:szCs w:val="24"/>
        </w:rPr>
      </w:pPr>
      <w:r w:rsidRPr="008A5691">
        <w:rPr>
          <w:sz w:val="24"/>
          <w:szCs w:val="24"/>
        </w:rPr>
        <w:t xml:space="preserve">На реализацию муниципальной программы из бюджета планируется направить </w:t>
      </w:r>
      <w:r>
        <w:rPr>
          <w:sz w:val="24"/>
          <w:szCs w:val="24"/>
        </w:rPr>
        <w:t>средства в 2021, 2022 и 2023 годах в объемах</w:t>
      </w:r>
      <w:r w:rsidR="007B7D2E">
        <w:rPr>
          <w:sz w:val="24"/>
          <w:szCs w:val="24"/>
        </w:rPr>
        <w:t>:</w:t>
      </w:r>
      <w:r>
        <w:rPr>
          <w:sz w:val="24"/>
          <w:szCs w:val="24"/>
        </w:rPr>
        <w:t xml:space="preserve"> 23 666,0 тыс. рублей, 24 195,2 тыс. рублей и 25 102,7</w:t>
      </w:r>
      <w:r w:rsidRPr="002A6C2C">
        <w:rPr>
          <w:sz w:val="24"/>
          <w:szCs w:val="24"/>
        </w:rPr>
        <w:t xml:space="preserve"> тыс. рублей соответственно.</w:t>
      </w:r>
    </w:p>
    <w:p w:rsidR="00161F74" w:rsidRPr="008A5691" w:rsidRDefault="00161F74" w:rsidP="00161F74">
      <w:pPr>
        <w:pStyle w:val="a4"/>
        <w:spacing w:after="0" w:line="259" w:lineRule="auto"/>
        <w:ind w:left="0" w:firstLine="567"/>
        <w:jc w:val="right"/>
        <w:rPr>
          <w:sz w:val="24"/>
          <w:szCs w:val="24"/>
        </w:rPr>
      </w:pPr>
      <w:r w:rsidRPr="008A5691">
        <w:rPr>
          <w:sz w:val="24"/>
          <w:szCs w:val="24"/>
        </w:rPr>
        <w:t>Таблица №</w:t>
      </w:r>
      <w:r w:rsidR="007B7D2E">
        <w:rPr>
          <w:sz w:val="24"/>
          <w:szCs w:val="24"/>
        </w:rPr>
        <w:t xml:space="preserve"> </w:t>
      </w:r>
      <w:r w:rsidRPr="008A5691">
        <w:rPr>
          <w:sz w:val="24"/>
          <w:szCs w:val="24"/>
        </w:rPr>
        <w:t>15</w:t>
      </w:r>
    </w:p>
    <w:p w:rsidR="00161F74" w:rsidRPr="008A5691" w:rsidRDefault="00161F74" w:rsidP="00161F74">
      <w:pPr>
        <w:pStyle w:val="a4"/>
        <w:spacing w:after="0" w:line="259" w:lineRule="auto"/>
        <w:ind w:left="0" w:firstLine="567"/>
        <w:jc w:val="right"/>
        <w:rPr>
          <w:sz w:val="24"/>
          <w:szCs w:val="24"/>
        </w:rPr>
      </w:pPr>
      <w:r w:rsidRPr="008A5691">
        <w:rPr>
          <w:sz w:val="24"/>
          <w:szCs w:val="24"/>
        </w:rPr>
        <w:t>(тыс. рублей)</w:t>
      </w:r>
    </w:p>
    <w:tbl>
      <w:tblPr>
        <w:tblW w:w="9504" w:type="dxa"/>
        <w:tblInd w:w="108" w:type="dxa"/>
        <w:tblLayout w:type="fixed"/>
        <w:tblLook w:val="04A0" w:firstRow="1" w:lastRow="0" w:firstColumn="1" w:lastColumn="0" w:noHBand="0" w:noVBand="1"/>
      </w:tblPr>
      <w:tblGrid>
        <w:gridCol w:w="568"/>
        <w:gridCol w:w="3401"/>
        <w:gridCol w:w="1422"/>
        <w:gridCol w:w="995"/>
        <w:gridCol w:w="1127"/>
        <w:gridCol w:w="995"/>
        <w:gridCol w:w="996"/>
      </w:tblGrid>
      <w:tr w:rsidR="00161F74" w:rsidRPr="008A5691" w:rsidTr="00555EC3">
        <w:trPr>
          <w:trHeight w:val="3150"/>
        </w:trPr>
        <w:tc>
          <w:tcPr>
            <w:tcW w:w="568" w:type="dxa"/>
            <w:tcBorders>
              <w:top w:val="single" w:sz="4" w:space="0" w:color="auto"/>
              <w:left w:val="single" w:sz="4" w:space="0" w:color="auto"/>
              <w:bottom w:val="single" w:sz="4" w:space="0" w:color="auto"/>
              <w:right w:val="single" w:sz="4" w:space="0" w:color="auto"/>
            </w:tcBorders>
          </w:tcPr>
          <w:p w:rsidR="00161F74" w:rsidRPr="008A5691" w:rsidRDefault="00161F74" w:rsidP="00161F74">
            <w:pPr>
              <w:spacing w:after="0" w:line="259" w:lineRule="auto"/>
              <w:jc w:val="center"/>
              <w:rPr>
                <w:rFonts w:eastAsia="Times New Roman"/>
                <w:sz w:val="22"/>
                <w:szCs w:val="22"/>
                <w:lang w:eastAsia="ru-RU"/>
              </w:rPr>
            </w:pPr>
          </w:p>
        </w:tc>
        <w:tc>
          <w:tcPr>
            <w:tcW w:w="3401" w:type="dxa"/>
            <w:tcBorders>
              <w:top w:val="single" w:sz="4" w:space="0" w:color="auto"/>
              <w:left w:val="single" w:sz="4" w:space="0" w:color="auto"/>
              <w:bottom w:val="single" w:sz="4" w:space="0" w:color="auto"/>
              <w:right w:val="single" w:sz="4" w:space="0" w:color="auto"/>
            </w:tcBorders>
            <w:shd w:val="clear" w:color="auto" w:fill="auto"/>
            <w:noWrap/>
            <w:hideMark/>
          </w:tcPr>
          <w:p w:rsidR="00161F74" w:rsidRPr="008A5691" w:rsidRDefault="00161F74" w:rsidP="00161F74">
            <w:pPr>
              <w:spacing w:after="0" w:line="259" w:lineRule="auto"/>
              <w:jc w:val="center"/>
              <w:rPr>
                <w:rFonts w:eastAsia="Times New Roman"/>
                <w:sz w:val="22"/>
                <w:szCs w:val="22"/>
                <w:lang w:eastAsia="ru-RU"/>
              </w:rPr>
            </w:pPr>
            <w:r w:rsidRPr="008A5691">
              <w:rPr>
                <w:rFonts w:eastAsia="Times New Roman"/>
                <w:sz w:val="22"/>
                <w:szCs w:val="22"/>
                <w:lang w:eastAsia="ru-RU"/>
              </w:rPr>
              <w:t xml:space="preserve">Наименование </w:t>
            </w:r>
          </w:p>
        </w:tc>
        <w:tc>
          <w:tcPr>
            <w:tcW w:w="1422" w:type="dxa"/>
            <w:tcBorders>
              <w:top w:val="single" w:sz="4" w:space="0" w:color="auto"/>
              <w:left w:val="single" w:sz="4" w:space="0" w:color="auto"/>
              <w:bottom w:val="single" w:sz="4" w:space="0" w:color="auto"/>
              <w:right w:val="single" w:sz="4" w:space="0" w:color="auto"/>
            </w:tcBorders>
            <w:shd w:val="clear" w:color="auto" w:fill="auto"/>
            <w:hideMark/>
          </w:tcPr>
          <w:p w:rsidR="00161F74" w:rsidRPr="008A5691" w:rsidRDefault="00161F74" w:rsidP="00161F74">
            <w:pPr>
              <w:spacing w:after="0" w:line="259" w:lineRule="auto"/>
              <w:jc w:val="center"/>
              <w:rPr>
                <w:rFonts w:eastAsia="Times New Roman"/>
                <w:sz w:val="22"/>
                <w:szCs w:val="22"/>
                <w:lang w:eastAsia="ru-RU"/>
              </w:rPr>
            </w:pPr>
            <w:r>
              <w:rPr>
                <w:rFonts w:eastAsia="Times New Roman"/>
                <w:sz w:val="22"/>
                <w:szCs w:val="22"/>
                <w:lang w:eastAsia="ru-RU"/>
              </w:rPr>
              <w:t>Плановые назначения на 2020</w:t>
            </w:r>
            <w:r w:rsidRPr="008A5691">
              <w:rPr>
                <w:rFonts w:eastAsia="Times New Roman"/>
                <w:sz w:val="22"/>
                <w:szCs w:val="22"/>
                <w:lang w:eastAsia="ru-RU"/>
              </w:rPr>
              <w:t xml:space="preserve"> год со</w:t>
            </w:r>
            <w:r>
              <w:rPr>
                <w:rFonts w:eastAsia="Times New Roman"/>
                <w:sz w:val="22"/>
                <w:szCs w:val="22"/>
                <w:lang w:eastAsia="ru-RU"/>
              </w:rPr>
              <w:t>гласно решению о бюджете на 2020-2022</w:t>
            </w:r>
            <w:r w:rsidRPr="008A5691">
              <w:rPr>
                <w:rFonts w:eastAsia="Times New Roman"/>
                <w:sz w:val="22"/>
                <w:szCs w:val="22"/>
                <w:lang w:eastAsia="ru-RU"/>
              </w:rPr>
              <w:t xml:space="preserve"> годы в ред</w:t>
            </w:r>
            <w:r>
              <w:rPr>
                <w:rFonts w:eastAsia="Times New Roman"/>
                <w:sz w:val="22"/>
                <w:szCs w:val="22"/>
                <w:lang w:eastAsia="ru-RU"/>
              </w:rPr>
              <w:t xml:space="preserve">. решения Собрания от 14.07.2020 № </w:t>
            </w:r>
            <w:r w:rsidRPr="008A5691">
              <w:rPr>
                <w:rFonts w:eastAsia="Times New Roman"/>
                <w:sz w:val="22"/>
                <w:szCs w:val="22"/>
                <w:lang w:eastAsia="ru-RU"/>
              </w:rPr>
              <w:t>62</w:t>
            </w:r>
          </w:p>
        </w:tc>
        <w:tc>
          <w:tcPr>
            <w:tcW w:w="995" w:type="dxa"/>
            <w:tcBorders>
              <w:top w:val="single" w:sz="4" w:space="0" w:color="auto"/>
              <w:left w:val="single" w:sz="4" w:space="0" w:color="auto"/>
              <w:bottom w:val="single" w:sz="4" w:space="0" w:color="auto"/>
              <w:right w:val="single" w:sz="4" w:space="0" w:color="auto"/>
            </w:tcBorders>
            <w:shd w:val="clear" w:color="auto" w:fill="auto"/>
            <w:hideMark/>
          </w:tcPr>
          <w:p w:rsidR="00161F74" w:rsidRPr="002A6C2C" w:rsidRDefault="00161F74" w:rsidP="00161F74">
            <w:pPr>
              <w:spacing w:after="0" w:line="259" w:lineRule="auto"/>
              <w:jc w:val="center"/>
              <w:rPr>
                <w:rFonts w:eastAsia="Times New Roman"/>
                <w:sz w:val="22"/>
                <w:szCs w:val="22"/>
                <w:lang w:eastAsia="ru-RU"/>
              </w:rPr>
            </w:pPr>
            <w:r w:rsidRPr="002A6C2C">
              <w:rPr>
                <w:rFonts w:eastAsia="Times New Roman"/>
                <w:sz w:val="22"/>
                <w:szCs w:val="22"/>
                <w:lang w:eastAsia="ru-RU"/>
              </w:rPr>
              <w:t>Проект 2021 год</w:t>
            </w:r>
          </w:p>
        </w:tc>
        <w:tc>
          <w:tcPr>
            <w:tcW w:w="1127" w:type="dxa"/>
            <w:tcBorders>
              <w:top w:val="single" w:sz="4" w:space="0" w:color="auto"/>
              <w:left w:val="single" w:sz="4" w:space="0" w:color="auto"/>
              <w:bottom w:val="single" w:sz="4" w:space="0" w:color="auto"/>
              <w:right w:val="single" w:sz="4" w:space="0" w:color="auto"/>
            </w:tcBorders>
            <w:shd w:val="clear" w:color="auto" w:fill="auto"/>
            <w:hideMark/>
          </w:tcPr>
          <w:p w:rsidR="00161F74" w:rsidRPr="002A6C2C" w:rsidRDefault="00161F74" w:rsidP="00161F74">
            <w:pPr>
              <w:spacing w:after="0" w:line="259" w:lineRule="auto"/>
              <w:jc w:val="center"/>
              <w:rPr>
                <w:rFonts w:eastAsia="Times New Roman"/>
                <w:sz w:val="22"/>
                <w:szCs w:val="22"/>
                <w:lang w:eastAsia="ru-RU"/>
              </w:rPr>
            </w:pPr>
            <w:r w:rsidRPr="002A6C2C">
              <w:rPr>
                <w:rFonts w:eastAsia="Times New Roman"/>
                <w:sz w:val="22"/>
                <w:szCs w:val="22"/>
                <w:lang w:eastAsia="ru-RU"/>
              </w:rPr>
              <w:t>Отклонение гр. (4 - 3)</w:t>
            </w:r>
          </w:p>
        </w:tc>
        <w:tc>
          <w:tcPr>
            <w:tcW w:w="995" w:type="dxa"/>
            <w:tcBorders>
              <w:top w:val="single" w:sz="4" w:space="0" w:color="auto"/>
              <w:left w:val="single" w:sz="4" w:space="0" w:color="auto"/>
              <w:bottom w:val="single" w:sz="4" w:space="0" w:color="auto"/>
              <w:right w:val="single" w:sz="4" w:space="0" w:color="auto"/>
            </w:tcBorders>
            <w:shd w:val="clear" w:color="auto" w:fill="auto"/>
            <w:hideMark/>
          </w:tcPr>
          <w:p w:rsidR="00161F74" w:rsidRPr="002A6C2C" w:rsidRDefault="00161F74" w:rsidP="00161F74">
            <w:pPr>
              <w:spacing w:after="0" w:line="259" w:lineRule="auto"/>
              <w:jc w:val="center"/>
              <w:rPr>
                <w:rFonts w:eastAsia="Times New Roman"/>
                <w:sz w:val="22"/>
                <w:szCs w:val="22"/>
                <w:lang w:eastAsia="ru-RU"/>
              </w:rPr>
            </w:pPr>
            <w:r w:rsidRPr="002A6C2C">
              <w:rPr>
                <w:rFonts w:eastAsia="Times New Roman"/>
                <w:sz w:val="22"/>
                <w:szCs w:val="22"/>
                <w:lang w:eastAsia="ru-RU"/>
              </w:rPr>
              <w:t>Проект 2022 год</w:t>
            </w:r>
          </w:p>
        </w:tc>
        <w:tc>
          <w:tcPr>
            <w:tcW w:w="996" w:type="dxa"/>
            <w:tcBorders>
              <w:top w:val="single" w:sz="4" w:space="0" w:color="auto"/>
              <w:left w:val="single" w:sz="4" w:space="0" w:color="auto"/>
              <w:bottom w:val="single" w:sz="4" w:space="0" w:color="auto"/>
              <w:right w:val="single" w:sz="4" w:space="0" w:color="auto"/>
            </w:tcBorders>
            <w:shd w:val="clear" w:color="auto" w:fill="auto"/>
            <w:hideMark/>
          </w:tcPr>
          <w:p w:rsidR="00161F74" w:rsidRPr="002A6C2C" w:rsidRDefault="00161F74" w:rsidP="00161F74">
            <w:pPr>
              <w:spacing w:after="0" w:line="259" w:lineRule="auto"/>
              <w:jc w:val="center"/>
              <w:rPr>
                <w:rFonts w:eastAsia="Times New Roman"/>
                <w:sz w:val="22"/>
                <w:szCs w:val="22"/>
                <w:lang w:eastAsia="ru-RU"/>
              </w:rPr>
            </w:pPr>
            <w:r w:rsidRPr="002A6C2C">
              <w:rPr>
                <w:rFonts w:eastAsia="Times New Roman"/>
                <w:sz w:val="22"/>
                <w:szCs w:val="22"/>
                <w:lang w:eastAsia="ru-RU"/>
              </w:rPr>
              <w:t>Проект 2023 год</w:t>
            </w:r>
          </w:p>
        </w:tc>
      </w:tr>
      <w:tr w:rsidR="00161F74" w:rsidRPr="007B7D2E" w:rsidTr="00555EC3">
        <w:trPr>
          <w:trHeight w:val="310"/>
        </w:trPr>
        <w:tc>
          <w:tcPr>
            <w:tcW w:w="568" w:type="dxa"/>
            <w:tcBorders>
              <w:top w:val="single" w:sz="4" w:space="0" w:color="auto"/>
              <w:left w:val="single" w:sz="4" w:space="0" w:color="auto"/>
              <w:bottom w:val="single" w:sz="4" w:space="0" w:color="auto"/>
              <w:right w:val="single" w:sz="4" w:space="0" w:color="auto"/>
            </w:tcBorders>
            <w:vAlign w:val="center"/>
          </w:tcPr>
          <w:p w:rsidR="00161F74" w:rsidRPr="007B7D2E" w:rsidRDefault="00161F74" w:rsidP="00161F74">
            <w:pPr>
              <w:spacing w:after="0" w:line="259" w:lineRule="auto"/>
              <w:jc w:val="center"/>
              <w:rPr>
                <w:rFonts w:eastAsia="Times New Roman"/>
                <w:sz w:val="22"/>
                <w:szCs w:val="22"/>
                <w:lang w:eastAsia="ru-RU"/>
              </w:rPr>
            </w:pPr>
            <w:r w:rsidRPr="007B7D2E">
              <w:rPr>
                <w:rFonts w:eastAsia="Times New Roman"/>
                <w:sz w:val="22"/>
                <w:szCs w:val="22"/>
                <w:lang w:eastAsia="ru-RU"/>
              </w:rPr>
              <w:t>1</w:t>
            </w:r>
          </w:p>
        </w:tc>
        <w:tc>
          <w:tcPr>
            <w:tcW w:w="34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1F74" w:rsidRPr="007B7D2E" w:rsidRDefault="00161F74" w:rsidP="00161F74">
            <w:pPr>
              <w:spacing w:after="0" w:line="259" w:lineRule="auto"/>
              <w:jc w:val="center"/>
              <w:rPr>
                <w:rFonts w:eastAsia="Times New Roman"/>
                <w:sz w:val="22"/>
                <w:szCs w:val="22"/>
                <w:lang w:eastAsia="ru-RU"/>
              </w:rPr>
            </w:pPr>
            <w:r w:rsidRPr="007B7D2E">
              <w:rPr>
                <w:rFonts w:eastAsia="Times New Roman"/>
                <w:sz w:val="22"/>
                <w:szCs w:val="22"/>
                <w:lang w:eastAsia="ru-RU"/>
              </w:rPr>
              <w:t>2</w:t>
            </w:r>
          </w:p>
        </w:tc>
        <w:tc>
          <w:tcPr>
            <w:tcW w:w="1422" w:type="dxa"/>
            <w:tcBorders>
              <w:top w:val="single" w:sz="4" w:space="0" w:color="auto"/>
              <w:left w:val="nil"/>
              <w:bottom w:val="single" w:sz="4" w:space="0" w:color="auto"/>
              <w:right w:val="single" w:sz="4" w:space="0" w:color="auto"/>
            </w:tcBorders>
            <w:shd w:val="clear" w:color="auto" w:fill="auto"/>
            <w:vAlign w:val="center"/>
          </w:tcPr>
          <w:p w:rsidR="00161F74" w:rsidRPr="007B7D2E" w:rsidRDefault="00161F74" w:rsidP="00161F74">
            <w:pPr>
              <w:spacing w:after="0" w:line="259" w:lineRule="auto"/>
              <w:jc w:val="center"/>
              <w:rPr>
                <w:rFonts w:eastAsia="Times New Roman"/>
                <w:sz w:val="22"/>
                <w:szCs w:val="22"/>
                <w:lang w:eastAsia="ru-RU"/>
              </w:rPr>
            </w:pPr>
            <w:r w:rsidRPr="007B7D2E">
              <w:rPr>
                <w:rFonts w:eastAsia="Times New Roman"/>
                <w:sz w:val="22"/>
                <w:szCs w:val="22"/>
                <w:lang w:eastAsia="ru-RU"/>
              </w:rPr>
              <w:t>3</w:t>
            </w:r>
          </w:p>
        </w:tc>
        <w:tc>
          <w:tcPr>
            <w:tcW w:w="995" w:type="dxa"/>
            <w:tcBorders>
              <w:top w:val="single" w:sz="4" w:space="0" w:color="auto"/>
              <w:left w:val="nil"/>
              <w:bottom w:val="single" w:sz="4" w:space="0" w:color="auto"/>
              <w:right w:val="single" w:sz="4" w:space="0" w:color="auto"/>
            </w:tcBorders>
            <w:shd w:val="clear" w:color="auto" w:fill="auto"/>
            <w:noWrap/>
            <w:vAlign w:val="center"/>
          </w:tcPr>
          <w:p w:rsidR="00161F74" w:rsidRPr="007B7D2E" w:rsidRDefault="00161F74" w:rsidP="00161F74">
            <w:pPr>
              <w:spacing w:after="0" w:line="259" w:lineRule="auto"/>
              <w:jc w:val="center"/>
              <w:rPr>
                <w:rFonts w:eastAsia="Times New Roman"/>
                <w:sz w:val="22"/>
                <w:szCs w:val="22"/>
                <w:lang w:eastAsia="ru-RU"/>
              </w:rPr>
            </w:pPr>
            <w:r w:rsidRPr="007B7D2E">
              <w:rPr>
                <w:rFonts w:eastAsia="Times New Roman"/>
                <w:sz w:val="22"/>
                <w:szCs w:val="22"/>
                <w:lang w:eastAsia="ru-RU"/>
              </w:rPr>
              <w:t>4</w:t>
            </w:r>
          </w:p>
        </w:tc>
        <w:tc>
          <w:tcPr>
            <w:tcW w:w="1127" w:type="dxa"/>
            <w:tcBorders>
              <w:top w:val="single" w:sz="4" w:space="0" w:color="auto"/>
              <w:left w:val="nil"/>
              <w:bottom w:val="single" w:sz="4" w:space="0" w:color="auto"/>
              <w:right w:val="single" w:sz="4" w:space="0" w:color="auto"/>
            </w:tcBorders>
            <w:shd w:val="clear" w:color="auto" w:fill="auto"/>
            <w:noWrap/>
            <w:vAlign w:val="center"/>
          </w:tcPr>
          <w:p w:rsidR="00161F74" w:rsidRPr="007B7D2E" w:rsidRDefault="00161F74" w:rsidP="00161F74">
            <w:pPr>
              <w:spacing w:after="0" w:line="259" w:lineRule="auto"/>
              <w:jc w:val="center"/>
              <w:rPr>
                <w:rFonts w:eastAsia="Times New Roman"/>
                <w:sz w:val="22"/>
                <w:szCs w:val="22"/>
                <w:lang w:eastAsia="ru-RU"/>
              </w:rPr>
            </w:pPr>
            <w:r w:rsidRPr="007B7D2E">
              <w:rPr>
                <w:rFonts w:eastAsia="Times New Roman"/>
                <w:sz w:val="22"/>
                <w:szCs w:val="22"/>
                <w:lang w:eastAsia="ru-RU"/>
              </w:rPr>
              <w:t>5</w:t>
            </w:r>
          </w:p>
        </w:tc>
        <w:tc>
          <w:tcPr>
            <w:tcW w:w="995" w:type="dxa"/>
            <w:tcBorders>
              <w:top w:val="single" w:sz="4" w:space="0" w:color="auto"/>
              <w:left w:val="nil"/>
              <w:bottom w:val="single" w:sz="4" w:space="0" w:color="auto"/>
              <w:right w:val="single" w:sz="4" w:space="0" w:color="auto"/>
            </w:tcBorders>
            <w:shd w:val="clear" w:color="auto" w:fill="auto"/>
            <w:noWrap/>
            <w:vAlign w:val="center"/>
          </w:tcPr>
          <w:p w:rsidR="00161F74" w:rsidRPr="007B7D2E" w:rsidRDefault="00161F74" w:rsidP="00161F74">
            <w:pPr>
              <w:spacing w:after="0" w:line="259" w:lineRule="auto"/>
              <w:jc w:val="center"/>
              <w:rPr>
                <w:rFonts w:eastAsia="Times New Roman"/>
                <w:sz w:val="22"/>
                <w:szCs w:val="22"/>
                <w:lang w:eastAsia="ru-RU"/>
              </w:rPr>
            </w:pPr>
            <w:r w:rsidRPr="007B7D2E">
              <w:rPr>
                <w:rFonts w:eastAsia="Times New Roman"/>
                <w:sz w:val="22"/>
                <w:szCs w:val="22"/>
                <w:lang w:eastAsia="ru-RU"/>
              </w:rPr>
              <w:t>6</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161F74" w:rsidRPr="007B7D2E" w:rsidRDefault="00161F74" w:rsidP="00161F74">
            <w:pPr>
              <w:spacing w:after="0" w:line="259" w:lineRule="auto"/>
              <w:jc w:val="center"/>
              <w:rPr>
                <w:rFonts w:eastAsia="Times New Roman"/>
                <w:sz w:val="22"/>
                <w:szCs w:val="22"/>
                <w:lang w:eastAsia="ru-RU"/>
              </w:rPr>
            </w:pPr>
            <w:r w:rsidRPr="007B7D2E">
              <w:rPr>
                <w:rFonts w:eastAsia="Times New Roman"/>
                <w:sz w:val="22"/>
                <w:szCs w:val="22"/>
                <w:lang w:eastAsia="ru-RU"/>
              </w:rPr>
              <w:t>7</w:t>
            </w:r>
          </w:p>
        </w:tc>
      </w:tr>
      <w:tr w:rsidR="00161F74" w:rsidRPr="008A5691" w:rsidTr="00161F74">
        <w:trPr>
          <w:trHeight w:val="1409"/>
        </w:trPr>
        <w:tc>
          <w:tcPr>
            <w:tcW w:w="568" w:type="dxa"/>
            <w:tcBorders>
              <w:top w:val="nil"/>
              <w:left w:val="single" w:sz="4" w:space="0" w:color="auto"/>
              <w:bottom w:val="single" w:sz="4" w:space="0" w:color="auto"/>
              <w:right w:val="single" w:sz="4" w:space="0" w:color="auto"/>
            </w:tcBorders>
          </w:tcPr>
          <w:p w:rsidR="00161F74" w:rsidRPr="008A5691" w:rsidRDefault="00161F74" w:rsidP="00161F74">
            <w:pPr>
              <w:spacing w:after="0" w:line="259" w:lineRule="auto"/>
              <w:rPr>
                <w:rFonts w:eastAsia="Times New Roman"/>
                <w:sz w:val="22"/>
                <w:szCs w:val="22"/>
                <w:lang w:eastAsia="ru-RU"/>
              </w:rPr>
            </w:pPr>
          </w:p>
        </w:tc>
        <w:tc>
          <w:tcPr>
            <w:tcW w:w="3401" w:type="dxa"/>
            <w:tcBorders>
              <w:top w:val="nil"/>
              <w:left w:val="single" w:sz="4" w:space="0" w:color="auto"/>
              <w:bottom w:val="single" w:sz="4" w:space="0" w:color="auto"/>
              <w:right w:val="single" w:sz="4" w:space="0" w:color="auto"/>
            </w:tcBorders>
            <w:shd w:val="clear" w:color="auto" w:fill="auto"/>
            <w:hideMark/>
          </w:tcPr>
          <w:p w:rsidR="00161F74" w:rsidRPr="008A5691" w:rsidRDefault="00161F74" w:rsidP="00C14A8A">
            <w:pPr>
              <w:spacing w:after="0" w:line="259" w:lineRule="auto"/>
              <w:jc w:val="both"/>
              <w:rPr>
                <w:rFonts w:eastAsia="Times New Roman"/>
                <w:sz w:val="22"/>
                <w:szCs w:val="22"/>
                <w:lang w:eastAsia="ru-RU"/>
              </w:rPr>
            </w:pPr>
            <w:r w:rsidRPr="008A5691">
              <w:rPr>
                <w:rFonts w:eastAsia="Times New Roman"/>
                <w:sz w:val="22"/>
                <w:szCs w:val="22"/>
                <w:lang w:eastAsia="ru-RU"/>
              </w:rPr>
              <w:t xml:space="preserve">Муниципальная программа </w:t>
            </w:r>
            <w:r w:rsidR="003D4DED">
              <w:rPr>
                <w:rFonts w:eastAsia="Times New Roman"/>
                <w:sz w:val="22"/>
                <w:szCs w:val="22"/>
                <w:lang w:eastAsia="ru-RU"/>
              </w:rPr>
              <w:t>«</w:t>
            </w:r>
            <w:r w:rsidRPr="008A5691">
              <w:rPr>
                <w:rFonts w:eastAsia="Times New Roman"/>
                <w:sz w:val="22"/>
                <w:szCs w:val="22"/>
                <w:lang w:eastAsia="ru-RU"/>
              </w:rPr>
              <w:t xml:space="preserve">Управление муниципальными финансами в муниципальном образовании </w:t>
            </w:r>
            <w:r w:rsidR="003D4DED">
              <w:rPr>
                <w:rFonts w:eastAsia="Times New Roman"/>
                <w:sz w:val="22"/>
                <w:szCs w:val="22"/>
                <w:lang w:eastAsia="ru-RU"/>
              </w:rPr>
              <w:t>«</w:t>
            </w:r>
            <w:r w:rsidRPr="008A5691">
              <w:rPr>
                <w:rFonts w:eastAsia="Times New Roman"/>
                <w:sz w:val="22"/>
                <w:szCs w:val="22"/>
                <w:lang w:eastAsia="ru-RU"/>
              </w:rPr>
              <w:t>Городской округ Ногликский</w:t>
            </w:r>
            <w:r w:rsidR="003D4DED">
              <w:rPr>
                <w:rFonts w:eastAsia="Times New Roman"/>
                <w:sz w:val="22"/>
                <w:szCs w:val="22"/>
                <w:lang w:eastAsia="ru-RU"/>
              </w:rPr>
              <w:t>»</w:t>
            </w:r>
          </w:p>
        </w:tc>
        <w:tc>
          <w:tcPr>
            <w:tcW w:w="1422" w:type="dxa"/>
            <w:tcBorders>
              <w:top w:val="nil"/>
              <w:left w:val="nil"/>
              <w:bottom w:val="single" w:sz="4" w:space="0" w:color="auto"/>
              <w:right w:val="single" w:sz="4" w:space="0" w:color="auto"/>
            </w:tcBorders>
            <w:shd w:val="clear" w:color="000000" w:fill="FFFFFF"/>
            <w:noWrap/>
            <w:hideMark/>
          </w:tcPr>
          <w:p w:rsidR="00161F74" w:rsidRPr="008A5691"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22 413,9</w:t>
            </w:r>
          </w:p>
        </w:tc>
        <w:tc>
          <w:tcPr>
            <w:tcW w:w="995" w:type="dxa"/>
            <w:tcBorders>
              <w:top w:val="nil"/>
              <w:left w:val="nil"/>
              <w:bottom w:val="single" w:sz="4" w:space="0" w:color="auto"/>
              <w:right w:val="single" w:sz="4" w:space="0" w:color="auto"/>
            </w:tcBorders>
            <w:shd w:val="clear" w:color="000000" w:fill="FFFFFF"/>
            <w:noWrap/>
            <w:hideMark/>
          </w:tcPr>
          <w:p w:rsidR="00161F74" w:rsidRPr="002A6C2C"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23 666,0</w:t>
            </w:r>
          </w:p>
        </w:tc>
        <w:tc>
          <w:tcPr>
            <w:tcW w:w="1127" w:type="dxa"/>
            <w:tcBorders>
              <w:top w:val="nil"/>
              <w:left w:val="nil"/>
              <w:bottom w:val="single" w:sz="4" w:space="0" w:color="auto"/>
              <w:right w:val="single" w:sz="4" w:space="0" w:color="auto"/>
            </w:tcBorders>
            <w:shd w:val="clear" w:color="000000" w:fill="FFFFFF"/>
            <w:noWrap/>
            <w:hideMark/>
          </w:tcPr>
          <w:p w:rsidR="00161F74" w:rsidRPr="002A6C2C"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+1 252,1</w:t>
            </w:r>
          </w:p>
        </w:tc>
        <w:tc>
          <w:tcPr>
            <w:tcW w:w="995" w:type="dxa"/>
            <w:tcBorders>
              <w:top w:val="nil"/>
              <w:left w:val="nil"/>
              <w:bottom w:val="single" w:sz="4" w:space="0" w:color="auto"/>
              <w:right w:val="single" w:sz="4" w:space="0" w:color="auto"/>
            </w:tcBorders>
            <w:shd w:val="clear" w:color="000000" w:fill="FFFFFF"/>
            <w:noWrap/>
          </w:tcPr>
          <w:p w:rsidR="00161F74" w:rsidRPr="002A6C2C"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24 195,2</w:t>
            </w:r>
          </w:p>
        </w:tc>
        <w:tc>
          <w:tcPr>
            <w:tcW w:w="996" w:type="dxa"/>
            <w:tcBorders>
              <w:top w:val="nil"/>
              <w:left w:val="nil"/>
              <w:bottom w:val="single" w:sz="4" w:space="0" w:color="auto"/>
              <w:right w:val="single" w:sz="4" w:space="0" w:color="auto"/>
            </w:tcBorders>
            <w:shd w:val="clear" w:color="000000" w:fill="FFFFFF"/>
            <w:noWrap/>
          </w:tcPr>
          <w:p w:rsidR="00161F74" w:rsidRPr="002A6C2C"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25 102,7</w:t>
            </w:r>
          </w:p>
        </w:tc>
      </w:tr>
      <w:tr w:rsidR="00161F74" w:rsidRPr="008A5691" w:rsidTr="00161F74">
        <w:trPr>
          <w:trHeight w:val="668"/>
        </w:trPr>
        <w:tc>
          <w:tcPr>
            <w:tcW w:w="568" w:type="dxa"/>
            <w:tcBorders>
              <w:top w:val="nil"/>
              <w:left w:val="single" w:sz="4" w:space="0" w:color="auto"/>
              <w:bottom w:val="single" w:sz="4" w:space="0" w:color="auto"/>
              <w:right w:val="single" w:sz="4" w:space="0" w:color="auto"/>
            </w:tcBorders>
            <w:shd w:val="clear" w:color="000000" w:fill="FFFFFF"/>
          </w:tcPr>
          <w:p w:rsidR="00161F74" w:rsidRPr="008A5691" w:rsidRDefault="00161F74" w:rsidP="00161F74">
            <w:pPr>
              <w:spacing w:after="0" w:line="259" w:lineRule="auto"/>
              <w:jc w:val="center"/>
              <w:rPr>
                <w:rFonts w:eastAsia="Times New Roman"/>
                <w:sz w:val="22"/>
                <w:szCs w:val="22"/>
                <w:lang w:eastAsia="ru-RU"/>
              </w:rPr>
            </w:pPr>
            <w:r w:rsidRPr="008A5691">
              <w:rPr>
                <w:rFonts w:eastAsia="Times New Roman"/>
                <w:sz w:val="22"/>
                <w:szCs w:val="22"/>
                <w:lang w:eastAsia="ru-RU"/>
              </w:rPr>
              <w:t>1.</w:t>
            </w:r>
          </w:p>
        </w:tc>
        <w:tc>
          <w:tcPr>
            <w:tcW w:w="3401" w:type="dxa"/>
            <w:tcBorders>
              <w:top w:val="nil"/>
              <w:left w:val="single" w:sz="4" w:space="0" w:color="auto"/>
              <w:bottom w:val="single" w:sz="4" w:space="0" w:color="auto"/>
              <w:right w:val="single" w:sz="4" w:space="0" w:color="auto"/>
            </w:tcBorders>
            <w:shd w:val="clear" w:color="000000" w:fill="FFFFFF"/>
            <w:hideMark/>
          </w:tcPr>
          <w:p w:rsidR="00161F74" w:rsidRPr="008A5691" w:rsidRDefault="00161F74" w:rsidP="00161F74">
            <w:pPr>
              <w:spacing w:after="0" w:line="259" w:lineRule="auto"/>
              <w:jc w:val="both"/>
              <w:rPr>
                <w:sz w:val="22"/>
                <w:szCs w:val="22"/>
              </w:rPr>
            </w:pPr>
            <w:r w:rsidRPr="008A5691">
              <w:rPr>
                <w:rFonts w:eastAsia="Times New Roman"/>
                <w:sz w:val="22"/>
                <w:szCs w:val="22"/>
                <w:lang w:eastAsia="ru-RU"/>
              </w:rPr>
              <w:t xml:space="preserve">Подпрограмма 2 </w:t>
            </w:r>
            <w:r w:rsidR="003D4DED">
              <w:rPr>
                <w:sz w:val="22"/>
                <w:szCs w:val="22"/>
              </w:rPr>
              <w:t>«</w:t>
            </w:r>
            <w:r w:rsidRPr="008A5691">
              <w:rPr>
                <w:sz w:val="22"/>
                <w:szCs w:val="22"/>
              </w:rPr>
              <w:t>Нормативно-методическое обеспечение и организация бюджетного процесса</w:t>
            </w:r>
            <w:r w:rsidR="003D4DED">
              <w:rPr>
                <w:sz w:val="22"/>
                <w:szCs w:val="22"/>
              </w:rPr>
              <w:t>»</w:t>
            </w:r>
          </w:p>
        </w:tc>
        <w:tc>
          <w:tcPr>
            <w:tcW w:w="1422" w:type="dxa"/>
            <w:tcBorders>
              <w:top w:val="nil"/>
              <w:left w:val="nil"/>
              <w:bottom w:val="single" w:sz="4" w:space="0" w:color="auto"/>
              <w:right w:val="single" w:sz="4" w:space="0" w:color="auto"/>
            </w:tcBorders>
            <w:shd w:val="clear" w:color="auto" w:fill="auto"/>
            <w:noWrap/>
            <w:hideMark/>
          </w:tcPr>
          <w:p w:rsidR="00161F74" w:rsidRPr="008A5691"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22 263,9</w:t>
            </w:r>
          </w:p>
        </w:tc>
        <w:tc>
          <w:tcPr>
            <w:tcW w:w="995" w:type="dxa"/>
            <w:tcBorders>
              <w:top w:val="nil"/>
              <w:left w:val="nil"/>
              <w:bottom w:val="single" w:sz="4" w:space="0" w:color="auto"/>
              <w:right w:val="single" w:sz="4" w:space="0" w:color="auto"/>
            </w:tcBorders>
            <w:shd w:val="clear" w:color="auto" w:fill="auto"/>
            <w:noWrap/>
            <w:hideMark/>
          </w:tcPr>
          <w:p w:rsidR="00161F74" w:rsidRPr="002A6C2C"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23 516,0</w:t>
            </w:r>
          </w:p>
        </w:tc>
        <w:tc>
          <w:tcPr>
            <w:tcW w:w="1127" w:type="dxa"/>
            <w:tcBorders>
              <w:top w:val="nil"/>
              <w:left w:val="nil"/>
              <w:bottom w:val="single" w:sz="4" w:space="0" w:color="auto"/>
              <w:right w:val="single" w:sz="4" w:space="0" w:color="auto"/>
            </w:tcBorders>
            <w:shd w:val="clear" w:color="auto" w:fill="auto"/>
            <w:noWrap/>
            <w:hideMark/>
          </w:tcPr>
          <w:p w:rsidR="00161F74" w:rsidRPr="002A6C2C"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+1 252,1</w:t>
            </w:r>
          </w:p>
        </w:tc>
        <w:tc>
          <w:tcPr>
            <w:tcW w:w="995" w:type="dxa"/>
            <w:tcBorders>
              <w:top w:val="nil"/>
              <w:left w:val="nil"/>
              <w:bottom w:val="single" w:sz="4" w:space="0" w:color="auto"/>
              <w:right w:val="single" w:sz="4" w:space="0" w:color="auto"/>
            </w:tcBorders>
            <w:shd w:val="clear" w:color="auto" w:fill="auto"/>
            <w:noWrap/>
          </w:tcPr>
          <w:p w:rsidR="00161F74" w:rsidRPr="002A6C2C"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24 045,2</w:t>
            </w:r>
          </w:p>
        </w:tc>
        <w:tc>
          <w:tcPr>
            <w:tcW w:w="996" w:type="dxa"/>
            <w:tcBorders>
              <w:top w:val="nil"/>
              <w:left w:val="nil"/>
              <w:bottom w:val="single" w:sz="4" w:space="0" w:color="auto"/>
              <w:right w:val="single" w:sz="4" w:space="0" w:color="auto"/>
            </w:tcBorders>
            <w:shd w:val="clear" w:color="auto" w:fill="auto"/>
            <w:noWrap/>
          </w:tcPr>
          <w:p w:rsidR="00161F74" w:rsidRPr="002A6C2C"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25 056,7</w:t>
            </w:r>
          </w:p>
        </w:tc>
      </w:tr>
      <w:tr w:rsidR="00161F74" w:rsidRPr="008A5691" w:rsidTr="00161F74">
        <w:trPr>
          <w:trHeight w:val="245"/>
        </w:trPr>
        <w:tc>
          <w:tcPr>
            <w:tcW w:w="568" w:type="dxa"/>
            <w:tcBorders>
              <w:top w:val="single" w:sz="4" w:space="0" w:color="auto"/>
              <w:left w:val="single" w:sz="4" w:space="0" w:color="auto"/>
              <w:bottom w:val="single" w:sz="4" w:space="0" w:color="auto"/>
              <w:right w:val="single" w:sz="4" w:space="0" w:color="auto"/>
            </w:tcBorders>
            <w:shd w:val="clear" w:color="000000" w:fill="FFFFFF"/>
          </w:tcPr>
          <w:p w:rsidR="00161F74" w:rsidRPr="008A5691" w:rsidRDefault="00161F74" w:rsidP="00161F74">
            <w:pPr>
              <w:spacing w:after="0" w:line="259" w:lineRule="auto"/>
              <w:jc w:val="center"/>
              <w:rPr>
                <w:rFonts w:eastAsia="Times New Roman"/>
                <w:sz w:val="22"/>
                <w:szCs w:val="22"/>
                <w:lang w:eastAsia="ru-RU"/>
              </w:rPr>
            </w:pPr>
            <w:r w:rsidRPr="008A5691">
              <w:rPr>
                <w:rFonts w:eastAsia="Times New Roman"/>
                <w:sz w:val="22"/>
                <w:szCs w:val="22"/>
                <w:lang w:eastAsia="ru-RU"/>
              </w:rPr>
              <w:t>2.</w:t>
            </w:r>
          </w:p>
        </w:tc>
        <w:tc>
          <w:tcPr>
            <w:tcW w:w="3401" w:type="dxa"/>
            <w:tcBorders>
              <w:top w:val="single" w:sz="4" w:space="0" w:color="auto"/>
              <w:left w:val="single" w:sz="4" w:space="0" w:color="auto"/>
              <w:bottom w:val="single" w:sz="4" w:space="0" w:color="auto"/>
              <w:right w:val="single" w:sz="4" w:space="0" w:color="auto"/>
            </w:tcBorders>
            <w:shd w:val="clear" w:color="000000" w:fill="FFFFFF"/>
            <w:hideMark/>
          </w:tcPr>
          <w:p w:rsidR="00161F74" w:rsidRPr="008A5691" w:rsidRDefault="00161F74" w:rsidP="00161F74">
            <w:pPr>
              <w:spacing w:after="0" w:line="259" w:lineRule="auto"/>
              <w:jc w:val="both"/>
              <w:rPr>
                <w:rFonts w:eastAsia="Times New Roman"/>
                <w:sz w:val="22"/>
                <w:szCs w:val="22"/>
                <w:lang w:eastAsia="ru-RU"/>
              </w:rPr>
            </w:pPr>
            <w:r w:rsidRPr="008A5691">
              <w:rPr>
                <w:rFonts w:eastAsia="Times New Roman"/>
                <w:sz w:val="22"/>
                <w:szCs w:val="22"/>
                <w:lang w:eastAsia="ru-RU"/>
              </w:rPr>
              <w:t xml:space="preserve">Подпрограмма 3 </w:t>
            </w:r>
            <w:r w:rsidR="003D4DED">
              <w:rPr>
                <w:rFonts w:eastAsia="Times New Roman"/>
                <w:sz w:val="22"/>
                <w:szCs w:val="22"/>
                <w:lang w:eastAsia="ru-RU"/>
              </w:rPr>
              <w:t>«</w:t>
            </w:r>
            <w:r w:rsidRPr="008A5691">
              <w:rPr>
                <w:rFonts w:eastAsia="Times New Roman"/>
                <w:sz w:val="22"/>
                <w:szCs w:val="22"/>
                <w:lang w:eastAsia="ru-RU"/>
              </w:rPr>
              <w:t xml:space="preserve">Управление муниципальным долгом муниципального образования </w:t>
            </w:r>
            <w:r w:rsidR="003D4DED">
              <w:rPr>
                <w:rFonts w:eastAsia="Times New Roman"/>
                <w:sz w:val="22"/>
                <w:szCs w:val="22"/>
                <w:lang w:eastAsia="ru-RU"/>
              </w:rPr>
              <w:t>«</w:t>
            </w:r>
            <w:r w:rsidRPr="008A5691">
              <w:rPr>
                <w:rFonts w:eastAsia="Times New Roman"/>
                <w:sz w:val="22"/>
                <w:szCs w:val="22"/>
                <w:lang w:eastAsia="ru-RU"/>
              </w:rPr>
              <w:t>Городской округ Ногликский</w:t>
            </w:r>
            <w:r w:rsidR="003D4DED">
              <w:rPr>
                <w:rFonts w:eastAsia="Times New Roman"/>
                <w:sz w:val="22"/>
                <w:szCs w:val="22"/>
                <w:lang w:eastAsia="ru-RU"/>
              </w:rPr>
              <w:t>»</w:t>
            </w:r>
          </w:p>
        </w:tc>
        <w:tc>
          <w:tcPr>
            <w:tcW w:w="1422" w:type="dxa"/>
            <w:tcBorders>
              <w:top w:val="single" w:sz="4" w:space="0" w:color="auto"/>
              <w:left w:val="nil"/>
              <w:bottom w:val="single" w:sz="4" w:space="0" w:color="auto"/>
              <w:right w:val="single" w:sz="4" w:space="0" w:color="auto"/>
            </w:tcBorders>
            <w:shd w:val="clear" w:color="auto" w:fill="auto"/>
            <w:noWrap/>
            <w:hideMark/>
          </w:tcPr>
          <w:p w:rsidR="00161F74" w:rsidRPr="008A5691" w:rsidRDefault="00161F74" w:rsidP="00161F74">
            <w:pPr>
              <w:spacing w:after="0" w:line="259" w:lineRule="auto"/>
              <w:jc w:val="right"/>
              <w:rPr>
                <w:rFonts w:eastAsia="Times New Roman"/>
                <w:sz w:val="22"/>
                <w:szCs w:val="22"/>
                <w:lang w:eastAsia="ru-RU"/>
              </w:rPr>
            </w:pPr>
            <w:r w:rsidRPr="008A5691">
              <w:rPr>
                <w:rFonts w:eastAsia="Times New Roman"/>
                <w:sz w:val="22"/>
                <w:szCs w:val="22"/>
                <w:lang w:eastAsia="ru-RU"/>
              </w:rPr>
              <w:t>150,0</w:t>
            </w:r>
          </w:p>
        </w:tc>
        <w:tc>
          <w:tcPr>
            <w:tcW w:w="995" w:type="dxa"/>
            <w:tcBorders>
              <w:top w:val="single" w:sz="4" w:space="0" w:color="auto"/>
              <w:left w:val="nil"/>
              <w:bottom w:val="single" w:sz="4" w:space="0" w:color="auto"/>
              <w:right w:val="single" w:sz="4" w:space="0" w:color="auto"/>
            </w:tcBorders>
            <w:shd w:val="clear" w:color="auto" w:fill="auto"/>
            <w:noWrap/>
            <w:hideMark/>
          </w:tcPr>
          <w:p w:rsidR="00161F74" w:rsidRPr="002A6C2C" w:rsidRDefault="00161F74" w:rsidP="00161F74">
            <w:pPr>
              <w:spacing w:after="0" w:line="259" w:lineRule="auto"/>
              <w:jc w:val="right"/>
              <w:rPr>
                <w:rFonts w:eastAsia="Times New Roman"/>
                <w:sz w:val="22"/>
                <w:szCs w:val="22"/>
                <w:lang w:eastAsia="ru-RU"/>
              </w:rPr>
            </w:pPr>
            <w:r w:rsidRPr="002A6C2C">
              <w:rPr>
                <w:rFonts w:eastAsia="Times New Roman"/>
                <w:sz w:val="22"/>
                <w:szCs w:val="22"/>
                <w:lang w:eastAsia="ru-RU"/>
              </w:rPr>
              <w:t>150,0</w:t>
            </w:r>
          </w:p>
        </w:tc>
        <w:tc>
          <w:tcPr>
            <w:tcW w:w="1127" w:type="dxa"/>
            <w:tcBorders>
              <w:top w:val="single" w:sz="4" w:space="0" w:color="auto"/>
              <w:left w:val="nil"/>
              <w:bottom w:val="single" w:sz="4" w:space="0" w:color="auto"/>
              <w:right w:val="single" w:sz="4" w:space="0" w:color="auto"/>
            </w:tcBorders>
            <w:shd w:val="clear" w:color="auto" w:fill="auto"/>
            <w:noWrap/>
            <w:hideMark/>
          </w:tcPr>
          <w:p w:rsidR="00161F74" w:rsidRPr="002A6C2C" w:rsidRDefault="00161F74" w:rsidP="00161F74">
            <w:pPr>
              <w:spacing w:after="0" w:line="259" w:lineRule="auto"/>
              <w:jc w:val="right"/>
              <w:rPr>
                <w:rFonts w:eastAsia="Times New Roman"/>
                <w:sz w:val="22"/>
                <w:szCs w:val="22"/>
                <w:lang w:eastAsia="ru-RU"/>
              </w:rPr>
            </w:pPr>
            <w:r w:rsidRPr="002A6C2C">
              <w:rPr>
                <w:rFonts w:eastAsia="Times New Roman"/>
                <w:sz w:val="22"/>
                <w:szCs w:val="22"/>
                <w:lang w:eastAsia="ru-RU"/>
              </w:rPr>
              <w:t>0,0</w:t>
            </w:r>
          </w:p>
        </w:tc>
        <w:tc>
          <w:tcPr>
            <w:tcW w:w="995" w:type="dxa"/>
            <w:tcBorders>
              <w:top w:val="single" w:sz="4" w:space="0" w:color="auto"/>
              <w:left w:val="nil"/>
              <w:bottom w:val="single" w:sz="4" w:space="0" w:color="auto"/>
              <w:right w:val="single" w:sz="4" w:space="0" w:color="auto"/>
            </w:tcBorders>
            <w:shd w:val="clear" w:color="auto" w:fill="auto"/>
            <w:noWrap/>
            <w:hideMark/>
          </w:tcPr>
          <w:p w:rsidR="00161F74" w:rsidRPr="002A6C2C" w:rsidRDefault="00161F74" w:rsidP="00161F74">
            <w:pPr>
              <w:spacing w:after="0" w:line="259" w:lineRule="auto"/>
              <w:jc w:val="right"/>
              <w:rPr>
                <w:rFonts w:eastAsia="Times New Roman"/>
                <w:sz w:val="22"/>
                <w:szCs w:val="22"/>
                <w:lang w:eastAsia="ru-RU"/>
              </w:rPr>
            </w:pPr>
            <w:r w:rsidRPr="002A6C2C">
              <w:rPr>
                <w:rFonts w:eastAsia="Times New Roman"/>
                <w:sz w:val="22"/>
                <w:szCs w:val="22"/>
                <w:lang w:eastAsia="ru-RU"/>
              </w:rPr>
              <w:t>150,0</w:t>
            </w:r>
          </w:p>
        </w:tc>
        <w:tc>
          <w:tcPr>
            <w:tcW w:w="996" w:type="dxa"/>
            <w:tcBorders>
              <w:top w:val="single" w:sz="4" w:space="0" w:color="auto"/>
              <w:left w:val="nil"/>
              <w:bottom w:val="single" w:sz="4" w:space="0" w:color="auto"/>
              <w:right w:val="single" w:sz="4" w:space="0" w:color="auto"/>
            </w:tcBorders>
            <w:shd w:val="clear" w:color="auto" w:fill="auto"/>
            <w:noWrap/>
            <w:hideMark/>
          </w:tcPr>
          <w:p w:rsidR="00161F74" w:rsidRPr="002A6C2C"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46,0</w:t>
            </w:r>
          </w:p>
        </w:tc>
      </w:tr>
    </w:tbl>
    <w:p w:rsidR="00161F74" w:rsidRPr="008A5691" w:rsidRDefault="00161F74" w:rsidP="00161F74">
      <w:pPr>
        <w:spacing w:after="0" w:line="259" w:lineRule="auto"/>
        <w:ind w:firstLine="567"/>
        <w:jc w:val="both"/>
        <w:rPr>
          <w:sz w:val="24"/>
          <w:szCs w:val="24"/>
        </w:rPr>
      </w:pPr>
    </w:p>
    <w:p w:rsidR="00161F74" w:rsidRPr="008A5691" w:rsidRDefault="00161F74" w:rsidP="00161F74">
      <w:pPr>
        <w:spacing w:after="0" w:line="259" w:lineRule="auto"/>
        <w:ind w:firstLine="709"/>
        <w:jc w:val="both"/>
        <w:rPr>
          <w:sz w:val="24"/>
          <w:szCs w:val="24"/>
        </w:rPr>
      </w:pPr>
      <w:r w:rsidRPr="002A6C2C">
        <w:rPr>
          <w:sz w:val="24"/>
          <w:szCs w:val="24"/>
        </w:rPr>
        <w:t>Объем бюджетных ассигнований по муниципальной пр</w:t>
      </w:r>
      <w:r>
        <w:rPr>
          <w:sz w:val="24"/>
          <w:szCs w:val="24"/>
        </w:rPr>
        <w:t>ограмме, предусмотренный на 2021</w:t>
      </w:r>
      <w:r w:rsidRPr="002A6C2C">
        <w:rPr>
          <w:sz w:val="24"/>
          <w:szCs w:val="24"/>
        </w:rPr>
        <w:t xml:space="preserve"> год, по сравнению с объемом, утвержденным решением Собрания</w:t>
      </w:r>
      <w:r w:rsidRPr="008A5691">
        <w:rPr>
          <w:sz w:val="24"/>
          <w:szCs w:val="24"/>
        </w:rPr>
        <w:t xml:space="preserve"> муниципального образования </w:t>
      </w:r>
      <w:r w:rsidR="003D4DED">
        <w:rPr>
          <w:sz w:val="24"/>
          <w:szCs w:val="24"/>
        </w:rPr>
        <w:t>«</w:t>
      </w:r>
      <w:r w:rsidRPr="008A5691">
        <w:rPr>
          <w:sz w:val="24"/>
          <w:szCs w:val="24"/>
        </w:rPr>
        <w:t>Г</w:t>
      </w:r>
      <w:r>
        <w:rPr>
          <w:sz w:val="24"/>
          <w:szCs w:val="24"/>
        </w:rPr>
        <w:t>ородской округ Ногликский</w:t>
      </w:r>
      <w:r w:rsidR="003D4DED">
        <w:rPr>
          <w:sz w:val="24"/>
          <w:szCs w:val="24"/>
        </w:rPr>
        <w:t>»</w:t>
      </w:r>
      <w:r>
        <w:rPr>
          <w:sz w:val="24"/>
          <w:szCs w:val="24"/>
        </w:rPr>
        <w:t xml:space="preserve"> от 12.12.2019 № 18</w:t>
      </w:r>
      <w:r w:rsidRPr="008A5691">
        <w:rPr>
          <w:sz w:val="24"/>
          <w:szCs w:val="24"/>
        </w:rPr>
        <w:t xml:space="preserve"> </w:t>
      </w:r>
      <w:r w:rsidR="003D4DED">
        <w:rPr>
          <w:sz w:val="24"/>
          <w:szCs w:val="24"/>
        </w:rPr>
        <w:t>«</w:t>
      </w:r>
      <w:r w:rsidRPr="008A5691">
        <w:rPr>
          <w:sz w:val="24"/>
          <w:szCs w:val="24"/>
        </w:rPr>
        <w:t xml:space="preserve">О бюджете муниципального образования </w:t>
      </w:r>
      <w:r w:rsidR="003D4DED">
        <w:rPr>
          <w:sz w:val="24"/>
          <w:szCs w:val="24"/>
        </w:rPr>
        <w:t>«</w:t>
      </w:r>
      <w:r w:rsidRPr="008A5691">
        <w:rPr>
          <w:sz w:val="24"/>
          <w:szCs w:val="24"/>
        </w:rPr>
        <w:t>Гор</w:t>
      </w:r>
      <w:r>
        <w:rPr>
          <w:sz w:val="24"/>
          <w:szCs w:val="24"/>
        </w:rPr>
        <w:t>одской округ Ногликский</w:t>
      </w:r>
      <w:r w:rsidR="003D4DED">
        <w:rPr>
          <w:sz w:val="24"/>
          <w:szCs w:val="24"/>
        </w:rPr>
        <w:t>»</w:t>
      </w:r>
      <w:r>
        <w:rPr>
          <w:sz w:val="24"/>
          <w:szCs w:val="24"/>
        </w:rPr>
        <w:t xml:space="preserve"> на 2020 год и на плановый период 2021 и 2022 годов</w:t>
      </w:r>
      <w:r w:rsidR="003D4DED">
        <w:rPr>
          <w:sz w:val="24"/>
          <w:szCs w:val="24"/>
        </w:rPr>
        <w:t>»</w:t>
      </w:r>
      <w:r>
        <w:rPr>
          <w:sz w:val="24"/>
          <w:szCs w:val="24"/>
        </w:rPr>
        <w:t>, увеличен на 521,7</w:t>
      </w:r>
      <w:r w:rsidRPr="008A5691">
        <w:rPr>
          <w:sz w:val="24"/>
          <w:szCs w:val="24"/>
        </w:rPr>
        <w:t xml:space="preserve"> тыс. рублей, что обусловлено уточнением расходов на обеспечение функций финансового управления муниципального образования </w:t>
      </w:r>
      <w:r w:rsidR="003D4DED">
        <w:rPr>
          <w:sz w:val="24"/>
          <w:szCs w:val="24"/>
        </w:rPr>
        <w:t>«</w:t>
      </w:r>
      <w:r w:rsidRPr="008A5691">
        <w:rPr>
          <w:sz w:val="24"/>
          <w:szCs w:val="24"/>
        </w:rPr>
        <w:t>Городской округ Ногликский</w:t>
      </w:r>
      <w:r w:rsidR="003D4DED">
        <w:rPr>
          <w:sz w:val="24"/>
          <w:szCs w:val="24"/>
        </w:rPr>
        <w:t>»</w:t>
      </w:r>
      <w:r w:rsidRPr="008A5691">
        <w:rPr>
          <w:sz w:val="24"/>
          <w:szCs w:val="24"/>
        </w:rPr>
        <w:t xml:space="preserve">, отраженных по подпрограмме </w:t>
      </w:r>
      <w:r w:rsidR="003D4DED">
        <w:rPr>
          <w:sz w:val="24"/>
          <w:szCs w:val="24"/>
        </w:rPr>
        <w:t>«</w:t>
      </w:r>
      <w:r w:rsidRPr="008A5691">
        <w:rPr>
          <w:sz w:val="24"/>
          <w:szCs w:val="24"/>
        </w:rPr>
        <w:t>Нормативно-методическое обеспечение и организация бюджетного процесса</w:t>
      </w:r>
      <w:r w:rsidR="003D4DED">
        <w:rPr>
          <w:sz w:val="24"/>
          <w:szCs w:val="24"/>
        </w:rPr>
        <w:t>»</w:t>
      </w:r>
      <w:r w:rsidR="00555EC3">
        <w:rPr>
          <w:sz w:val="24"/>
          <w:szCs w:val="24"/>
        </w:rPr>
        <w:t>.</w:t>
      </w:r>
      <w:r w:rsidRPr="008A5691">
        <w:rPr>
          <w:sz w:val="24"/>
          <w:szCs w:val="24"/>
        </w:rPr>
        <w:t xml:space="preserve"> </w:t>
      </w:r>
    </w:p>
    <w:p w:rsidR="00161F74" w:rsidRPr="008A5691" w:rsidRDefault="00161F74" w:rsidP="00161F74">
      <w:pPr>
        <w:pStyle w:val="a4"/>
        <w:spacing w:after="0" w:line="259" w:lineRule="auto"/>
        <w:ind w:left="0" w:firstLine="709"/>
        <w:jc w:val="both"/>
        <w:rPr>
          <w:rFonts w:eastAsia="Times New Roman"/>
          <w:sz w:val="24"/>
          <w:szCs w:val="24"/>
          <w:lang w:eastAsia="ru-RU"/>
        </w:rPr>
      </w:pPr>
      <w:r w:rsidRPr="008A5691">
        <w:rPr>
          <w:rFonts w:eastAsia="Times New Roman"/>
          <w:sz w:val="24"/>
          <w:szCs w:val="24"/>
          <w:lang w:eastAsia="ru-RU"/>
        </w:rPr>
        <w:t xml:space="preserve">Расходы на обслуживание муниципального долга предусмотрены подпрограммой </w:t>
      </w:r>
      <w:r w:rsidR="003D4DED">
        <w:rPr>
          <w:rFonts w:eastAsia="Times New Roman"/>
          <w:sz w:val="24"/>
          <w:szCs w:val="24"/>
          <w:lang w:eastAsia="ru-RU"/>
        </w:rPr>
        <w:t>«</w:t>
      </w:r>
      <w:r w:rsidRPr="008A5691">
        <w:rPr>
          <w:rFonts w:eastAsia="Times New Roman"/>
          <w:sz w:val="24"/>
          <w:szCs w:val="24"/>
          <w:lang w:eastAsia="ru-RU"/>
        </w:rPr>
        <w:t xml:space="preserve">Управление муниципальным долгом муниципального образования </w:t>
      </w:r>
      <w:r w:rsidR="003D4DED">
        <w:rPr>
          <w:rFonts w:eastAsia="Times New Roman"/>
          <w:sz w:val="24"/>
          <w:szCs w:val="24"/>
          <w:lang w:eastAsia="ru-RU"/>
        </w:rPr>
        <w:t>«</w:t>
      </w:r>
      <w:r w:rsidRPr="008A5691">
        <w:rPr>
          <w:rFonts w:eastAsia="Times New Roman"/>
          <w:sz w:val="24"/>
          <w:szCs w:val="24"/>
          <w:lang w:eastAsia="ru-RU"/>
        </w:rPr>
        <w:t>Городской округ Ногликский</w:t>
      </w:r>
      <w:r w:rsidR="003D4DED">
        <w:rPr>
          <w:rFonts w:eastAsia="Times New Roman"/>
          <w:sz w:val="24"/>
          <w:szCs w:val="24"/>
          <w:lang w:eastAsia="ru-RU"/>
        </w:rPr>
        <w:t>»</w:t>
      </w:r>
      <w:r w:rsidRPr="008A5691">
        <w:rPr>
          <w:sz w:val="24"/>
          <w:szCs w:val="24"/>
        </w:rPr>
        <w:t xml:space="preserve"> </w:t>
      </w:r>
      <w:r w:rsidRPr="008A5691">
        <w:rPr>
          <w:rFonts w:eastAsia="Times New Roman"/>
          <w:sz w:val="24"/>
          <w:szCs w:val="24"/>
          <w:lang w:eastAsia="ru-RU"/>
        </w:rPr>
        <w:t>в объеме по 150</w:t>
      </w:r>
      <w:r>
        <w:rPr>
          <w:rFonts w:eastAsia="Times New Roman"/>
          <w:sz w:val="24"/>
          <w:szCs w:val="24"/>
          <w:lang w:eastAsia="ru-RU"/>
        </w:rPr>
        <w:t>,0</w:t>
      </w:r>
      <w:r w:rsidRPr="008A5691">
        <w:rPr>
          <w:rFonts w:eastAsia="Times New Roman"/>
          <w:sz w:val="24"/>
          <w:szCs w:val="24"/>
          <w:lang w:eastAsia="ru-RU"/>
        </w:rPr>
        <w:t xml:space="preserve"> тыс. рублей ежегодно</w:t>
      </w:r>
      <w:r>
        <w:rPr>
          <w:rFonts w:eastAsia="Times New Roman"/>
          <w:sz w:val="24"/>
          <w:szCs w:val="24"/>
          <w:lang w:eastAsia="ru-RU"/>
        </w:rPr>
        <w:t xml:space="preserve"> на 2021 -2022 годы и 46,0 тыс. </w:t>
      </w:r>
      <w:r>
        <w:rPr>
          <w:rFonts w:eastAsia="Times New Roman"/>
          <w:sz w:val="24"/>
          <w:szCs w:val="24"/>
          <w:lang w:eastAsia="ru-RU"/>
        </w:rPr>
        <w:lastRenderedPageBreak/>
        <w:t>рублей на 2023 год</w:t>
      </w:r>
      <w:r w:rsidRPr="008A5691">
        <w:rPr>
          <w:rFonts w:eastAsia="Times New Roman"/>
          <w:sz w:val="24"/>
          <w:szCs w:val="24"/>
          <w:lang w:eastAsia="ru-RU"/>
        </w:rPr>
        <w:t xml:space="preserve">. Незначительный объем средств на обслуживание долговых обязательств обусловлен доступностью бюджетных кредитов из областного бюджета с </w:t>
      </w:r>
      <w:r w:rsidR="00C35334">
        <w:rPr>
          <w:rFonts w:eastAsia="Times New Roman"/>
          <w:sz w:val="24"/>
          <w:szCs w:val="24"/>
          <w:lang w:eastAsia="ru-RU"/>
        </w:rPr>
        <w:t xml:space="preserve">минимальной </w:t>
      </w:r>
      <w:r w:rsidRPr="008A5691">
        <w:rPr>
          <w:rFonts w:eastAsia="Times New Roman"/>
          <w:sz w:val="24"/>
          <w:szCs w:val="24"/>
          <w:lang w:eastAsia="ru-RU"/>
        </w:rPr>
        <w:t>процентн</w:t>
      </w:r>
      <w:r w:rsidR="00C35334">
        <w:rPr>
          <w:rFonts w:eastAsia="Times New Roman"/>
          <w:sz w:val="24"/>
          <w:szCs w:val="24"/>
          <w:lang w:eastAsia="ru-RU"/>
        </w:rPr>
        <w:t>ой</w:t>
      </w:r>
      <w:r w:rsidRPr="008A5691">
        <w:rPr>
          <w:rFonts w:eastAsia="Times New Roman"/>
          <w:sz w:val="24"/>
          <w:szCs w:val="24"/>
          <w:lang w:eastAsia="ru-RU"/>
        </w:rPr>
        <w:t xml:space="preserve"> ставк</w:t>
      </w:r>
      <w:r w:rsidR="00C35334">
        <w:rPr>
          <w:rFonts w:eastAsia="Times New Roman"/>
          <w:sz w:val="24"/>
          <w:szCs w:val="24"/>
          <w:lang w:eastAsia="ru-RU"/>
        </w:rPr>
        <w:t>ой (0,1 процента годовых)</w:t>
      </w:r>
      <w:r w:rsidRPr="008A5691">
        <w:rPr>
          <w:rFonts w:eastAsia="Times New Roman"/>
          <w:sz w:val="24"/>
          <w:szCs w:val="24"/>
          <w:lang w:eastAsia="ru-RU"/>
        </w:rPr>
        <w:t>.</w:t>
      </w:r>
    </w:p>
    <w:p w:rsidR="0013135A" w:rsidRPr="0073503A" w:rsidRDefault="0013135A" w:rsidP="0073503A">
      <w:pPr>
        <w:spacing w:after="0" w:line="259" w:lineRule="auto"/>
        <w:jc w:val="both"/>
        <w:rPr>
          <w:rFonts w:eastAsia="Times New Roman"/>
          <w:sz w:val="24"/>
          <w:szCs w:val="24"/>
          <w:lang w:eastAsia="ru-RU"/>
        </w:rPr>
      </w:pPr>
    </w:p>
    <w:p w:rsidR="00F7351B" w:rsidRPr="00C35334" w:rsidRDefault="00F7351B" w:rsidP="00F7351B">
      <w:pPr>
        <w:spacing w:after="0" w:line="259" w:lineRule="auto"/>
        <w:jc w:val="center"/>
        <w:rPr>
          <w:b/>
          <w:sz w:val="24"/>
          <w:szCs w:val="24"/>
        </w:rPr>
      </w:pPr>
      <w:r w:rsidRPr="00C35334">
        <w:rPr>
          <w:b/>
          <w:sz w:val="24"/>
          <w:szCs w:val="24"/>
        </w:rPr>
        <w:t xml:space="preserve">Муниципальная программа </w:t>
      </w:r>
      <w:r w:rsidR="003D4DED">
        <w:rPr>
          <w:b/>
          <w:sz w:val="24"/>
          <w:szCs w:val="24"/>
        </w:rPr>
        <w:t>«</w:t>
      </w:r>
      <w:r w:rsidRPr="00C35334">
        <w:rPr>
          <w:b/>
          <w:sz w:val="24"/>
          <w:szCs w:val="24"/>
        </w:rPr>
        <w:t xml:space="preserve">Развитие инвестиционного потенциала муниципального образования </w:t>
      </w:r>
      <w:r w:rsidR="003D4DED">
        <w:rPr>
          <w:b/>
          <w:sz w:val="24"/>
          <w:szCs w:val="24"/>
        </w:rPr>
        <w:t>«</w:t>
      </w:r>
      <w:r w:rsidRPr="00C35334">
        <w:rPr>
          <w:b/>
          <w:sz w:val="24"/>
          <w:szCs w:val="24"/>
        </w:rPr>
        <w:t>Городской округ Ногликский</w:t>
      </w:r>
      <w:r w:rsidR="003D4DED">
        <w:rPr>
          <w:b/>
          <w:sz w:val="24"/>
          <w:szCs w:val="24"/>
        </w:rPr>
        <w:t>»</w:t>
      </w:r>
      <w:r w:rsidRPr="00C35334">
        <w:rPr>
          <w:b/>
          <w:sz w:val="24"/>
          <w:szCs w:val="24"/>
        </w:rPr>
        <w:t xml:space="preserve"> </w:t>
      </w:r>
    </w:p>
    <w:p w:rsidR="00F7351B" w:rsidRPr="00C35334" w:rsidRDefault="00F7351B" w:rsidP="00F7351B">
      <w:pPr>
        <w:spacing w:after="0" w:line="259" w:lineRule="auto"/>
        <w:jc w:val="center"/>
        <w:rPr>
          <w:sz w:val="24"/>
          <w:szCs w:val="24"/>
        </w:rPr>
      </w:pPr>
    </w:p>
    <w:p w:rsidR="00F7351B" w:rsidRPr="00C35334" w:rsidRDefault="00F7351B" w:rsidP="00F7351B">
      <w:pPr>
        <w:spacing w:after="0" w:line="259" w:lineRule="auto"/>
        <w:ind w:firstLine="567"/>
        <w:jc w:val="both"/>
        <w:rPr>
          <w:sz w:val="24"/>
          <w:szCs w:val="24"/>
        </w:rPr>
      </w:pPr>
      <w:r w:rsidRPr="00C35334">
        <w:rPr>
          <w:sz w:val="24"/>
          <w:szCs w:val="24"/>
        </w:rPr>
        <w:t xml:space="preserve">На реализацию муниципальной программы </w:t>
      </w:r>
      <w:r w:rsidR="003D4DED">
        <w:rPr>
          <w:sz w:val="24"/>
          <w:szCs w:val="24"/>
        </w:rPr>
        <w:t>«</w:t>
      </w:r>
      <w:r w:rsidRPr="00C35334">
        <w:rPr>
          <w:sz w:val="24"/>
          <w:szCs w:val="24"/>
        </w:rPr>
        <w:t xml:space="preserve">Развитие инвестиционного потенциала муниципального образования </w:t>
      </w:r>
      <w:r w:rsidR="003D4DED">
        <w:rPr>
          <w:sz w:val="24"/>
          <w:szCs w:val="24"/>
        </w:rPr>
        <w:t>«</w:t>
      </w:r>
      <w:r w:rsidRPr="00C35334">
        <w:rPr>
          <w:sz w:val="24"/>
          <w:szCs w:val="24"/>
        </w:rPr>
        <w:t>Городской округ Ногликский</w:t>
      </w:r>
      <w:r w:rsidR="003D4DED">
        <w:rPr>
          <w:sz w:val="24"/>
          <w:szCs w:val="24"/>
        </w:rPr>
        <w:t>»</w:t>
      </w:r>
      <w:r w:rsidRPr="00C35334">
        <w:rPr>
          <w:sz w:val="24"/>
          <w:szCs w:val="24"/>
        </w:rPr>
        <w:t xml:space="preserve"> на 202</w:t>
      </w:r>
      <w:r w:rsidR="00C35334" w:rsidRPr="00C35334">
        <w:rPr>
          <w:sz w:val="24"/>
          <w:szCs w:val="24"/>
        </w:rPr>
        <w:t xml:space="preserve">1 год и на плановый период 2022-2023 годов </w:t>
      </w:r>
      <w:r w:rsidRPr="00C35334">
        <w:rPr>
          <w:sz w:val="24"/>
          <w:szCs w:val="24"/>
        </w:rPr>
        <w:t>предусмотрено 2</w:t>
      </w:r>
      <w:r w:rsidR="00C35334" w:rsidRPr="00C35334">
        <w:rPr>
          <w:sz w:val="24"/>
          <w:szCs w:val="24"/>
        </w:rPr>
        <w:t xml:space="preserve">3,0 тыс. рублей, </w:t>
      </w:r>
      <w:r w:rsidRPr="00C35334">
        <w:rPr>
          <w:sz w:val="24"/>
          <w:szCs w:val="24"/>
        </w:rPr>
        <w:t>2</w:t>
      </w:r>
      <w:r w:rsidR="00C35334" w:rsidRPr="00C35334">
        <w:rPr>
          <w:sz w:val="24"/>
          <w:szCs w:val="24"/>
        </w:rPr>
        <w:t>4</w:t>
      </w:r>
      <w:r w:rsidRPr="00C35334">
        <w:rPr>
          <w:sz w:val="24"/>
          <w:szCs w:val="24"/>
        </w:rPr>
        <w:t>,0 тыс. рублей и 2</w:t>
      </w:r>
      <w:r w:rsidR="00C35334" w:rsidRPr="00C35334">
        <w:rPr>
          <w:sz w:val="24"/>
          <w:szCs w:val="24"/>
        </w:rPr>
        <w:t>5</w:t>
      </w:r>
      <w:r w:rsidRPr="00C35334">
        <w:rPr>
          <w:sz w:val="24"/>
          <w:szCs w:val="24"/>
        </w:rPr>
        <w:t>,0 тыс. рублей</w:t>
      </w:r>
      <w:r w:rsidR="00C35334" w:rsidRPr="00C35334">
        <w:rPr>
          <w:sz w:val="24"/>
          <w:szCs w:val="24"/>
        </w:rPr>
        <w:t xml:space="preserve"> соответственно по годам</w:t>
      </w:r>
      <w:r w:rsidRPr="00C35334">
        <w:rPr>
          <w:sz w:val="24"/>
          <w:szCs w:val="24"/>
        </w:rPr>
        <w:t>.</w:t>
      </w:r>
    </w:p>
    <w:p w:rsidR="00F7351B" w:rsidRPr="00C35334" w:rsidRDefault="00F7351B" w:rsidP="00F7351B">
      <w:pPr>
        <w:spacing w:after="0" w:line="259" w:lineRule="auto"/>
        <w:ind w:firstLine="567"/>
        <w:jc w:val="both"/>
        <w:rPr>
          <w:sz w:val="24"/>
          <w:szCs w:val="24"/>
        </w:rPr>
      </w:pPr>
    </w:p>
    <w:p w:rsidR="00F7351B" w:rsidRPr="00C35334" w:rsidRDefault="00F7351B" w:rsidP="00F7351B">
      <w:pPr>
        <w:spacing w:after="0" w:line="259" w:lineRule="auto"/>
        <w:jc w:val="right"/>
        <w:rPr>
          <w:sz w:val="24"/>
          <w:szCs w:val="24"/>
        </w:rPr>
      </w:pPr>
      <w:r w:rsidRPr="00C35334">
        <w:rPr>
          <w:sz w:val="24"/>
          <w:szCs w:val="24"/>
        </w:rPr>
        <w:t>Таблица №</w:t>
      </w:r>
      <w:r w:rsidR="0069489A" w:rsidRPr="00C35334">
        <w:rPr>
          <w:sz w:val="24"/>
          <w:szCs w:val="24"/>
        </w:rPr>
        <w:t xml:space="preserve"> 16</w:t>
      </w:r>
    </w:p>
    <w:tbl>
      <w:tblPr>
        <w:tblW w:w="9323" w:type="dxa"/>
        <w:tblInd w:w="108" w:type="dxa"/>
        <w:tblLayout w:type="fixed"/>
        <w:tblLook w:val="04A0" w:firstRow="1" w:lastRow="0" w:firstColumn="1" w:lastColumn="0" w:noHBand="0" w:noVBand="1"/>
      </w:tblPr>
      <w:tblGrid>
        <w:gridCol w:w="565"/>
        <w:gridCol w:w="3250"/>
        <w:gridCol w:w="1554"/>
        <w:gridCol w:w="988"/>
        <w:gridCol w:w="988"/>
        <w:gridCol w:w="989"/>
        <w:gridCol w:w="989"/>
      </w:tblGrid>
      <w:tr w:rsidR="006057CC" w:rsidRPr="00C35334" w:rsidTr="0069489A">
        <w:trPr>
          <w:trHeight w:val="289"/>
        </w:trPr>
        <w:tc>
          <w:tcPr>
            <w:tcW w:w="565" w:type="dxa"/>
            <w:tcBorders>
              <w:top w:val="nil"/>
              <w:left w:val="nil"/>
              <w:bottom w:val="nil"/>
              <w:right w:val="nil"/>
            </w:tcBorders>
          </w:tcPr>
          <w:p w:rsidR="00F7351B" w:rsidRPr="00C35334" w:rsidRDefault="00F7351B" w:rsidP="00F7351B">
            <w:pPr>
              <w:spacing w:after="0" w:line="259" w:lineRule="auto"/>
              <w:rPr>
                <w:rFonts w:eastAsia="Times New Roman"/>
                <w:sz w:val="24"/>
                <w:szCs w:val="24"/>
                <w:lang w:eastAsia="ru-RU"/>
              </w:rPr>
            </w:pPr>
          </w:p>
        </w:tc>
        <w:tc>
          <w:tcPr>
            <w:tcW w:w="3250" w:type="dxa"/>
            <w:tcBorders>
              <w:top w:val="nil"/>
              <w:left w:val="nil"/>
              <w:bottom w:val="nil"/>
              <w:right w:val="nil"/>
            </w:tcBorders>
            <w:shd w:val="clear" w:color="auto" w:fill="auto"/>
            <w:noWrap/>
            <w:vAlign w:val="bottom"/>
            <w:hideMark/>
          </w:tcPr>
          <w:p w:rsidR="00F7351B" w:rsidRPr="00C35334" w:rsidRDefault="00F7351B" w:rsidP="00F7351B">
            <w:pPr>
              <w:spacing w:after="0" w:line="259" w:lineRule="auto"/>
              <w:rPr>
                <w:rFonts w:eastAsia="Times New Roman"/>
                <w:sz w:val="24"/>
                <w:szCs w:val="24"/>
                <w:lang w:eastAsia="ru-RU"/>
              </w:rPr>
            </w:pPr>
          </w:p>
        </w:tc>
        <w:tc>
          <w:tcPr>
            <w:tcW w:w="1554" w:type="dxa"/>
            <w:tcBorders>
              <w:top w:val="nil"/>
              <w:left w:val="nil"/>
              <w:bottom w:val="nil"/>
              <w:right w:val="nil"/>
            </w:tcBorders>
            <w:shd w:val="clear" w:color="auto" w:fill="auto"/>
            <w:noWrap/>
            <w:vAlign w:val="bottom"/>
            <w:hideMark/>
          </w:tcPr>
          <w:p w:rsidR="00F7351B" w:rsidRPr="00C35334" w:rsidRDefault="00F7351B" w:rsidP="00F7351B">
            <w:pPr>
              <w:spacing w:after="0" w:line="259" w:lineRule="auto"/>
              <w:rPr>
                <w:rFonts w:eastAsia="Times New Roman"/>
                <w:sz w:val="24"/>
                <w:szCs w:val="24"/>
                <w:lang w:eastAsia="ru-RU"/>
              </w:rPr>
            </w:pPr>
          </w:p>
        </w:tc>
        <w:tc>
          <w:tcPr>
            <w:tcW w:w="988" w:type="dxa"/>
            <w:tcBorders>
              <w:top w:val="nil"/>
              <w:left w:val="nil"/>
              <w:bottom w:val="nil"/>
              <w:right w:val="nil"/>
            </w:tcBorders>
            <w:shd w:val="clear" w:color="auto" w:fill="auto"/>
            <w:noWrap/>
            <w:vAlign w:val="bottom"/>
            <w:hideMark/>
          </w:tcPr>
          <w:p w:rsidR="00F7351B" w:rsidRPr="00C35334" w:rsidRDefault="00F7351B" w:rsidP="00F7351B">
            <w:pPr>
              <w:spacing w:after="0" w:line="259" w:lineRule="auto"/>
              <w:rPr>
                <w:rFonts w:eastAsia="Times New Roman"/>
                <w:sz w:val="24"/>
                <w:szCs w:val="24"/>
                <w:lang w:eastAsia="ru-RU"/>
              </w:rPr>
            </w:pPr>
          </w:p>
        </w:tc>
        <w:tc>
          <w:tcPr>
            <w:tcW w:w="988" w:type="dxa"/>
            <w:tcBorders>
              <w:top w:val="nil"/>
              <w:left w:val="nil"/>
              <w:bottom w:val="nil"/>
              <w:right w:val="nil"/>
            </w:tcBorders>
            <w:shd w:val="clear" w:color="auto" w:fill="auto"/>
            <w:noWrap/>
            <w:vAlign w:val="bottom"/>
            <w:hideMark/>
          </w:tcPr>
          <w:p w:rsidR="00F7351B" w:rsidRPr="00C35334" w:rsidRDefault="00F7351B" w:rsidP="00F7351B">
            <w:pPr>
              <w:spacing w:after="0" w:line="259" w:lineRule="auto"/>
              <w:rPr>
                <w:rFonts w:eastAsia="Times New Roman"/>
                <w:sz w:val="24"/>
                <w:szCs w:val="24"/>
                <w:lang w:eastAsia="ru-RU"/>
              </w:rPr>
            </w:pPr>
          </w:p>
        </w:tc>
        <w:tc>
          <w:tcPr>
            <w:tcW w:w="1978" w:type="dxa"/>
            <w:gridSpan w:val="2"/>
            <w:tcBorders>
              <w:top w:val="nil"/>
              <w:left w:val="nil"/>
              <w:right w:val="nil"/>
            </w:tcBorders>
            <w:shd w:val="clear" w:color="auto" w:fill="auto"/>
            <w:noWrap/>
            <w:vAlign w:val="bottom"/>
            <w:hideMark/>
          </w:tcPr>
          <w:p w:rsidR="00F7351B" w:rsidRPr="00C35334" w:rsidRDefault="00F7351B" w:rsidP="00F7351B">
            <w:pPr>
              <w:spacing w:after="0" w:line="259" w:lineRule="auto"/>
              <w:ind w:right="-108"/>
              <w:rPr>
                <w:rFonts w:eastAsia="Times New Roman"/>
                <w:sz w:val="24"/>
                <w:szCs w:val="24"/>
                <w:lang w:eastAsia="ru-RU"/>
              </w:rPr>
            </w:pPr>
            <w:r w:rsidRPr="00C35334">
              <w:rPr>
                <w:rFonts w:eastAsia="Times New Roman"/>
                <w:sz w:val="24"/>
                <w:szCs w:val="24"/>
                <w:lang w:eastAsia="ru-RU"/>
              </w:rPr>
              <w:t xml:space="preserve">        (тыс. рублей)</w:t>
            </w:r>
          </w:p>
        </w:tc>
      </w:tr>
      <w:tr w:rsidR="00C35334" w:rsidRPr="00C35334" w:rsidTr="0069489A">
        <w:trPr>
          <w:trHeight w:val="3305"/>
        </w:trPr>
        <w:tc>
          <w:tcPr>
            <w:tcW w:w="565" w:type="dxa"/>
            <w:tcBorders>
              <w:top w:val="single" w:sz="4" w:space="0" w:color="auto"/>
              <w:left w:val="single" w:sz="4" w:space="0" w:color="auto"/>
              <w:bottom w:val="single" w:sz="4" w:space="0" w:color="auto"/>
              <w:right w:val="single" w:sz="4" w:space="0" w:color="auto"/>
            </w:tcBorders>
          </w:tcPr>
          <w:p w:rsidR="00F7351B" w:rsidRPr="00C35334" w:rsidRDefault="00F7351B" w:rsidP="00F7351B">
            <w:pPr>
              <w:spacing w:after="0" w:line="259" w:lineRule="auto"/>
              <w:jc w:val="center"/>
              <w:rPr>
                <w:rFonts w:eastAsia="Times New Roman"/>
                <w:sz w:val="24"/>
                <w:szCs w:val="24"/>
                <w:lang w:eastAsia="ru-RU"/>
              </w:rPr>
            </w:pPr>
            <w:r w:rsidRPr="00C35334">
              <w:rPr>
                <w:sz w:val="22"/>
                <w:szCs w:val="22"/>
              </w:rPr>
              <w:t>№ п/п</w:t>
            </w:r>
          </w:p>
        </w:tc>
        <w:tc>
          <w:tcPr>
            <w:tcW w:w="3250" w:type="dxa"/>
            <w:tcBorders>
              <w:top w:val="single" w:sz="4" w:space="0" w:color="auto"/>
              <w:left w:val="single" w:sz="4" w:space="0" w:color="auto"/>
              <w:bottom w:val="single" w:sz="4" w:space="0" w:color="auto"/>
              <w:right w:val="single" w:sz="4" w:space="0" w:color="auto"/>
            </w:tcBorders>
            <w:shd w:val="clear" w:color="auto" w:fill="auto"/>
            <w:noWrap/>
            <w:hideMark/>
          </w:tcPr>
          <w:p w:rsidR="00F7351B" w:rsidRPr="00C35334" w:rsidRDefault="00F7351B" w:rsidP="00F7351B">
            <w:pPr>
              <w:spacing w:after="0" w:line="259" w:lineRule="auto"/>
              <w:jc w:val="center"/>
              <w:rPr>
                <w:rFonts w:eastAsia="Times New Roman"/>
                <w:sz w:val="22"/>
                <w:szCs w:val="22"/>
                <w:lang w:eastAsia="ru-RU"/>
              </w:rPr>
            </w:pPr>
            <w:r w:rsidRPr="00C35334">
              <w:rPr>
                <w:rFonts w:eastAsia="Times New Roman"/>
                <w:sz w:val="22"/>
                <w:szCs w:val="22"/>
                <w:lang w:eastAsia="ru-RU"/>
              </w:rPr>
              <w:t xml:space="preserve">Наименование </w:t>
            </w:r>
          </w:p>
        </w:tc>
        <w:tc>
          <w:tcPr>
            <w:tcW w:w="1554" w:type="dxa"/>
            <w:tcBorders>
              <w:top w:val="single" w:sz="4" w:space="0" w:color="auto"/>
              <w:left w:val="single" w:sz="4" w:space="0" w:color="auto"/>
              <w:bottom w:val="single" w:sz="4" w:space="0" w:color="000000"/>
              <w:right w:val="single" w:sz="4" w:space="0" w:color="auto"/>
            </w:tcBorders>
            <w:shd w:val="clear" w:color="auto" w:fill="auto"/>
          </w:tcPr>
          <w:p w:rsidR="00F7351B" w:rsidRPr="00C35334" w:rsidRDefault="002E005A" w:rsidP="00F7351B">
            <w:pPr>
              <w:spacing w:after="0" w:line="259" w:lineRule="auto"/>
              <w:jc w:val="center"/>
              <w:rPr>
                <w:rFonts w:eastAsia="Times New Roman"/>
                <w:sz w:val="22"/>
                <w:szCs w:val="22"/>
                <w:lang w:eastAsia="ru-RU"/>
              </w:rPr>
            </w:pPr>
            <w:r w:rsidRPr="00C35334">
              <w:rPr>
                <w:rFonts w:eastAsia="Times New Roman"/>
                <w:sz w:val="22"/>
                <w:szCs w:val="22"/>
                <w:lang w:eastAsia="ru-RU"/>
              </w:rPr>
              <w:t xml:space="preserve">Плановые назначения на 2020 год согласно решению о бюджете на 2020-2022 годы в редакции решения Собрания от 14.07.2020    № 62  </w:t>
            </w:r>
          </w:p>
        </w:tc>
        <w:tc>
          <w:tcPr>
            <w:tcW w:w="988" w:type="dxa"/>
            <w:tcBorders>
              <w:top w:val="single" w:sz="4" w:space="0" w:color="auto"/>
              <w:left w:val="single" w:sz="4" w:space="0" w:color="auto"/>
              <w:bottom w:val="single" w:sz="4" w:space="0" w:color="000000"/>
              <w:right w:val="single" w:sz="4" w:space="0" w:color="auto"/>
            </w:tcBorders>
            <w:shd w:val="clear" w:color="auto" w:fill="auto"/>
          </w:tcPr>
          <w:p w:rsidR="00F7351B" w:rsidRPr="00C35334" w:rsidRDefault="00F7351B" w:rsidP="00C35334">
            <w:pPr>
              <w:spacing w:after="0" w:line="259" w:lineRule="auto"/>
              <w:jc w:val="center"/>
              <w:rPr>
                <w:rFonts w:eastAsia="Times New Roman"/>
                <w:sz w:val="22"/>
                <w:szCs w:val="22"/>
                <w:lang w:eastAsia="ru-RU"/>
              </w:rPr>
            </w:pPr>
            <w:r w:rsidRPr="00C35334">
              <w:rPr>
                <w:rFonts w:eastAsia="Times New Roman"/>
                <w:sz w:val="22"/>
                <w:szCs w:val="22"/>
                <w:lang w:eastAsia="ru-RU"/>
              </w:rPr>
              <w:t>Проект 202</w:t>
            </w:r>
            <w:r w:rsidR="00C35334" w:rsidRPr="00C35334">
              <w:rPr>
                <w:rFonts w:eastAsia="Times New Roman"/>
                <w:sz w:val="22"/>
                <w:szCs w:val="22"/>
                <w:lang w:eastAsia="ru-RU"/>
              </w:rPr>
              <w:t>1</w:t>
            </w:r>
            <w:r w:rsidRPr="00C35334">
              <w:rPr>
                <w:rFonts w:eastAsia="Times New Roman"/>
                <w:sz w:val="22"/>
                <w:szCs w:val="22"/>
                <w:lang w:eastAsia="ru-RU"/>
              </w:rPr>
              <w:t>год</w:t>
            </w:r>
          </w:p>
        </w:tc>
        <w:tc>
          <w:tcPr>
            <w:tcW w:w="988" w:type="dxa"/>
            <w:tcBorders>
              <w:top w:val="single" w:sz="4" w:space="0" w:color="auto"/>
              <w:left w:val="single" w:sz="4" w:space="0" w:color="auto"/>
              <w:bottom w:val="single" w:sz="4" w:space="0" w:color="000000"/>
              <w:right w:val="single" w:sz="4" w:space="0" w:color="auto"/>
            </w:tcBorders>
            <w:shd w:val="clear" w:color="auto" w:fill="auto"/>
          </w:tcPr>
          <w:p w:rsidR="00F7351B" w:rsidRPr="00C35334" w:rsidRDefault="00F7351B" w:rsidP="00F7351B">
            <w:pPr>
              <w:spacing w:after="0" w:line="259" w:lineRule="auto"/>
              <w:jc w:val="center"/>
              <w:rPr>
                <w:rFonts w:eastAsia="Times New Roman"/>
                <w:sz w:val="22"/>
                <w:szCs w:val="22"/>
                <w:lang w:eastAsia="ru-RU"/>
              </w:rPr>
            </w:pPr>
            <w:r w:rsidRPr="00C35334">
              <w:rPr>
                <w:rFonts w:eastAsia="Times New Roman"/>
                <w:sz w:val="22"/>
                <w:szCs w:val="22"/>
                <w:lang w:eastAsia="ru-RU"/>
              </w:rPr>
              <w:t>Отклонение (гр.4- гр. 3)</w:t>
            </w:r>
          </w:p>
        </w:tc>
        <w:tc>
          <w:tcPr>
            <w:tcW w:w="989" w:type="dxa"/>
            <w:tcBorders>
              <w:top w:val="single" w:sz="4" w:space="0" w:color="auto"/>
              <w:left w:val="single" w:sz="4" w:space="0" w:color="auto"/>
              <w:bottom w:val="single" w:sz="4" w:space="0" w:color="000000"/>
              <w:right w:val="single" w:sz="4" w:space="0" w:color="auto"/>
            </w:tcBorders>
            <w:shd w:val="clear" w:color="auto" w:fill="auto"/>
          </w:tcPr>
          <w:p w:rsidR="00F7351B" w:rsidRPr="00C35334" w:rsidRDefault="00F7351B" w:rsidP="00C35334">
            <w:pPr>
              <w:spacing w:after="0" w:line="259" w:lineRule="auto"/>
              <w:jc w:val="center"/>
              <w:rPr>
                <w:rFonts w:eastAsia="Times New Roman"/>
                <w:sz w:val="22"/>
                <w:szCs w:val="22"/>
                <w:lang w:eastAsia="ru-RU"/>
              </w:rPr>
            </w:pPr>
            <w:r w:rsidRPr="00C35334">
              <w:rPr>
                <w:rFonts w:eastAsia="Times New Roman"/>
                <w:sz w:val="22"/>
                <w:szCs w:val="22"/>
                <w:lang w:eastAsia="ru-RU"/>
              </w:rPr>
              <w:t>Проект 202</w:t>
            </w:r>
            <w:r w:rsidR="00C35334" w:rsidRPr="00C35334">
              <w:rPr>
                <w:rFonts w:eastAsia="Times New Roman"/>
                <w:sz w:val="22"/>
                <w:szCs w:val="22"/>
                <w:lang w:eastAsia="ru-RU"/>
              </w:rPr>
              <w:t>2</w:t>
            </w:r>
            <w:r w:rsidRPr="00C35334">
              <w:rPr>
                <w:rFonts w:eastAsia="Times New Roman"/>
                <w:sz w:val="22"/>
                <w:szCs w:val="22"/>
                <w:lang w:eastAsia="ru-RU"/>
              </w:rPr>
              <w:t xml:space="preserve"> год</w:t>
            </w:r>
          </w:p>
        </w:tc>
        <w:tc>
          <w:tcPr>
            <w:tcW w:w="989" w:type="dxa"/>
            <w:tcBorders>
              <w:top w:val="single" w:sz="4" w:space="0" w:color="auto"/>
              <w:left w:val="single" w:sz="4" w:space="0" w:color="auto"/>
              <w:bottom w:val="single" w:sz="4" w:space="0" w:color="000000"/>
              <w:right w:val="single" w:sz="4" w:space="0" w:color="auto"/>
            </w:tcBorders>
            <w:shd w:val="clear" w:color="auto" w:fill="auto"/>
          </w:tcPr>
          <w:p w:rsidR="00F7351B" w:rsidRPr="00C35334" w:rsidRDefault="00F7351B" w:rsidP="00C35334">
            <w:pPr>
              <w:spacing w:after="0" w:line="259" w:lineRule="auto"/>
              <w:jc w:val="center"/>
              <w:rPr>
                <w:rFonts w:eastAsia="Times New Roman"/>
                <w:sz w:val="22"/>
                <w:szCs w:val="22"/>
                <w:lang w:eastAsia="ru-RU"/>
              </w:rPr>
            </w:pPr>
            <w:r w:rsidRPr="00C35334">
              <w:rPr>
                <w:rFonts w:eastAsia="Times New Roman"/>
                <w:sz w:val="22"/>
                <w:szCs w:val="22"/>
                <w:lang w:eastAsia="ru-RU"/>
              </w:rPr>
              <w:t xml:space="preserve">Проект </w:t>
            </w:r>
            <w:r w:rsidR="0042442E" w:rsidRPr="00C35334">
              <w:rPr>
                <w:rFonts w:eastAsia="Times New Roman"/>
                <w:sz w:val="22"/>
                <w:szCs w:val="22"/>
                <w:lang w:eastAsia="ru-RU"/>
              </w:rPr>
              <w:t>202</w:t>
            </w:r>
            <w:r w:rsidR="00C35334" w:rsidRPr="00C35334">
              <w:rPr>
                <w:rFonts w:eastAsia="Times New Roman"/>
                <w:sz w:val="22"/>
                <w:szCs w:val="22"/>
                <w:lang w:eastAsia="ru-RU"/>
              </w:rPr>
              <w:t xml:space="preserve">3 </w:t>
            </w:r>
            <w:r w:rsidR="0042442E" w:rsidRPr="00C35334">
              <w:rPr>
                <w:rFonts w:eastAsia="Times New Roman"/>
                <w:sz w:val="22"/>
                <w:szCs w:val="22"/>
                <w:lang w:eastAsia="ru-RU"/>
              </w:rPr>
              <w:t>год</w:t>
            </w:r>
          </w:p>
        </w:tc>
      </w:tr>
      <w:tr w:rsidR="006057CC" w:rsidRPr="00C35334" w:rsidTr="00F7351B">
        <w:trPr>
          <w:trHeight w:val="162"/>
        </w:trPr>
        <w:tc>
          <w:tcPr>
            <w:tcW w:w="565" w:type="dxa"/>
            <w:tcBorders>
              <w:top w:val="single" w:sz="4" w:space="0" w:color="auto"/>
              <w:left w:val="single" w:sz="4" w:space="0" w:color="auto"/>
              <w:bottom w:val="single" w:sz="4" w:space="0" w:color="auto"/>
              <w:right w:val="single" w:sz="4" w:space="0" w:color="auto"/>
            </w:tcBorders>
            <w:vAlign w:val="center"/>
          </w:tcPr>
          <w:p w:rsidR="00F7351B" w:rsidRPr="00C35334" w:rsidRDefault="00F7351B" w:rsidP="00F7351B">
            <w:pPr>
              <w:spacing w:after="0" w:line="259" w:lineRule="auto"/>
              <w:jc w:val="center"/>
              <w:rPr>
                <w:rFonts w:eastAsia="Times New Roman"/>
                <w:sz w:val="22"/>
                <w:szCs w:val="22"/>
                <w:lang w:eastAsia="ru-RU"/>
              </w:rPr>
            </w:pPr>
            <w:r w:rsidRPr="00C35334">
              <w:rPr>
                <w:rFonts w:eastAsia="Times New Roman"/>
                <w:sz w:val="22"/>
                <w:szCs w:val="22"/>
                <w:lang w:eastAsia="ru-RU"/>
              </w:rPr>
              <w:t>1</w:t>
            </w:r>
          </w:p>
        </w:tc>
        <w:tc>
          <w:tcPr>
            <w:tcW w:w="3250" w:type="dxa"/>
            <w:tcBorders>
              <w:top w:val="nil"/>
              <w:left w:val="single" w:sz="4" w:space="0" w:color="auto"/>
              <w:bottom w:val="single" w:sz="4" w:space="0" w:color="auto"/>
              <w:right w:val="single" w:sz="4" w:space="0" w:color="auto"/>
            </w:tcBorders>
            <w:shd w:val="clear" w:color="auto" w:fill="auto"/>
            <w:noWrap/>
            <w:vAlign w:val="center"/>
          </w:tcPr>
          <w:p w:rsidR="00F7351B" w:rsidRPr="00C35334" w:rsidRDefault="00F7351B" w:rsidP="00F7351B">
            <w:pPr>
              <w:spacing w:after="0" w:line="259" w:lineRule="auto"/>
              <w:jc w:val="center"/>
              <w:rPr>
                <w:rFonts w:eastAsia="Times New Roman"/>
                <w:sz w:val="22"/>
                <w:szCs w:val="22"/>
                <w:lang w:eastAsia="ru-RU"/>
              </w:rPr>
            </w:pPr>
            <w:r w:rsidRPr="00C35334">
              <w:rPr>
                <w:rFonts w:eastAsia="Times New Roman"/>
                <w:sz w:val="22"/>
                <w:szCs w:val="22"/>
                <w:lang w:eastAsia="ru-RU"/>
              </w:rPr>
              <w:t>2</w:t>
            </w:r>
          </w:p>
        </w:tc>
        <w:tc>
          <w:tcPr>
            <w:tcW w:w="1554" w:type="dxa"/>
            <w:tcBorders>
              <w:top w:val="nil"/>
              <w:left w:val="nil"/>
              <w:bottom w:val="single" w:sz="4" w:space="0" w:color="auto"/>
              <w:right w:val="single" w:sz="4" w:space="0" w:color="auto"/>
            </w:tcBorders>
            <w:shd w:val="clear" w:color="auto" w:fill="auto"/>
            <w:vAlign w:val="center"/>
          </w:tcPr>
          <w:p w:rsidR="00F7351B" w:rsidRPr="00C35334" w:rsidRDefault="00F7351B" w:rsidP="00F7351B">
            <w:pPr>
              <w:spacing w:after="0" w:line="259" w:lineRule="auto"/>
              <w:jc w:val="center"/>
              <w:rPr>
                <w:rFonts w:eastAsia="Times New Roman"/>
                <w:sz w:val="22"/>
                <w:szCs w:val="22"/>
                <w:lang w:eastAsia="ru-RU"/>
              </w:rPr>
            </w:pPr>
            <w:r w:rsidRPr="00C35334">
              <w:rPr>
                <w:rFonts w:eastAsia="Times New Roman"/>
                <w:sz w:val="22"/>
                <w:szCs w:val="22"/>
                <w:lang w:eastAsia="ru-RU"/>
              </w:rPr>
              <w:t>3</w:t>
            </w:r>
          </w:p>
        </w:tc>
        <w:tc>
          <w:tcPr>
            <w:tcW w:w="988" w:type="dxa"/>
            <w:tcBorders>
              <w:top w:val="nil"/>
              <w:left w:val="nil"/>
              <w:bottom w:val="single" w:sz="4" w:space="0" w:color="auto"/>
              <w:right w:val="single" w:sz="4" w:space="0" w:color="auto"/>
            </w:tcBorders>
            <w:shd w:val="clear" w:color="auto" w:fill="auto"/>
            <w:noWrap/>
            <w:vAlign w:val="center"/>
          </w:tcPr>
          <w:p w:rsidR="00F7351B" w:rsidRPr="00C35334" w:rsidRDefault="00F7351B" w:rsidP="00F7351B">
            <w:pPr>
              <w:spacing w:after="0" w:line="259" w:lineRule="auto"/>
              <w:jc w:val="center"/>
              <w:rPr>
                <w:rFonts w:eastAsia="Times New Roman"/>
                <w:sz w:val="22"/>
                <w:szCs w:val="22"/>
                <w:lang w:eastAsia="ru-RU"/>
              </w:rPr>
            </w:pPr>
            <w:r w:rsidRPr="00C35334">
              <w:rPr>
                <w:rFonts w:eastAsia="Times New Roman"/>
                <w:sz w:val="22"/>
                <w:szCs w:val="22"/>
                <w:lang w:eastAsia="ru-RU"/>
              </w:rPr>
              <w:t>4</w:t>
            </w:r>
          </w:p>
        </w:tc>
        <w:tc>
          <w:tcPr>
            <w:tcW w:w="988" w:type="dxa"/>
            <w:tcBorders>
              <w:top w:val="nil"/>
              <w:left w:val="nil"/>
              <w:bottom w:val="single" w:sz="4" w:space="0" w:color="auto"/>
              <w:right w:val="single" w:sz="4" w:space="0" w:color="auto"/>
            </w:tcBorders>
            <w:shd w:val="clear" w:color="auto" w:fill="auto"/>
            <w:noWrap/>
            <w:vAlign w:val="center"/>
          </w:tcPr>
          <w:p w:rsidR="00F7351B" w:rsidRPr="00C35334" w:rsidRDefault="00F7351B" w:rsidP="00F7351B">
            <w:pPr>
              <w:spacing w:after="0" w:line="259" w:lineRule="auto"/>
              <w:jc w:val="center"/>
              <w:rPr>
                <w:rFonts w:eastAsia="Times New Roman"/>
                <w:sz w:val="22"/>
                <w:szCs w:val="22"/>
                <w:lang w:eastAsia="ru-RU"/>
              </w:rPr>
            </w:pPr>
            <w:r w:rsidRPr="00C35334">
              <w:rPr>
                <w:rFonts w:eastAsia="Times New Roman"/>
                <w:sz w:val="22"/>
                <w:szCs w:val="22"/>
                <w:lang w:eastAsia="ru-RU"/>
              </w:rPr>
              <w:t>5</w:t>
            </w:r>
          </w:p>
        </w:tc>
        <w:tc>
          <w:tcPr>
            <w:tcW w:w="989" w:type="dxa"/>
            <w:tcBorders>
              <w:top w:val="nil"/>
              <w:left w:val="nil"/>
              <w:bottom w:val="single" w:sz="4" w:space="0" w:color="auto"/>
              <w:right w:val="single" w:sz="4" w:space="0" w:color="auto"/>
            </w:tcBorders>
            <w:shd w:val="clear" w:color="auto" w:fill="auto"/>
            <w:noWrap/>
            <w:vAlign w:val="center"/>
          </w:tcPr>
          <w:p w:rsidR="00F7351B" w:rsidRPr="00C35334" w:rsidRDefault="00F7351B" w:rsidP="00F7351B">
            <w:pPr>
              <w:spacing w:after="0" w:line="259" w:lineRule="auto"/>
              <w:jc w:val="center"/>
              <w:rPr>
                <w:rFonts w:eastAsia="Times New Roman"/>
                <w:sz w:val="22"/>
                <w:szCs w:val="22"/>
                <w:lang w:eastAsia="ru-RU"/>
              </w:rPr>
            </w:pPr>
            <w:r w:rsidRPr="00C35334">
              <w:rPr>
                <w:rFonts w:eastAsia="Times New Roman"/>
                <w:sz w:val="22"/>
                <w:szCs w:val="22"/>
                <w:lang w:eastAsia="ru-RU"/>
              </w:rPr>
              <w:t>6</w:t>
            </w:r>
          </w:p>
        </w:tc>
        <w:tc>
          <w:tcPr>
            <w:tcW w:w="989" w:type="dxa"/>
            <w:tcBorders>
              <w:top w:val="nil"/>
              <w:left w:val="nil"/>
              <w:bottom w:val="single" w:sz="4" w:space="0" w:color="auto"/>
              <w:right w:val="single" w:sz="4" w:space="0" w:color="auto"/>
            </w:tcBorders>
            <w:shd w:val="clear" w:color="auto" w:fill="auto"/>
            <w:noWrap/>
            <w:vAlign w:val="center"/>
          </w:tcPr>
          <w:p w:rsidR="00F7351B" w:rsidRPr="00C35334" w:rsidRDefault="00F7351B" w:rsidP="00F7351B">
            <w:pPr>
              <w:spacing w:after="0" w:line="259" w:lineRule="auto"/>
              <w:jc w:val="center"/>
              <w:rPr>
                <w:rFonts w:eastAsia="Times New Roman"/>
                <w:sz w:val="22"/>
                <w:szCs w:val="22"/>
                <w:lang w:eastAsia="ru-RU"/>
              </w:rPr>
            </w:pPr>
            <w:r w:rsidRPr="00C35334">
              <w:rPr>
                <w:rFonts w:eastAsia="Times New Roman"/>
                <w:sz w:val="22"/>
                <w:szCs w:val="22"/>
                <w:lang w:eastAsia="ru-RU"/>
              </w:rPr>
              <w:t>7</w:t>
            </w:r>
          </w:p>
        </w:tc>
      </w:tr>
      <w:tr w:rsidR="006057CC" w:rsidRPr="00C35334" w:rsidTr="00F7351B">
        <w:trPr>
          <w:trHeight w:val="1381"/>
        </w:trPr>
        <w:tc>
          <w:tcPr>
            <w:tcW w:w="565" w:type="dxa"/>
            <w:tcBorders>
              <w:top w:val="nil"/>
              <w:left w:val="single" w:sz="4" w:space="0" w:color="auto"/>
              <w:bottom w:val="single" w:sz="4" w:space="0" w:color="auto"/>
              <w:right w:val="single" w:sz="4" w:space="0" w:color="auto"/>
            </w:tcBorders>
          </w:tcPr>
          <w:p w:rsidR="00F7351B" w:rsidRPr="00C35334" w:rsidRDefault="00F7351B" w:rsidP="00F7351B">
            <w:pPr>
              <w:spacing w:after="0" w:line="259" w:lineRule="auto"/>
              <w:rPr>
                <w:rFonts w:eastAsia="Times New Roman"/>
                <w:sz w:val="24"/>
                <w:szCs w:val="24"/>
                <w:lang w:eastAsia="ru-RU"/>
              </w:rPr>
            </w:pPr>
          </w:p>
        </w:tc>
        <w:tc>
          <w:tcPr>
            <w:tcW w:w="3250" w:type="dxa"/>
            <w:tcBorders>
              <w:top w:val="nil"/>
              <w:left w:val="single" w:sz="4" w:space="0" w:color="auto"/>
              <w:bottom w:val="single" w:sz="4" w:space="0" w:color="auto"/>
              <w:right w:val="single" w:sz="4" w:space="0" w:color="auto"/>
            </w:tcBorders>
            <w:shd w:val="clear" w:color="auto" w:fill="auto"/>
            <w:hideMark/>
          </w:tcPr>
          <w:p w:rsidR="00F7351B" w:rsidRPr="00C35334" w:rsidRDefault="00F7351B" w:rsidP="00C35334">
            <w:pPr>
              <w:spacing w:after="0" w:line="259" w:lineRule="auto"/>
              <w:jc w:val="both"/>
              <w:rPr>
                <w:rFonts w:eastAsia="Times New Roman"/>
                <w:sz w:val="22"/>
                <w:szCs w:val="22"/>
                <w:lang w:eastAsia="ru-RU"/>
              </w:rPr>
            </w:pPr>
            <w:r w:rsidRPr="00C35334">
              <w:rPr>
                <w:rFonts w:eastAsia="Times New Roman"/>
                <w:sz w:val="22"/>
                <w:szCs w:val="22"/>
                <w:lang w:eastAsia="ru-RU"/>
              </w:rPr>
              <w:t xml:space="preserve">Муниципальная программа </w:t>
            </w:r>
            <w:r w:rsidR="003D4DED">
              <w:rPr>
                <w:rFonts w:eastAsia="Times New Roman"/>
                <w:sz w:val="22"/>
                <w:szCs w:val="22"/>
                <w:lang w:eastAsia="ru-RU"/>
              </w:rPr>
              <w:t>«</w:t>
            </w:r>
            <w:r w:rsidRPr="00C35334">
              <w:rPr>
                <w:rFonts w:eastAsia="Times New Roman"/>
                <w:sz w:val="22"/>
                <w:szCs w:val="22"/>
                <w:lang w:eastAsia="ru-RU"/>
              </w:rPr>
              <w:t>Развитие инвестиционного потенциала муниципального образовани</w:t>
            </w:r>
            <w:r w:rsidR="00C35334">
              <w:rPr>
                <w:rFonts w:eastAsia="Times New Roman"/>
                <w:sz w:val="22"/>
                <w:szCs w:val="22"/>
                <w:lang w:eastAsia="ru-RU"/>
              </w:rPr>
              <w:t xml:space="preserve">я </w:t>
            </w:r>
            <w:r w:rsidR="003D4DED">
              <w:rPr>
                <w:rFonts w:eastAsia="Times New Roman"/>
                <w:sz w:val="22"/>
                <w:szCs w:val="22"/>
                <w:lang w:eastAsia="ru-RU"/>
              </w:rPr>
              <w:t>«</w:t>
            </w:r>
            <w:r w:rsidR="00C35334">
              <w:rPr>
                <w:rFonts w:eastAsia="Times New Roman"/>
                <w:sz w:val="22"/>
                <w:szCs w:val="22"/>
                <w:lang w:eastAsia="ru-RU"/>
              </w:rPr>
              <w:t>Городской округ Ногликский</w:t>
            </w:r>
            <w:r w:rsidR="003D4DED">
              <w:rPr>
                <w:rFonts w:eastAsia="Times New Roman"/>
                <w:sz w:val="22"/>
                <w:szCs w:val="22"/>
                <w:lang w:eastAsia="ru-RU"/>
              </w:rPr>
              <w:t>»</w:t>
            </w:r>
          </w:p>
        </w:tc>
        <w:tc>
          <w:tcPr>
            <w:tcW w:w="1554" w:type="dxa"/>
            <w:tcBorders>
              <w:top w:val="nil"/>
              <w:left w:val="nil"/>
              <w:bottom w:val="single" w:sz="4" w:space="0" w:color="auto"/>
              <w:right w:val="single" w:sz="4" w:space="0" w:color="auto"/>
            </w:tcBorders>
            <w:shd w:val="clear" w:color="000000" w:fill="FFFFFF"/>
            <w:noWrap/>
            <w:hideMark/>
          </w:tcPr>
          <w:p w:rsidR="00F7351B" w:rsidRPr="00C35334" w:rsidRDefault="006057CC" w:rsidP="00F7351B">
            <w:pPr>
              <w:spacing w:after="0" w:line="259" w:lineRule="auto"/>
              <w:jc w:val="right"/>
              <w:rPr>
                <w:rFonts w:eastAsia="Times New Roman"/>
                <w:sz w:val="22"/>
                <w:szCs w:val="22"/>
                <w:lang w:eastAsia="ru-RU"/>
              </w:rPr>
            </w:pPr>
            <w:r>
              <w:rPr>
                <w:rFonts w:eastAsia="Times New Roman"/>
                <w:sz w:val="22"/>
                <w:szCs w:val="22"/>
                <w:lang w:eastAsia="ru-RU"/>
              </w:rPr>
              <w:t>22</w:t>
            </w:r>
            <w:r w:rsidR="00F7351B" w:rsidRPr="00C35334">
              <w:rPr>
                <w:rFonts w:eastAsia="Times New Roman"/>
                <w:sz w:val="22"/>
                <w:szCs w:val="22"/>
                <w:lang w:eastAsia="ru-RU"/>
              </w:rPr>
              <w:t>,0</w:t>
            </w:r>
          </w:p>
        </w:tc>
        <w:tc>
          <w:tcPr>
            <w:tcW w:w="988" w:type="dxa"/>
            <w:tcBorders>
              <w:top w:val="nil"/>
              <w:left w:val="nil"/>
              <w:bottom w:val="single" w:sz="4" w:space="0" w:color="auto"/>
              <w:right w:val="single" w:sz="4" w:space="0" w:color="auto"/>
            </w:tcBorders>
            <w:shd w:val="clear" w:color="000000" w:fill="FFFFFF"/>
            <w:noWrap/>
          </w:tcPr>
          <w:p w:rsidR="00F7351B" w:rsidRPr="00C35334" w:rsidRDefault="00F7351B" w:rsidP="006057CC">
            <w:pPr>
              <w:spacing w:after="0" w:line="259" w:lineRule="auto"/>
              <w:jc w:val="right"/>
              <w:rPr>
                <w:rFonts w:eastAsia="Times New Roman"/>
                <w:sz w:val="22"/>
                <w:szCs w:val="22"/>
                <w:lang w:eastAsia="ru-RU"/>
              </w:rPr>
            </w:pPr>
            <w:r w:rsidRPr="00C35334">
              <w:rPr>
                <w:rFonts w:eastAsia="Times New Roman"/>
                <w:sz w:val="22"/>
                <w:szCs w:val="22"/>
                <w:lang w:eastAsia="ru-RU"/>
              </w:rPr>
              <w:t>2</w:t>
            </w:r>
            <w:r w:rsidR="006057CC">
              <w:rPr>
                <w:rFonts w:eastAsia="Times New Roman"/>
                <w:sz w:val="22"/>
                <w:szCs w:val="22"/>
                <w:lang w:eastAsia="ru-RU"/>
              </w:rPr>
              <w:t>3</w:t>
            </w:r>
            <w:r w:rsidRPr="00C35334">
              <w:rPr>
                <w:rFonts w:eastAsia="Times New Roman"/>
                <w:sz w:val="22"/>
                <w:szCs w:val="22"/>
                <w:lang w:eastAsia="ru-RU"/>
              </w:rPr>
              <w:t>,0</w:t>
            </w:r>
          </w:p>
        </w:tc>
        <w:tc>
          <w:tcPr>
            <w:tcW w:w="988" w:type="dxa"/>
            <w:tcBorders>
              <w:top w:val="nil"/>
              <w:left w:val="nil"/>
              <w:bottom w:val="single" w:sz="4" w:space="0" w:color="auto"/>
              <w:right w:val="single" w:sz="4" w:space="0" w:color="auto"/>
            </w:tcBorders>
            <w:shd w:val="clear" w:color="000000" w:fill="FFFFFF"/>
            <w:noWrap/>
            <w:hideMark/>
          </w:tcPr>
          <w:p w:rsidR="00F7351B" w:rsidRPr="00C35334" w:rsidRDefault="00F7351B" w:rsidP="00F7351B">
            <w:pPr>
              <w:spacing w:after="0" w:line="259" w:lineRule="auto"/>
              <w:jc w:val="right"/>
              <w:rPr>
                <w:rFonts w:eastAsia="Times New Roman"/>
                <w:sz w:val="22"/>
                <w:szCs w:val="22"/>
                <w:lang w:eastAsia="ru-RU"/>
              </w:rPr>
            </w:pPr>
            <w:r w:rsidRPr="00C35334">
              <w:rPr>
                <w:rFonts w:eastAsia="Times New Roman"/>
                <w:sz w:val="22"/>
                <w:szCs w:val="22"/>
                <w:lang w:eastAsia="ru-RU"/>
              </w:rPr>
              <w:t>1,0</w:t>
            </w:r>
          </w:p>
        </w:tc>
        <w:tc>
          <w:tcPr>
            <w:tcW w:w="989" w:type="dxa"/>
            <w:tcBorders>
              <w:top w:val="nil"/>
              <w:left w:val="nil"/>
              <w:bottom w:val="single" w:sz="4" w:space="0" w:color="auto"/>
              <w:right w:val="single" w:sz="4" w:space="0" w:color="auto"/>
            </w:tcBorders>
            <w:shd w:val="clear" w:color="000000" w:fill="FFFFFF"/>
            <w:noWrap/>
          </w:tcPr>
          <w:p w:rsidR="00F7351B" w:rsidRPr="00C35334" w:rsidRDefault="00F7351B" w:rsidP="006057CC">
            <w:pPr>
              <w:spacing w:after="0" w:line="259" w:lineRule="auto"/>
              <w:jc w:val="right"/>
              <w:rPr>
                <w:rFonts w:eastAsia="Times New Roman"/>
                <w:sz w:val="22"/>
                <w:szCs w:val="22"/>
                <w:lang w:eastAsia="ru-RU"/>
              </w:rPr>
            </w:pPr>
            <w:r w:rsidRPr="00C35334">
              <w:rPr>
                <w:rFonts w:eastAsia="Times New Roman"/>
                <w:sz w:val="22"/>
                <w:szCs w:val="22"/>
                <w:lang w:eastAsia="ru-RU"/>
              </w:rPr>
              <w:t>2</w:t>
            </w:r>
            <w:r w:rsidR="006057CC">
              <w:rPr>
                <w:rFonts w:eastAsia="Times New Roman"/>
                <w:sz w:val="22"/>
                <w:szCs w:val="22"/>
                <w:lang w:eastAsia="ru-RU"/>
              </w:rPr>
              <w:t>4</w:t>
            </w:r>
            <w:r w:rsidRPr="00C35334">
              <w:rPr>
                <w:rFonts w:eastAsia="Times New Roman"/>
                <w:sz w:val="22"/>
                <w:szCs w:val="22"/>
                <w:lang w:eastAsia="ru-RU"/>
              </w:rPr>
              <w:t>,0</w:t>
            </w:r>
          </w:p>
        </w:tc>
        <w:tc>
          <w:tcPr>
            <w:tcW w:w="989" w:type="dxa"/>
            <w:tcBorders>
              <w:top w:val="nil"/>
              <w:left w:val="nil"/>
              <w:bottom w:val="single" w:sz="4" w:space="0" w:color="auto"/>
              <w:right w:val="single" w:sz="4" w:space="0" w:color="auto"/>
            </w:tcBorders>
            <w:shd w:val="clear" w:color="000000" w:fill="FFFFFF"/>
            <w:noWrap/>
            <w:hideMark/>
          </w:tcPr>
          <w:p w:rsidR="00F7351B" w:rsidRPr="00C35334" w:rsidRDefault="00F7351B" w:rsidP="006057CC">
            <w:pPr>
              <w:spacing w:after="0" w:line="259" w:lineRule="auto"/>
              <w:jc w:val="right"/>
              <w:rPr>
                <w:rFonts w:eastAsia="Times New Roman"/>
                <w:sz w:val="22"/>
                <w:szCs w:val="22"/>
                <w:lang w:eastAsia="ru-RU"/>
              </w:rPr>
            </w:pPr>
            <w:r w:rsidRPr="00C35334">
              <w:rPr>
                <w:rFonts w:eastAsia="Times New Roman"/>
                <w:sz w:val="22"/>
                <w:szCs w:val="22"/>
                <w:lang w:eastAsia="ru-RU"/>
              </w:rPr>
              <w:t>2</w:t>
            </w:r>
            <w:r w:rsidR="006057CC">
              <w:rPr>
                <w:rFonts w:eastAsia="Times New Roman"/>
                <w:sz w:val="22"/>
                <w:szCs w:val="22"/>
                <w:lang w:eastAsia="ru-RU"/>
              </w:rPr>
              <w:t>5</w:t>
            </w:r>
            <w:r w:rsidRPr="00C35334">
              <w:rPr>
                <w:rFonts w:eastAsia="Times New Roman"/>
                <w:sz w:val="22"/>
                <w:szCs w:val="22"/>
                <w:lang w:eastAsia="ru-RU"/>
              </w:rPr>
              <w:t>,0</w:t>
            </w:r>
          </w:p>
        </w:tc>
      </w:tr>
      <w:tr w:rsidR="006057CC" w:rsidRPr="00C35334" w:rsidTr="00F7351B">
        <w:trPr>
          <w:trHeight w:val="293"/>
        </w:trPr>
        <w:tc>
          <w:tcPr>
            <w:tcW w:w="565" w:type="dxa"/>
            <w:tcBorders>
              <w:top w:val="nil"/>
              <w:left w:val="single" w:sz="4" w:space="0" w:color="auto"/>
              <w:bottom w:val="single" w:sz="4" w:space="0" w:color="auto"/>
              <w:right w:val="single" w:sz="4" w:space="0" w:color="auto"/>
            </w:tcBorders>
            <w:shd w:val="clear" w:color="000000" w:fill="FFFFFF"/>
          </w:tcPr>
          <w:p w:rsidR="00F7351B" w:rsidRPr="00C35334" w:rsidRDefault="00F7351B" w:rsidP="00F7351B">
            <w:pPr>
              <w:spacing w:after="0" w:line="259" w:lineRule="auto"/>
              <w:jc w:val="center"/>
              <w:rPr>
                <w:rFonts w:eastAsia="Times New Roman"/>
                <w:sz w:val="22"/>
                <w:szCs w:val="22"/>
                <w:lang w:eastAsia="ru-RU"/>
              </w:rPr>
            </w:pPr>
            <w:r w:rsidRPr="00C35334">
              <w:rPr>
                <w:rFonts w:eastAsia="Times New Roman"/>
                <w:sz w:val="22"/>
                <w:szCs w:val="22"/>
                <w:lang w:eastAsia="ru-RU"/>
              </w:rPr>
              <w:t> </w:t>
            </w:r>
          </w:p>
        </w:tc>
        <w:tc>
          <w:tcPr>
            <w:tcW w:w="3250" w:type="dxa"/>
            <w:tcBorders>
              <w:top w:val="nil"/>
              <w:left w:val="single" w:sz="4" w:space="0" w:color="auto"/>
              <w:bottom w:val="single" w:sz="4" w:space="0" w:color="auto"/>
              <w:right w:val="single" w:sz="4" w:space="0" w:color="auto"/>
            </w:tcBorders>
            <w:shd w:val="clear" w:color="000000" w:fill="FFFFFF"/>
            <w:hideMark/>
          </w:tcPr>
          <w:p w:rsidR="00F7351B" w:rsidRPr="00C35334" w:rsidRDefault="00F7351B" w:rsidP="006057CC">
            <w:pPr>
              <w:spacing w:after="0" w:line="259" w:lineRule="auto"/>
              <w:jc w:val="both"/>
              <w:rPr>
                <w:rFonts w:eastAsia="Times New Roman"/>
                <w:sz w:val="22"/>
                <w:szCs w:val="22"/>
                <w:lang w:eastAsia="ru-RU"/>
              </w:rPr>
            </w:pPr>
            <w:r w:rsidRPr="00C35334">
              <w:rPr>
                <w:rFonts w:eastAsia="Times New Roman"/>
                <w:sz w:val="22"/>
                <w:szCs w:val="22"/>
                <w:lang w:eastAsia="ru-RU"/>
              </w:rPr>
              <w:t>в том числе:</w:t>
            </w:r>
          </w:p>
        </w:tc>
        <w:tc>
          <w:tcPr>
            <w:tcW w:w="1554" w:type="dxa"/>
            <w:tcBorders>
              <w:top w:val="nil"/>
              <w:left w:val="nil"/>
              <w:bottom w:val="single" w:sz="4" w:space="0" w:color="auto"/>
              <w:right w:val="single" w:sz="4" w:space="0" w:color="auto"/>
            </w:tcBorders>
            <w:shd w:val="clear" w:color="auto" w:fill="auto"/>
            <w:noWrap/>
            <w:hideMark/>
          </w:tcPr>
          <w:p w:rsidR="00F7351B" w:rsidRPr="00C35334" w:rsidRDefault="00F7351B" w:rsidP="00F7351B">
            <w:pPr>
              <w:spacing w:after="0" w:line="259" w:lineRule="auto"/>
              <w:jc w:val="right"/>
              <w:rPr>
                <w:rFonts w:eastAsia="Times New Roman"/>
                <w:sz w:val="22"/>
                <w:szCs w:val="22"/>
                <w:lang w:eastAsia="ru-RU"/>
              </w:rPr>
            </w:pPr>
            <w:r w:rsidRPr="00C35334">
              <w:rPr>
                <w:rFonts w:eastAsia="Times New Roman"/>
                <w:sz w:val="22"/>
                <w:szCs w:val="22"/>
                <w:lang w:eastAsia="ru-RU"/>
              </w:rPr>
              <w:t> </w:t>
            </w:r>
          </w:p>
        </w:tc>
        <w:tc>
          <w:tcPr>
            <w:tcW w:w="988" w:type="dxa"/>
            <w:tcBorders>
              <w:top w:val="nil"/>
              <w:left w:val="nil"/>
              <w:bottom w:val="single" w:sz="4" w:space="0" w:color="auto"/>
              <w:right w:val="single" w:sz="4" w:space="0" w:color="auto"/>
            </w:tcBorders>
            <w:shd w:val="clear" w:color="auto" w:fill="auto"/>
            <w:noWrap/>
          </w:tcPr>
          <w:p w:rsidR="00F7351B" w:rsidRPr="00C35334" w:rsidRDefault="00F7351B" w:rsidP="00F7351B">
            <w:pPr>
              <w:spacing w:after="0" w:line="259" w:lineRule="auto"/>
              <w:jc w:val="right"/>
              <w:rPr>
                <w:rFonts w:eastAsia="Times New Roman"/>
                <w:sz w:val="22"/>
                <w:szCs w:val="22"/>
                <w:lang w:eastAsia="ru-RU"/>
              </w:rPr>
            </w:pPr>
            <w:r w:rsidRPr="00C35334">
              <w:rPr>
                <w:rFonts w:eastAsia="Times New Roman"/>
                <w:sz w:val="22"/>
                <w:szCs w:val="22"/>
                <w:lang w:eastAsia="ru-RU"/>
              </w:rPr>
              <w:t> </w:t>
            </w:r>
          </w:p>
        </w:tc>
        <w:tc>
          <w:tcPr>
            <w:tcW w:w="988" w:type="dxa"/>
            <w:tcBorders>
              <w:top w:val="nil"/>
              <w:left w:val="nil"/>
              <w:bottom w:val="single" w:sz="4" w:space="0" w:color="auto"/>
              <w:right w:val="single" w:sz="4" w:space="0" w:color="auto"/>
            </w:tcBorders>
            <w:shd w:val="clear" w:color="auto" w:fill="auto"/>
            <w:noWrap/>
            <w:hideMark/>
          </w:tcPr>
          <w:p w:rsidR="00F7351B" w:rsidRPr="00C35334" w:rsidRDefault="00F7351B" w:rsidP="00F7351B">
            <w:pPr>
              <w:spacing w:after="0" w:line="259" w:lineRule="auto"/>
              <w:jc w:val="right"/>
              <w:rPr>
                <w:rFonts w:eastAsia="Times New Roman"/>
                <w:sz w:val="22"/>
                <w:szCs w:val="22"/>
                <w:lang w:eastAsia="ru-RU"/>
              </w:rPr>
            </w:pPr>
          </w:p>
        </w:tc>
        <w:tc>
          <w:tcPr>
            <w:tcW w:w="989" w:type="dxa"/>
            <w:tcBorders>
              <w:top w:val="nil"/>
              <w:left w:val="nil"/>
              <w:bottom w:val="single" w:sz="4" w:space="0" w:color="auto"/>
              <w:right w:val="single" w:sz="4" w:space="0" w:color="auto"/>
            </w:tcBorders>
            <w:shd w:val="clear" w:color="auto" w:fill="auto"/>
            <w:noWrap/>
          </w:tcPr>
          <w:p w:rsidR="00F7351B" w:rsidRPr="00C35334" w:rsidRDefault="00F7351B" w:rsidP="00F7351B">
            <w:pPr>
              <w:spacing w:after="0" w:line="259" w:lineRule="auto"/>
              <w:jc w:val="right"/>
              <w:rPr>
                <w:rFonts w:eastAsia="Times New Roman"/>
                <w:sz w:val="22"/>
                <w:szCs w:val="22"/>
                <w:lang w:eastAsia="ru-RU"/>
              </w:rPr>
            </w:pPr>
            <w:r w:rsidRPr="00C35334">
              <w:rPr>
                <w:rFonts w:eastAsia="Times New Roman"/>
                <w:sz w:val="22"/>
                <w:szCs w:val="22"/>
                <w:lang w:eastAsia="ru-RU"/>
              </w:rPr>
              <w:t> </w:t>
            </w:r>
          </w:p>
        </w:tc>
        <w:tc>
          <w:tcPr>
            <w:tcW w:w="989" w:type="dxa"/>
            <w:tcBorders>
              <w:top w:val="nil"/>
              <w:left w:val="nil"/>
              <w:bottom w:val="single" w:sz="4" w:space="0" w:color="auto"/>
              <w:right w:val="single" w:sz="4" w:space="0" w:color="auto"/>
            </w:tcBorders>
            <w:shd w:val="clear" w:color="auto" w:fill="auto"/>
            <w:noWrap/>
            <w:hideMark/>
          </w:tcPr>
          <w:p w:rsidR="00F7351B" w:rsidRPr="00C35334" w:rsidRDefault="00F7351B" w:rsidP="00F7351B">
            <w:pPr>
              <w:spacing w:after="0" w:line="259" w:lineRule="auto"/>
              <w:jc w:val="right"/>
              <w:rPr>
                <w:rFonts w:eastAsia="Times New Roman"/>
                <w:sz w:val="22"/>
                <w:szCs w:val="22"/>
                <w:lang w:eastAsia="ru-RU"/>
              </w:rPr>
            </w:pPr>
            <w:r w:rsidRPr="00C35334">
              <w:rPr>
                <w:rFonts w:eastAsia="Times New Roman"/>
                <w:sz w:val="22"/>
                <w:szCs w:val="22"/>
                <w:lang w:eastAsia="ru-RU"/>
              </w:rPr>
              <w:t> </w:t>
            </w:r>
          </w:p>
        </w:tc>
      </w:tr>
      <w:tr w:rsidR="006057CC" w:rsidRPr="00C35334" w:rsidTr="00F7351B">
        <w:trPr>
          <w:trHeight w:val="576"/>
        </w:trPr>
        <w:tc>
          <w:tcPr>
            <w:tcW w:w="565" w:type="dxa"/>
            <w:tcBorders>
              <w:top w:val="nil"/>
              <w:left w:val="single" w:sz="4" w:space="0" w:color="auto"/>
              <w:bottom w:val="single" w:sz="4" w:space="0" w:color="auto"/>
              <w:right w:val="single" w:sz="4" w:space="0" w:color="auto"/>
            </w:tcBorders>
            <w:shd w:val="clear" w:color="000000" w:fill="FFFFFF"/>
          </w:tcPr>
          <w:p w:rsidR="00F7351B" w:rsidRPr="00C35334" w:rsidRDefault="00F7351B" w:rsidP="00F7351B">
            <w:pPr>
              <w:spacing w:after="0" w:line="259" w:lineRule="auto"/>
              <w:jc w:val="center"/>
              <w:rPr>
                <w:rFonts w:eastAsia="Times New Roman"/>
                <w:sz w:val="22"/>
                <w:szCs w:val="22"/>
                <w:lang w:eastAsia="ru-RU"/>
              </w:rPr>
            </w:pPr>
            <w:r w:rsidRPr="00C35334">
              <w:rPr>
                <w:rFonts w:eastAsia="Times New Roman"/>
                <w:sz w:val="22"/>
                <w:szCs w:val="22"/>
                <w:lang w:eastAsia="ru-RU"/>
              </w:rPr>
              <w:t>1.</w:t>
            </w:r>
          </w:p>
        </w:tc>
        <w:tc>
          <w:tcPr>
            <w:tcW w:w="3250" w:type="dxa"/>
            <w:tcBorders>
              <w:top w:val="nil"/>
              <w:left w:val="single" w:sz="4" w:space="0" w:color="auto"/>
              <w:bottom w:val="single" w:sz="4" w:space="0" w:color="auto"/>
              <w:right w:val="single" w:sz="4" w:space="0" w:color="auto"/>
            </w:tcBorders>
            <w:shd w:val="clear" w:color="000000" w:fill="FFFFFF"/>
            <w:hideMark/>
          </w:tcPr>
          <w:p w:rsidR="00F7351B" w:rsidRPr="00C35334" w:rsidRDefault="00F7351B" w:rsidP="0042442E">
            <w:pPr>
              <w:spacing w:after="0" w:line="259" w:lineRule="auto"/>
              <w:jc w:val="both"/>
              <w:rPr>
                <w:rFonts w:eastAsia="Times New Roman"/>
                <w:sz w:val="22"/>
                <w:szCs w:val="22"/>
                <w:lang w:eastAsia="ru-RU"/>
              </w:rPr>
            </w:pPr>
            <w:r w:rsidRPr="00C35334">
              <w:rPr>
                <w:rFonts w:eastAsia="Times New Roman"/>
                <w:sz w:val="22"/>
                <w:szCs w:val="22"/>
                <w:lang w:eastAsia="ru-RU"/>
              </w:rPr>
              <w:t>Кадровое обеспечение инвестиционной деятельности</w:t>
            </w:r>
          </w:p>
        </w:tc>
        <w:tc>
          <w:tcPr>
            <w:tcW w:w="1554" w:type="dxa"/>
            <w:tcBorders>
              <w:top w:val="nil"/>
              <w:left w:val="nil"/>
              <w:bottom w:val="single" w:sz="4" w:space="0" w:color="auto"/>
              <w:right w:val="single" w:sz="4" w:space="0" w:color="auto"/>
            </w:tcBorders>
            <w:shd w:val="clear" w:color="auto" w:fill="auto"/>
            <w:noWrap/>
            <w:hideMark/>
          </w:tcPr>
          <w:p w:rsidR="00F7351B" w:rsidRPr="00C35334" w:rsidRDefault="00F7351B" w:rsidP="006057CC">
            <w:pPr>
              <w:spacing w:after="0" w:line="259" w:lineRule="auto"/>
              <w:jc w:val="right"/>
              <w:rPr>
                <w:rFonts w:eastAsia="Times New Roman"/>
                <w:sz w:val="22"/>
                <w:szCs w:val="22"/>
                <w:lang w:eastAsia="ru-RU"/>
              </w:rPr>
            </w:pPr>
            <w:r w:rsidRPr="00C35334">
              <w:rPr>
                <w:rFonts w:eastAsia="Times New Roman"/>
                <w:sz w:val="22"/>
                <w:szCs w:val="22"/>
                <w:lang w:eastAsia="ru-RU"/>
              </w:rPr>
              <w:t>2</w:t>
            </w:r>
            <w:r w:rsidR="006057CC">
              <w:rPr>
                <w:rFonts w:eastAsia="Times New Roman"/>
                <w:sz w:val="22"/>
                <w:szCs w:val="22"/>
                <w:lang w:eastAsia="ru-RU"/>
              </w:rPr>
              <w:t>2</w:t>
            </w:r>
            <w:r w:rsidRPr="00C35334">
              <w:rPr>
                <w:rFonts w:eastAsia="Times New Roman"/>
                <w:sz w:val="22"/>
                <w:szCs w:val="22"/>
                <w:lang w:eastAsia="ru-RU"/>
              </w:rPr>
              <w:t>,0</w:t>
            </w:r>
          </w:p>
        </w:tc>
        <w:tc>
          <w:tcPr>
            <w:tcW w:w="988" w:type="dxa"/>
            <w:tcBorders>
              <w:top w:val="nil"/>
              <w:left w:val="nil"/>
              <w:bottom w:val="single" w:sz="4" w:space="0" w:color="auto"/>
              <w:right w:val="single" w:sz="4" w:space="0" w:color="auto"/>
            </w:tcBorders>
            <w:shd w:val="clear" w:color="auto" w:fill="auto"/>
            <w:noWrap/>
          </w:tcPr>
          <w:p w:rsidR="00F7351B" w:rsidRPr="00C35334" w:rsidRDefault="00F7351B" w:rsidP="006057CC">
            <w:pPr>
              <w:spacing w:after="0" w:line="259" w:lineRule="auto"/>
              <w:jc w:val="right"/>
              <w:rPr>
                <w:rFonts w:eastAsia="Times New Roman"/>
                <w:sz w:val="22"/>
                <w:szCs w:val="22"/>
                <w:lang w:eastAsia="ru-RU"/>
              </w:rPr>
            </w:pPr>
            <w:r w:rsidRPr="00C35334">
              <w:rPr>
                <w:rFonts w:eastAsia="Times New Roman"/>
                <w:sz w:val="22"/>
                <w:szCs w:val="22"/>
                <w:lang w:eastAsia="ru-RU"/>
              </w:rPr>
              <w:t>2</w:t>
            </w:r>
            <w:r w:rsidR="006057CC">
              <w:rPr>
                <w:rFonts w:eastAsia="Times New Roman"/>
                <w:sz w:val="22"/>
                <w:szCs w:val="22"/>
                <w:lang w:eastAsia="ru-RU"/>
              </w:rPr>
              <w:t>3</w:t>
            </w:r>
            <w:r w:rsidRPr="00C35334">
              <w:rPr>
                <w:rFonts w:eastAsia="Times New Roman"/>
                <w:sz w:val="22"/>
                <w:szCs w:val="22"/>
                <w:lang w:eastAsia="ru-RU"/>
              </w:rPr>
              <w:t>,0</w:t>
            </w:r>
          </w:p>
        </w:tc>
        <w:tc>
          <w:tcPr>
            <w:tcW w:w="988" w:type="dxa"/>
            <w:tcBorders>
              <w:top w:val="nil"/>
              <w:left w:val="nil"/>
              <w:bottom w:val="single" w:sz="4" w:space="0" w:color="auto"/>
              <w:right w:val="single" w:sz="4" w:space="0" w:color="auto"/>
            </w:tcBorders>
            <w:shd w:val="clear" w:color="auto" w:fill="auto"/>
            <w:noWrap/>
            <w:hideMark/>
          </w:tcPr>
          <w:p w:rsidR="00F7351B" w:rsidRPr="00C35334" w:rsidRDefault="00F7351B" w:rsidP="00F7351B">
            <w:pPr>
              <w:spacing w:after="0" w:line="259" w:lineRule="auto"/>
              <w:jc w:val="right"/>
              <w:rPr>
                <w:rFonts w:eastAsia="Times New Roman"/>
                <w:sz w:val="22"/>
                <w:szCs w:val="22"/>
                <w:lang w:eastAsia="ru-RU"/>
              </w:rPr>
            </w:pPr>
            <w:r w:rsidRPr="00C35334">
              <w:rPr>
                <w:rFonts w:eastAsia="Times New Roman"/>
                <w:sz w:val="22"/>
                <w:szCs w:val="22"/>
                <w:lang w:eastAsia="ru-RU"/>
              </w:rPr>
              <w:t>1,0</w:t>
            </w:r>
          </w:p>
        </w:tc>
        <w:tc>
          <w:tcPr>
            <w:tcW w:w="989" w:type="dxa"/>
            <w:tcBorders>
              <w:top w:val="nil"/>
              <w:left w:val="nil"/>
              <w:bottom w:val="single" w:sz="4" w:space="0" w:color="auto"/>
              <w:right w:val="single" w:sz="4" w:space="0" w:color="auto"/>
            </w:tcBorders>
            <w:shd w:val="clear" w:color="auto" w:fill="auto"/>
            <w:noWrap/>
          </w:tcPr>
          <w:p w:rsidR="00F7351B" w:rsidRPr="00C35334" w:rsidRDefault="00F7351B" w:rsidP="006057CC">
            <w:pPr>
              <w:spacing w:after="0" w:line="259" w:lineRule="auto"/>
              <w:jc w:val="right"/>
              <w:rPr>
                <w:rFonts w:eastAsia="Times New Roman"/>
                <w:sz w:val="22"/>
                <w:szCs w:val="22"/>
                <w:lang w:eastAsia="ru-RU"/>
              </w:rPr>
            </w:pPr>
            <w:r w:rsidRPr="00C35334">
              <w:rPr>
                <w:rFonts w:eastAsia="Times New Roman"/>
                <w:sz w:val="22"/>
                <w:szCs w:val="22"/>
                <w:lang w:eastAsia="ru-RU"/>
              </w:rPr>
              <w:t>2</w:t>
            </w:r>
            <w:r w:rsidR="006057CC">
              <w:rPr>
                <w:rFonts w:eastAsia="Times New Roman"/>
                <w:sz w:val="22"/>
                <w:szCs w:val="22"/>
                <w:lang w:eastAsia="ru-RU"/>
              </w:rPr>
              <w:t>4</w:t>
            </w:r>
            <w:r w:rsidRPr="00C35334">
              <w:rPr>
                <w:rFonts w:eastAsia="Times New Roman"/>
                <w:sz w:val="22"/>
                <w:szCs w:val="22"/>
                <w:lang w:eastAsia="ru-RU"/>
              </w:rPr>
              <w:t>,0</w:t>
            </w:r>
          </w:p>
        </w:tc>
        <w:tc>
          <w:tcPr>
            <w:tcW w:w="989" w:type="dxa"/>
            <w:tcBorders>
              <w:top w:val="nil"/>
              <w:left w:val="nil"/>
              <w:bottom w:val="single" w:sz="4" w:space="0" w:color="auto"/>
              <w:right w:val="single" w:sz="4" w:space="0" w:color="auto"/>
            </w:tcBorders>
            <w:shd w:val="clear" w:color="auto" w:fill="auto"/>
            <w:noWrap/>
            <w:hideMark/>
          </w:tcPr>
          <w:p w:rsidR="00F7351B" w:rsidRPr="00C35334" w:rsidRDefault="00F7351B" w:rsidP="00F7351B">
            <w:pPr>
              <w:spacing w:after="0" w:line="259" w:lineRule="auto"/>
              <w:jc w:val="right"/>
              <w:rPr>
                <w:rFonts w:eastAsia="Times New Roman"/>
                <w:sz w:val="22"/>
                <w:szCs w:val="22"/>
                <w:lang w:eastAsia="ru-RU"/>
              </w:rPr>
            </w:pPr>
            <w:r w:rsidRPr="00C35334">
              <w:rPr>
                <w:rFonts w:eastAsia="Times New Roman"/>
                <w:sz w:val="22"/>
                <w:szCs w:val="22"/>
                <w:lang w:eastAsia="ru-RU"/>
              </w:rPr>
              <w:t>2</w:t>
            </w:r>
            <w:r w:rsidR="006057CC">
              <w:rPr>
                <w:rFonts w:eastAsia="Times New Roman"/>
                <w:sz w:val="22"/>
                <w:szCs w:val="22"/>
                <w:lang w:eastAsia="ru-RU"/>
              </w:rPr>
              <w:t>5</w:t>
            </w:r>
            <w:r w:rsidRPr="00C35334">
              <w:rPr>
                <w:rFonts w:eastAsia="Times New Roman"/>
                <w:sz w:val="22"/>
                <w:szCs w:val="22"/>
                <w:lang w:eastAsia="ru-RU"/>
              </w:rPr>
              <w:t>,0</w:t>
            </w:r>
          </w:p>
        </w:tc>
      </w:tr>
    </w:tbl>
    <w:p w:rsidR="00F7351B" w:rsidRPr="00C35334" w:rsidRDefault="00F7351B" w:rsidP="00F7351B">
      <w:pPr>
        <w:pStyle w:val="a4"/>
        <w:spacing w:after="0" w:line="259" w:lineRule="auto"/>
        <w:ind w:left="0" w:firstLine="567"/>
        <w:jc w:val="both"/>
        <w:rPr>
          <w:sz w:val="24"/>
          <w:szCs w:val="24"/>
        </w:rPr>
      </w:pPr>
    </w:p>
    <w:p w:rsidR="00F7351B" w:rsidRPr="00555EC3" w:rsidRDefault="006057CC" w:rsidP="006057CC">
      <w:pPr>
        <w:pStyle w:val="a4"/>
        <w:spacing w:after="0" w:line="256" w:lineRule="auto"/>
        <w:ind w:left="0" w:firstLine="567"/>
        <w:jc w:val="both"/>
        <w:rPr>
          <w:sz w:val="24"/>
          <w:szCs w:val="24"/>
        </w:rPr>
      </w:pPr>
      <w:r>
        <w:rPr>
          <w:sz w:val="24"/>
          <w:szCs w:val="24"/>
        </w:rPr>
        <w:t>Объем р</w:t>
      </w:r>
      <w:r w:rsidRPr="00C35334">
        <w:rPr>
          <w:sz w:val="24"/>
          <w:szCs w:val="24"/>
        </w:rPr>
        <w:t>есурсно</w:t>
      </w:r>
      <w:r>
        <w:rPr>
          <w:sz w:val="24"/>
          <w:szCs w:val="24"/>
        </w:rPr>
        <w:t>го</w:t>
      </w:r>
      <w:r w:rsidRPr="00C35334">
        <w:rPr>
          <w:sz w:val="24"/>
          <w:szCs w:val="24"/>
        </w:rPr>
        <w:t xml:space="preserve"> обеспечени</w:t>
      </w:r>
      <w:r>
        <w:rPr>
          <w:sz w:val="24"/>
          <w:szCs w:val="24"/>
        </w:rPr>
        <w:t>я</w:t>
      </w:r>
      <w:r w:rsidRPr="00C35334">
        <w:rPr>
          <w:sz w:val="24"/>
          <w:szCs w:val="24"/>
        </w:rPr>
        <w:t xml:space="preserve"> муниципальной программы</w:t>
      </w:r>
      <w:r w:rsidR="00F7351B" w:rsidRPr="00C35334">
        <w:rPr>
          <w:sz w:val="24"/>
          <w:szCs w:val="24"/>
        </w:rPr>
        <w:t>, предусмотренн</w:t>
      </w:r>
      <w:r>
        <w:rPr>
          <w:sz w:val="24"/>
          <w:szCs w:val="24"/>
        </w:rPr>
        <w:t>ый</w:t>
      </w:r>
      <w:r w:rsidR="00F7351B" w:rsidRPr="00C35334">
        <w:rPr>
          <w:sz w:val="24"/>
          <w:szCs w:val="24"/>
        </w:rPr>
        <w:t xml:space="preserve"> на 202</w:t>
      </w:r>
      <w:r>
        <w:rPr>
          <w:sz w:val="24"/>
          <w:szCs w:val="24"/>
        </w:rPr>
        <w:t>1</w:t>
      </w:r>
      <w:r w:rsidR="00F7351B" w:rsidRPr="00C35334">
        <w:rPr>
          <w:sz w:val="24"/>
          <w:szCs w:val="24"/>
        </w:rPr>
        <w:t xml:space="preserve"> год, по сравнению с объемом, утвержденным на 202</w:t>
      </w:r>
      <w:r>
        <w:rPr>
          <w:sz w:val="24"/>
          <w:szCs w:val="24"/>
        </w:rPr>
        <w:t>1</w:t>
      </w:r>
      <w:r w:rsidR="00F7351B" w:rsidRPr="00C35334">
        <w:rPr>
          <w:sz w:val="24"/>
          <w:szCs w:val="24"/>
        </w:rPr>
        <w:t xml:space="preserve"> год решением Собрания муниципального образования </w:t>
      </w:r>
      <w:r w:rsidR="003D4DED">
        <w:rPr>
          <w:sz w:val="24"/>
          <w:szCs w:val="24"/>
        </w:rPr>
        <w:t>«</w:t>
      </w:r>
      <w:r>
        <w:rPr>
          <w:sz w:val="24"/>
          <w:szCs w:val="24"/>
        </w:rPr>
        <w:t>Городской округ Ногликский</w:t>
      </w:r>
      <w:r w:rsidR="003D4DED">
        <w:rPr>
          <w:sz w:val="24"/>
          <w:szCs w:val="24"/>
        </w:rPr>
        <w:t>»</w:t>
      </w:r>
      <w:r>
        <w:rPr>
          <w:sz w:val="24"/>
          <w:szCs w:val="24"/>
        </w:rPr>
        <w:t xml:space="preserve"> от 12</w:t>
      </w:r>
      <w:r w:rsidR="00F7351B" w:rsidRPr="00C35334">
        <w:rPr>
          <w:sz w:val="24"/>
          <w:szCs w:val="24"/>
        </w:rPr>
        <w:t>.12.201</w:t>
      </w:r>
      <w:r>
        <w:rPr>
          <w:sz w:val="24"/>
          <w:szCs w:val="24"/>
        </w:rPr>
        <w:t>9</w:t>
      </w:r>
      <w:r w:rsidR="00F7351B" w:rsidRPr="00C35334">
        <w:rPr>
          <w:sz w:val="24"/>
          <w:szCs w:val="24"/>
        </w:rPr>
        <w:t xml:space="preserve"> № </w:t>
      </w:r>
      <w:r>
        <w:rPr>
          <w:sz w:val="24"/>
          <w:szCs w:val="24"/>
        </w:rPr>
        <w:t>18</w:t>
      </w:r>
      <w:r w:rsidR="00F7351B" w:rsidRPr="00C35334">
        <w:rPr>
          <w:sz w:val="24"/>
          <w:szCs w:val="24"/>
        </w:rPr>
        <w:t xml:space="preserve"> </w:t>
      </w:r>
      <w:r w:rsidR="003D4DED">
        <w:rPr>
          <w:sz w:val="24"/>
          <w:szCs w:val="24"/>
        </w:rPr>
        <w:t>«</w:t>
      </w:r>
      <w:r w:rsidR="00F7351B" w:rsidRPr="00C35334">
        <w:rPr>
          <w:sz w:val="24"/>
          <w:szCs w:val="24"/>
        </w:rPr>
        <w:t xml:space="preserve">О бюджете муниципального образования </w:t>
      </w:r>
      <w:r w:rsidR="003D4DED">
        <w:rPr>
          <w:sz w:val="24"/>
          <w:szCs w:val="24"/>
        </w:rPr>
        <w:t>«</w:t>
      </w:r>
      <w:r w:rsidR="00F7351B" w:rsidRPr="00C35334">
        <w:rPr>
          <w:sz w:val="24"/>
          <w:szCs w:val="24"/>
        </w:rPr>
        <w:t>Городской округ Ногликский</w:t>
      </w:r>
      <w:r w:rsidR="003D4DED">
        <w:rPr>
          <w:sz w:val="24"/>
          <w:szCs w:val="24"/>
        </w:rPr>
        <w:t>»</w:t>
      </w:r>
      <w:r w:rsidR="00F7351B" w:rsidRPr="00C35334">
        <w:rPr>
          <w:sz w:val="24"/>
          <w:szCs w:val="24"/>
        </w:rPr>
        <w:t xml:space="preserve"> на 20</w:t>
      </w:r>
      <w:r>
        <w:rPr>
          <w:sz w:val="24"/>
          <w:szCs w:val="24"/>
        </w:rPr>
        <w:t>20</w:t>
      </w:r>
      <w:r w:rsidR="00F7351B" w:rsidRPr="00C35334">
        <w:rPr>
          <w:sz w:val="24"/>
          <w:szCs w:val="24"/>
        </w:rPr>
        <w:t xml:space="preserve"> год и на плановый период 202</w:t>
      </w:r>
      <w:r>
        <w:rPr>
          <w:sz w:val="24"/>
          <w:szCs w:val="24"/>
        </w:rPr>
        <w:t>1 и</w:t>
      </w:r>
      <w:r w:rsidR="00F7351B" w:rsidRPr="00C35334">
        <w:rPr>
          <w:sz w:val="24"/>
          <w:szCs w:val="24"/>
        </w:rPr>
        <w:t xml:space="preserve"> 202</w:t>
      </w:r>
      <w:r>
        <w:rPr>
          <w:sz w:val="24"/>
          <w:szCs w:val="24"/>
        </w:rPr>
        <w:t>2</w:t>
      </w:r>
      <w:r w:rsidR="00F7351B" w:rsidRPr="00C35334">
        <w:rPr>
          <w:sz w:val="24"/>
          <w:szCs w:val="24"/>
        </w:rPr>
        <w:t xml:space="preserve"> годов</w:t>
      </w:r>
      <w:r w:rsidR="003D4DED">
        <w:rPr>
          <w:sz w:val="24"/>
          <w:szCs w:val="24"/>
        </w:rPr>
        <w:t>»</w:t>
      </w:r>
      <w:r w:rsidR="00F7351B" w:rsidRPr="00C35334">
        <w:rPr>
          <w:sz w:val="24"/>
          <w:szCs w:val="24"/>
        </w:rPr>
        <w:t xml:space="preserve">, </w:t>
      </w:r>
      <w:r>
        <w:rPr>
          <w:sz w:val="24"/>
          <w:szCs w:val="24"/>
        </w:rPr>
        <w:t xml:space="preserve">остался без изменений и </w:t>
      </w:r>
      <w:r w:rsidR="00F7351B" w:rsidRPr="00C35334">
        <w:rPr>
          <w:sz w:val="24"/>
          <w:szCs w:val="24"/>
        </w:rPr>
        <w:t xml:space="preserve">предусматривает расходы на </w:t>
      </w:r>
      <w:r w:rsidR="008931FF">
        <w:rPr>
          <w:sz w:val="24"/>
          <w:szCs w:val="24"/>
        </w:rPr>
        <w:t xml:space="preserve">проведение обучающих мероприятий для потенциальных инвесторов по вопросам инвестиционной деятельности по </w:t>
      </w:r>
      <w:r w:rsidR="008931FF" w:rsidRPr="00555EC3">
        <w:rPr>
          <w:sz w:val="24"/>
          <w:szCs w:val="24"/>
        </w:rPr>
        <w:t>мероприятию</w:t>
      </w:r>
      <w:r w:rsidR="008931FF" w:rsidRPr="00555EC3">
        <w:rPr>
          <w:rFonts w:eastAsia="Times New Roman"/>
          <w:sz w:val="24"/>
          <w:szCs w:val="24"/>
          <w:lang w:eastAsia="ru-RU"/>
        </w:rPr>
        <w:t xml:space="preserve"> </w:t>
      </w:r>
      <w:r w:rsidR="003D4DED" w:rsidRPr="00555EC3">
        <w:rPr>
          <w:rFonts w:eastAsia="Times New Roman"/>
          <w:sz w:val="24"/>
          <w:szCs w:val="24"/>
          <w:lang w:eastAsia="ru-RU"/>
        </w:rPr>
        <w:t>«</w:t>
      </w:r>
      <w:r w:rsidR="008931FF" w:rsidRPr="00555EC3">
        <w:rPr>
          <w:rFonts w:eastAsia="Times New Roman"/>
          <w:sz w:val="24"/>
          <w:szCs w:val="24"/>
          <w:lang w:eastAsia="ru-RU"/>
        </w:rPr>
        <w:t>Кадровое обеспечение инвестиционной деятельности</w:t>
      </w:r>
      <w:r w:rsidR="003D4DED" w:rsidRPr="00555EC3">
        <w:rPr>
          <w:rFonts w:eastAsia="Times New Roman"/>
          <w:sz w:val="24"/>
          <w:szCs w:val="24"/>
          <w:lang w:eastAsia="ru-RU"/>
        </w:rPr>
        <w:t>»</w:t>
      </w:r>
      <w:r w:rsidR="00F7351B" w:rsidRPr="00555EC3">
        <w:rPr>
          <w:sz w:val="24"/>
          <w:szCs w:val="24"/>
        </w:rPr>
        <w:t xml:space="preserve">. </w:t>
      </w:r>
    </w:p>
    <w:p w:rsidR="00DB61CC" w:rsidRPr="00C35334" w:rsidRDefault="00DB61CC" w:rsidP="00DB61CC">
      <w:pPr>
        <w:spacing w:after="0" w:line="259" w:lineRule="auto"/>
        <w:jc w:val="both"/>
        <w:rPr>
          <w:sz w:val="24"/>
          <w:szCs w:val="24"/>
        </w:rPr>
      </w:pPr>
    </w:p>
    <w:p w:rsidR="00161F74" w:rsidRPr="008A5691" w:rsidRDefault="00161F74" w:rsidP="00161F74">
      <w:pPr>
        <w:pStyle w:val="a4"/>
        <w:spacing w:after="0" w:line="259" w:lineRule="auto"/>
        <w:ind w:left="0" w:firstLine="567"/>
        <w:jc w:val="center"/>
        <w:rPr>
          <w:b/>
          <w:sz w:val="24"/>
          <w:szCs w:val="24"/>
        </w:rPr>
      </w:pPr>
      <w:r w:rsidRPr="008A5691">
        <w:rPr>
          <w:b/>
          <w:sz w:val="24"/>
          <w:szCs w:val="24"/>
        </w:rPr>
        <w:t xml:space="preserve">Муниципальная программа </w:t>
      </w:r>
      <w:r w:rsidR="003D4DED">
        <w:rPr>
          <w:b/>
          <w:sz w:val="24"/>
          <w:szCs w:val="24"/>
        </w:rPr>
        <w:t>«</w:t>
      </w:r>
      <w:r w:rsidRPr="008A5691">
        <w:rPr>
          <w:b/>
          <w:sz w:val="24"/>
          <w:szCs w:val="24"/>
        </w:rPr>
        <w:t xml:space="preserve">Совершенствование системы муниципального управления муниципальным имуществом в муниципальном образовании </w:t>
      </w:r>
      <w:r w:rsidR="003D4DED">
        <w:rPr>
          <w:b/>
          <w:sz w:val="24"/>
          <w:szCs w:val="24"/>
        </w:rPr>
        <w:t>«</w:t>
      </w:r>
      <w:r w:rsidRPr="008A5691">
        <w:rPr>
          <w:b/>
          <w:sz w:val="24"/>
          <w:szCs w:val="24"/>
        </w:rPr>
        <w:t>Городской округ Ногликский</w:t>
      </w:r>
      <w:r w:rsidR="003D4DED">
        <w:rPr>
          <w:b/>
          <w:sz w:val="24"/>
          <w:szCs w:val="24"/>
        </w:rPr>
        <w:t>»</w:t>
      </w:r>
      <w:r w:rsidRPr="008A5691">
        <w:rPr>
          <w:b/>
          <w:sz w:val="24"/>
          <w:szCs w:val="24"/>
        </w:rPr>
        <w:t xml:space="preserve"> </w:t>
      </w:r>
    </w:p>
    <w:p w:rsidR="00161F74" w:rsidRPr="008A5691" w:rsidRDefault="00161F74" w:rsidP="00161F74">
      <w:pPr>
        <w:pStyle w:val="a4"/>
        <w:spacing w:after="0" w:line="259" w:lineRule="auto"/>
        <w:ind w:left="0" w:firstLine="567"/>
        <w:jc w:val="both"/>
        <w:rPr>
          <w:sz w:val="24"/>
          <w:szCs w:val="24"/>
        </w:rPr>
      </w:pPr>
    </w:p>
    <w:p w:rsidR="00161F74" w:rsidRPr="008A5691" w:rsidRDefault="00161F74" w:rsidP="00161F74">
      <w:pPr>
        <w:pStyle w:val="a4"/>
        <w:spacing w:after="0" w:line="259" w:lineRule="auto"/>
        <w:ind w:left="0" w:firstLine="567"/>
        <w:jc w:val="both"/>
        <w:rPr>
          <w:b/>
          <w:sz w:val="24"/>
          <w:szCs w:val="24"/>
        </w:rPr>
      </w:pPr>
      <w:r w:rsidRPr="008A5691">
        <w:rPr>
          <w:sz w:val="24"/>
          <w:szCs w:val="24"/>
        </w:rPr>
        <w:t xml:space="preserve">На реализацию муниципальной программы из бюджета планируется направить средства </w:t>
      </w:r>
      <w:r>
        <w:rPr>
          <w:sz w:val="24"/>
          <w:szCs w:val="24"/>
        </w:rPr>
        <w:t>в 2021, 2022 и 2023 годах в объемах 31 754,7 тыс. рублей, 28 433,6 тыс. рублей и 28 678,0</w:t>
      </w:r>
      <w:r w:rsidRPr="00391B63">
        <w:rPr>
          <w:sz w:val="24"/>
          <w:szCs w:val="24"/>
        </w:rPr>
        <w:t xml:space="preserve"> тыс. рублей соответственно.</w:t>
      </w:r>
    </w:p>
    <w:p w:rsidR="00161F74" w:rsidRPr="008A5691" w:rsidRDefault="00161F74" w:rsidP="00161F74">
      <w:pPr>
        <w:spacing w:after="0" w:line="259" w:lineRule="auto"/>
        <w:jc w:val="right"/>
        <w:rPr>
          <w:sz w:val="24"/>
          <w:szCs w:val="24"/>
        </w:rPr>
      </w:pPr>
      <w:r w:rsidRPr="008A5691">
        <w:rPr>
          <w:sz w:val="24"/>
          <w:szCs w:val="24"/>
        </w:rPr>
        <w:t>Таблица №17</w:t>
      </w:r>
    </w:p>
    <w:tbl>
      <w:tblPr>
        <w:tblW w:w="9708" w:type="dxa"/>
        <w:tblInd w:w="108" w:type="dxa"/>
        <w:tblLayout w:type="fixed"/>
        <w:tblLook w:val="04A0" w:firstRow="1" w:lastRow="0" w:firstColumn="1" w:lastColumn="0" w:noHBand="0" w:noVBand="1"/>
      </w:tblPr>
      <w:tblGrid>
        <w:gridCol w:w="554"/>
        <w:gridCol w:w="3328"/>
        <w:gridCol w:w="1363"/>
        <w:gridCol w:w="992"/>
        <w:gridCol w:w="1134"/>
        <w:gridCol w:w="992"/>
        <w:gridCol w:w="1067"/>
        <w:gridCol w:w="278"/>
      </w:tblGrid>
      <w:tr w:rsidR="00161F74" w:rsidRPr="008A5691" w:rsidTr="00161F74">
        <w:trPr>
          <w:trHeight w:val="286"/>
        </w:trPr>
        <w:tc>
          <w:tcPr>
            <w:tcW w:w="554" w:type="dxa"/>
          </w:tcPr>
          <w:p w:rsidR="00161F74" w:rsidRPr="008A5691" w:rsidRDefault="00161F74" w:rsidP="00161F74">
            <w:pPr>
              <w:spacing w:after="0" w:line="259" w:lineRule="auto"/>
              <w:rPr>
                <w:rFonts w:eastAsia="Times New Roman"/>
                <w:sz w:val="24"/>
                <w:szCs w:val="24"/>
                <w:lang w:eastAsia="ru-RU"/>
              </w:rPr>
            </w:pPr>
          </w:p>
        </w:tc>
        <w:tc>
          <w:tcPr>
            <w:tcW w:w="3328" w:type="dxa"/>
            <w:shd w:val="clear" w:color="auto" w:fill="auto"/>
            <w:noWrap/>
            <w:vAlign w:val="bottom"/>
            <w:hideMark/>
          </w:tcPr>
          <w:p w:rsidR="00161F74" w:rsidRPr="008A5691" w:rsidRDefault="00161F74" w:rsidP="00161F74">
            <w:pPr>
              <w:spacing w:after="0" w:line="259" w:lineRule="auto"/>
              <w:rPr>
                <w:rFonts w:eastAsia="Times New Roman"/>
                <w:sz w:val="24"/>
                <w:szCs w:val="24"/>
                <w:lang w:eastAsia="ru-RU"/>
              </w:rPr>
            </w:pPr>
          </w:p>
        </w:tc>
        <w:tc>
          <w:tcPr>
            <w:tcW w:w="1363" w:type="dxa"/>
            <w:shd w:val="clear" w:color="auto" w:fill="auto"/>
            <w:noWrap/>
            <w:vAlign w:val="bottom"/>
            <w:hideMark/>
          </w:tcPr>
          <w:p w:rsidR="00161F74" w:rsidRPr="008A5691" w:rsidRDefault="00161F74" w:rsidP="00161F74">
            <w:pPr>
              <w:spacing w:after="0" w:line="259" w:lineRule="auto"/>
              <w:rPr>
                <w:rFonts w:eastAsia="Times New Roman"/>
                <w:sz w:val="24"/>
                <w:szCs w:val="24"/>
                <w:lang w:eastAsia="ru-RU"/>
              </w:rPr>
            </w:pPr>
          </w:p>
        </w:tc>
        <w:tc>
          <w:tcPr>
            <w:tcW w:w="992" w:type="dxa"/>
            <w:shd w:val="clear" w:color="auto" w:fill="auto"/>
            <w:noWrap/>
            <w:vAlign w:val="bottom"/>
            <w:hideMark/>
          </w:tcPr>
          <w:p w:rsidR="00161F74" w:rsidRPr="008A5691" w:rsidRDefault="00161F74" w:rsidP="00161F74">
            <w:pPr>
              <w:spacing w:after="0" w:line="259" w:lineRule="auto"/>
              <w:rPr>
                <w:rFonts w:eastAsia="Times New Roman"/>
                <w:sz w:val="24"/>
                <w:szCs w:val="24"/>
                <w:lang w:eastAsia="ru-RU"/>
              </w:rPr>
            </w:pPr>
          </w:p>
        </w:tc>
        <w:tc>
          <w:tcPr>
            <w:tcW w:w="1134" w:type="dxa"/>
            <w:shd w:val="clear" w:color="auto" w:fill="auto"/>
            <w:noWrap/>
            <w:vAlign w:val="bottom"/>
            <w:hideMark/>
          </w:tcPr>
          <w:p w:rsidR="00161F74" w:rsidRPr="008A5691" w:rsidRDefault="00161F74" w:rsidP="00161F74">
            <w:pPr>
              <w:spacing w:after="0" w:line="259" w:lineRule="auto"/>
              <w:rPr>
                <w:rFonts w:eastAsia="Times New Roman"/>
                <w:sz w:val="24"/>
                <w:szCs w:val="24"/>
                <w:lang w:eastAsia="ru-RU"/>
              </w:rPr>
            </w:pPr>
          </w:p>
        </w:tc>
        <w:tc>
          <w:tcPr>
            <w:tcW w:w="2337" w:type="dxa"/>
            <w:gridSpan w:val="3"/>
            <w:shd w:val="clear" w:color="auto" w:fill="auto"/>
            <w:noWrap/>
            <w:vAlign w:val="bottom"/>
            <w:hideMark/>
          </w:tcPr>
          <w:p w:rsidR="00161F74" w:rsidRPr="008A5691" w:rsidRDefault="00161F74" w:rsidP="00161F74">
            <w:pPr>
              <w:spacing w:after="0" w:line="259" w:lineRule="auto"/>
              <w:ind w:right="-250"/>
              <w:rPr>
                <w:rFonts w:eastAsia="Times New Roman"/>
                <w:sz w:val="24"/>
                <w:szCs w:val="24"/>
                <w:lang w:eastAsia="ru-RU"/>
              </w:rPr>
            </w:pPr>
            <w:r w:rsidRPr="008A5691">
              <w:rPr>
                <w:rFonts w:eastAsia="Times New Roman"/>
                <w:sz w:val="24"/>
                <w:szCs w:val="24"/>
                <w:lang w:eastAsia="ru-RU"/>
              </w:rPr>
              <w:t xml:space="preserve">        (тыс. рублей)</w:t>
            </w:r>
          </w:p>
        </w:tc>
      </w:tr>
      <w:tr w:rsidR="00161F74" w:rsidRPr="008A5691" w:rsidTr="00161F74">
        <w:trPr>
          <w:gridAfter w:val="1"/>
          <w:wAfter w:w="278" w:type="dxa"/>
          <w:trHeight w:val="3531"/>
        </w:trPr>
        <w:tc>
          <w:tcPr>
            <w:tcW w:w="554" w:type="dxa"/>
            <w:tcBorders>
              <w:top w:val="single" w:sz="4" w:space="0" w:color="auto"/>
              <w:left w:val="single" w:sz="4" w:space="0" w:color="auto"/>
              <w:bottom w:val="single" w:sz="4" w:space="0" w:color="auto"/>
              <w:right w:val="single" w:sz="4" w:space="0" w:color="auto"/>
            </w:tcBorders>
          </w:tcPr>
          <w:p w:rsidR="00161F74" w:rsidRPr="008A5691" w:rsidRDefault="00161F74" w:rsidP="00161F74">
            <w:pPr>
              <w:spacing w:after="0" w:line="259" w:lineRule="auto"/>
              <w:jc w:val="center"/>
              <w:rPr>
                <w:rFonts w:eastAsia="Times New Roman"/>
                <w:sz w:val="24"/>
                <w:szCs w:val="24"/>
                <w:lang w:eastAsia="ru-RU"/>
              </w:rPr>
            </w:pPr>
          </w:p>
        </w:tc>
        <w:tc>
          <w:tcPr>
            <w:tcW w:w="3328" w:type="dxa"/>
            <w:tcBorders>
              <w:top w:val="single" w:sz="4" w:space="0" w:color="auto"/>
              <w:left w:val="single" w:sz="4" w:space="0" w:color="auto"/>
              <w:bottom w:val="single" w:sz="4" w:space="0" w:color="auto"/>
              <w:right w:val="single" w:sz="4" w:space="0" w:color="auto"/>
            </w:tcBorders>
            <w:shd w:val="clear" w:color="auto" w:fill="auto"/>
            <w:noWrap/>
            <w:hideMark/>
          </w:tcPr>
          <w:p w:rsidR="00161F74" w:rsidRPr="008A5691" w:rsidRDefault="00161F74" w:rsidP="00161F74">
            <w:pPr>
              <w:spacing w:after="0" w:line="259" w:lineRule="auto"/>
              <w:jc w:val="center"/>
              <w:rPr>
                <w:rFonts w:eastAsia="Times New Roman"/>
                <w:sz w:val="22"/>
                <w:szCs w:val="22"/>
                <w:lang w:eastAsia="ru-RU"/>
              </w:rPr>
            </w:pPr>
            <w:r w:rsidRPr="008A5691">
              <w:rPr>
                <w:rFonts w:eastAsia="Times New Roman"/>
                <w:sz w:val="22"/>
                <w:szCs w:val="22"/>
                <w:lang w:eastAsia="ru-RU"/>
              </w:rPr>
              <w:t xml:space="preserve">Наименование </w:t>
            </w:r>
          </w:p>
        </w:tc>
        <w:tc>
          <w:tcPr>
            <w:tcW w:w="1363" w:type="dxa"/>
            <w:tcBorders>
              <w:top w:val="single" w:sz="4" w:space="0" w:color="auto"/>
              <w:left w:val="single" w:sz="4" w:space="0" w:color="auto"/>
              <w:bottom w:val="single" w:sz="4" w:space="0" w:color="auto"/>
              <w:right w:val="single" w:sz="4" w:space="0" w:color="auto"/>
            </w:tcBorders>
            <w:shd w:val="clear" w:color="auto" w:fill="auto"/>
            <w:hideMark/>
          </w:tcPr>
          <w:p w:rsidR="00161F74" w:rsidRPr="008A5691" w:rsidRDefault="00161F74" w:rsidP="00161F74">
            <w:pPr>
              <w:spacing w:after="0" w:line="259" w:lineRule="auto"/>
              <w:jc w:val="center"/>
              <w:rPr>
                <w:rFonts w:eastAsia="Times New Roman"/>
                <w:sz w:val="22"/>
                <w:szCs w:val="22"/>
                <w:lang w:eastAsia="ru-RU"/>
              </w:rPr>
            </w:pPr>
            <w:r>
              <w:rPr>
                <w:rFonts w:eastAsia="Times New Roman"/>
                <w:sz w:val="22"/>
                <w:szCs w:val="22"/>
                <w:lang w:eastAsia="ru-RU"/>
              </w:rPr>
              <w:t>Плановые назначения на 2020</w:t>
            </w:r>
            <w:r w:rsidRPr="008A5691">
              <w:rPr>
                <w:rFonts w:eastAsia="Times New Roman"/>
                <w:sz w:val="22"/>
                <w:szCs w:val="22"/>
                <w:lang w:eastAsia="ru-RU"/>
              </w:rPr>
              <w:t xml:space="preserve"> год со</w:t>
            </w:r>
            <w:r>
              <w:rPr>
                <w:rFonts w:eastAsia="Times New Roman"/>
                <w:sz w:val="22"/>
                <w:szCs w:val="22"/>
                <w:lang w:eastAsia="ru-RU"/>
              </w:rPr>
              <w:t>гласно решению о бюджете на 2020-2022</w:t>
            </w:r>
            <w:r w:rsidRPr="008A5691">
              <w:rPr>
                <w:rFonts w:eastAsia="Times New Roman"/>
                <w:sz w:val="22"/>
                <w:szCs w:val="22"/>
                <w:lang w:eastAsia="ru-RU"/>
              </w:rPr>
              <w:t xml:space="preserve"> годы в редакции решения </w:t>
            </w:r>
            <w:r>
              <w:rPr>
                <w:rFonts w:eastAsia="Times New Roman"/>
                <w:sz w:val="22"/>
                <w:szCs w:val="22"/>
                <w:lang w:eastAsia="ru-RU"/>
              </w:rPr>
              <w:t xml:space="preserve">Собрания от 14.07.2020 № </w:t>
            </w:r>
            <w:r w:rsidRPr="008A5691">
              <w:rPr>
                <w:rFonts w:eastAsia="Times New Roman"/>
                <w:sz w:val="22"/>
                <w:szCs w:val="22"/>
                <w:lang w:eastAsia="ru-RU"/>
              </w:rPr>
              <w:t>62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61F74" w:rsidRPr="00391B63" w:rsidRDefault="00161F74" w:rsidP="00161F74">
            <w:pPr>
              <w:spacing w:after="0" w:line="259" w:lineRule="auto"/>
              <w:jc w:val="center"/>
              <w:rPr>
                <w:rFonts w:eastAsia="Times New Roman"/>
                <w:sz w:val="22"/>
                <w:szCs w:val="22"/>
                <w:lang w:eastAsia="ru-RU"/>
              </w:rPr>
            </w:pPr>
            <w:r w:rsidRPr="00391B63">
              <w:rPr>
                <w:rFonts w:eastAsia="Times New Roman"/>
                <w:sz w:val="22"/>
                <w:szCs w:val="22"/>
                <w:lang w:eastAsia="ru-RU"/>
              </w:rPr>
              <w:t>Проект 2021 год</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61F74" w:rsidRPr="00391B63" w:rsidRDefault="00161F74" w:rsidP="00161F74">
            <w:pPr>
              <w:spacing w:after="0" w:line="259" w:lineRule="auto"/>
              <w:jc w:val="center"/>
              <w:rPr>
                <w:rFonts w:eastAsia="Times New Roman"/>
                <w:sz w:val="22"/>
                <w:szCs w:val="22"/>
                <w:lang w:eastAsia="ru-RU"/>
              </w:rPr>
            </w:pPr>
            <w:r w:rsidRPr="00391B63">
              <w:rPr>
                <w:rFonts w:eastAsia="Times New Roman"/>
                <w:sz w:val="22"/>
                <w:szCs w:val="22"/>
                <w:lang w:eastAsia="ru-RU"/>
              </w:rPr>
              <w:t xml:space="preserve">Отклоне ние </w:t>
            </w:r>
          </w:p>
          <w:p w:rsidR="00161F74" w:rsidRPr="00391B63" w:rsidRDefault="00161F74" w:rsidP="00161F74">
            <w:pPr>
              <w:spacing w:after="0" w:line="259" w:lineRule="auto"/>
              <w:jc w:val="center"/>
              <w:rPr>
                <w:rFonts w:eastAsia="Times New Roman"/>
                <w:sz w:val="22"/>
                <w:szCs w:val="22"/>
                <w:lang w:eastAsia="ru-RU"/>
              </w:rPr>
            </w:pPr>
            <w:r w:rsidRPr="00391B63">
              <w:rPr>
                <w:rFonts w:eastAsia="Times New Roman"/>
                <w:sz w:val="22"/>
                <w:szCs w:val="22"/>
                <w:lang w:eastAsia="ru-RU"/>
              </w:rPr>
              <w:t>(гр.4 -  гр.3)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61F74" w:rsidRPr="00391B63" w:rsidRDefault="00161F74" w:rsidP="00161F74">
            <w:pPr>
              <w:spacing w:after="0" w:line="259" w:lineRule="auto"/>
              <w:jc w:val="center"/>
              <w:rPr>
                <w:rFonts w:eastAsia="Times New Roman"/>
                <w:sz w:val="22"/>
                <w:szCs w:val="22"/>
                <w:lang w:eastAsia="ru-RU"/>
              </w:rPr>
            </w:pPr>
            <w:r w:rsidRPr="00391B63">
              <w:rPr>
                <w:rFonts w:eastAsia="Times New Roman"/>
                <w:sz w:val="22"/>
                <w:szCs w:val="22"/>
                <w:lang w:eastAsia="ru-RU"/>
              </w:rPr>
              <w:t>Проект 2022 год</w:t>
            </w:r>
          </w:p>
        </w:tc>
        <w:tc>
          <w:tcPr>
            <w:tcW w:w="1067" w:type="dxa"/>
            <w:tcBorders>
              <w:top w:val="single" w:sz="4" w:space="0" w:color="auto"/>
              <w:left w:val="single" w:sz="4" w:space="0" w:color="auto"/>
              <w:bottom w:val="single" w:sz="4" w:space="0" w:color="auto"/>
              <w:right w:val="single" w:sz="4" w:space="0" w:color="auto"/>
            </w:tcBorders>
            <w:shd w:val="clear" w:color="auto" w:fill="auto"/>
            <w:hideMark/>
          </w:tcPr>
          <w:p w:rsidR="00161F74" w:rsidRPr="00391B63" w:rsidRDefault="00161F74" w:rsidP="00161F74">
            <w:pPr>
              <w:spacing w:after="0" w:line="259" w:lineRule="auto"/>
              <w:jc w:val="center"/>
              <w:rPr>
                <w:rFonts w:eastAsia="Times New Roman"/>
                <w:sz w:val="22"/>
                <w:szCs w:val="22"/>
                <w:lang w:eastAsia="ru-RU"/>
              </w:rPr>
            </w:pPr>
            <w:r w:rsidRPr="00391B63">
              <w:rPr>
                <w:rFonts w:eastAsia="Times New Roman"/>
                <w:sz w:val="22"/>
                <w:szCs w:val="22"/>
                <w:lang w:eastAsia="ru-RU"/>
              </w:rPr>
              <w:t>Проект 2023 год</w:t>
            </w:r>
          </w:p>
        </w:tc>
      </w:tr>
      <w:tr w:rsidR="00161F74" w:rsidRPr="008A5691" w:rsidTr="00161F74">
        <w:trPr>
          <w:gridAfter w:val="1"/>
          <w:wAfter w:w="278" w:type="dxa"/>
          <w:trHeight w:val="310"/>
        </w:trPr>
        <w:tc>
          <w:tcPr>
            <w:tcW w:w="554" w:type="dxa"/>
            <w:tcBorders>
              <w:top w:val="single" w:sz="4" w:space="0" w:color="auto"/>
              <w:left w:val="single" w:sz="4" w:space="0" w:color="auto"/>
              <w:bottom w:val="single" w:sz="4" w:space="0" w:color="auto"/>
              <w:right w:val="single" w:sz="4" w:space="0" w:color="auto"/>
            </w:tcBorders>
            <w:vAlign w:val="center"/>
          </w:tcPr>
          <w:p w:rsidR="00161F74" w:rsidRPr="008A5691" w:rsidRDefault="00161F74" w:rsidP="00161F74">
            <w:pPr>
              <w:spacing w:after="0" w:line="259" w:lineRule="auto"/>
              <w:jc w:val="center"/>
              <w:rPr>
                <w:rFonts w:eastAsia="Times New Roman"/>
                <w:sz w:val="22"/>
                <w:szCs w:val="22"/>
                <w:lang w:eastAsia="ru-RU"/>
              </w:rPr>
            </w:pPr>
            <w:r w:rsidRPr="008A5691">
              <w:rPr>
                <w:rFonts w:eastAsia="Times New Roman"/>
                <w:sz w:val="22"/>
                <w:szCs w:val="22"/>
                <w:lang w:eastAsia="ru-RU"/>
              </w:rPr>
              <w:t>1</w:t>
            </w:r>
          </w:p>
        </w:tc>
        <w:tc>
          <w:tcPr>
            <w:tcW w:w="33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1F74" w:rsidRPr="008A5691" w:rsidRDefault="00161F74" w:rsidP="00161F74">
            <w:pPr>
              <w:spacing w:after="0" w:line="259" w:lineRule="auto"/>
              <w:jc w:val="center"/>
              <w:rPr>
                <w:rFonts w:eastAsia="Times New Roman"/>
                <w:sz w:val="22"/>
                <w:szCs w:val="22"/>
                <w:lang w:eastAsia="ru-RU"/>
              </w:rPr>
            </w:pPr>
            <w:r w:rsidRPr="008A5691">
              <w:rPr>
                <w:rFonts w:eastAsia="Times New Roman"/>
                <w:sz w:val="22"/>
                <w:szCs w:val="22"/>
                <w:lang w:eastAsia="ru-RU"/>
              </w:rPr>
              <w:t>2</w:t>
            </w:r>
          </w:p>
        </w:tc>
        <w:tc>
          <w:tcPr>
            <w:tcW w:w="1363" w:type="dxa"/>
            <w:tcBorders>
              <w:top w:val="single" w:sz="4" w:space="0" w:color="auto"/>
              <w:left w:val="nil"/>
              <w:bottom w:val="single" w:sz="4" w:space="0" w:color="auto"/>
              <w:right w:val="single" w:sz="4" w:space="0" w:color="auto"/>
            </w:tcBorders>
            <w:shd w:val="clear" w:color="auto" w:fill="auto"/>
            <w:vAlign w:val="center"/>
          </w:tcPr>
          <w:p w:rsidR="00161F74" w:rsidRPr="008A5691" w:rsidRDefault="00161F74" w:rsidP="00161F74">
            <w:pPr>
              <w:spacing w:after="0" w:line="259" w:lineRule="auto"/>
              <w:jc w:val="center"/>
              <w:rPr>
                <w:rFonts w:eastAsia="Times New Roman"/>
                <w:sz w:val="22"/>
                <w:szCs w:val="22"/>
                <w:lang w:eastAsia="ru-RU"/>
              </w:rPr>
            </w:pPr>
            <w:r w:rsidRPr="008A5691">
              <w:rPr>
                <w:rFonts w:eastAsia="Times New Roman"/>
                <w:sz w:val="22"/>
                <w:szCs w:val="22"/>
                <w:lang w:eastAsia="ru-RU"/>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161F74" w:rsidRPr="00391B63" w:rsidRDefault="00161F74" w:rsidP="00161F74">
            <w:pPr>
              <w:spacing w:after="0" w:line="259" w:lineRule="auto"/>
              <w:jc w:val="center"/>
              <w:rPr>
                <w:rFonts w:eastAsia="Times New Roman"/>
                <w:sz w:val="22"/>
                <w:szCs w:val="22"/>
                <w:lang w:eastAsia="ru-RU"/>
              </w:rPr>
            </w:pPr>
            <w:r w:rsidRPr="00391B63">
              <w:rPr>
                <w:rFonts w:eastAsia="Times New Roman"/>
                <w:sz w:val="22"/>
                <w:szCs w:val="22"/>
                <w:lang w:eastAsia="ru-RU"/>
              </w:rPr>
              <w:t>4</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61F74" w:rsidRPr="00391B63" w:rsidRDefault="00161F74" w:rsidP="00161F74">
            <w:pPr>
              <w:spacing w:after="0" w:line="259" w:lineRule="auto"/>
              <w:jc w:val="center"/>
              <w:rPr>
                <w:rFonts w:eastAsia="Times New Roman"/>
                <w:sz w:val="22"/>
                <w:szCs w:val="22"/>
                <w:lang w:eastAsia="ru-RU"/>
              </w:rPr>
            </w:pPr>
            <w:r w:rsidRPr="00391B63">
              <w:rPr>
                <w:rFonts w:eastAsia="Times New Roman"/>
                <w:sz w:val="22"/>
                <w:szCs w:val="22"/>
                <w:lang w:eastAsia="ru-RU"/>
              </w:rPr>
              <w:t>5</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161F74" w:rsidRPr="00391B63" w:rsidRDefault="00161F74" w:rsidP="00161F74">
            <w:pPr>
              <w:spacing w:after="0" w:line="259" w:lineRule="auto"/>
              <w:jc w:val="center"/>
              <w:rPr>
                <w:rFonts w:eastAsia="Times New Roman"/>
                <w:sz w:val="22"/>
                <w:szCs w:val="22"/>
                <w:lang w:eastAsia="ru-RU"/>
              </w:rPr>
            </w:pPr>
            <w:r w:rsidRPr="00391B63">
              <w:rPr>
                <w:rFonts w:eastAsia="Times New Roman"/>
                <w:sz w:val="22"/>
                <w:szCs w:val="22"/>
                <w:lang w:eastAsia="ru-RU"/>
              </w:rPr>
              <w:t>6</w:t>
            </w:r>
          </w:p>
        </w:tc>
        <w:tc>
          <w:tcPr>
            <w:tcW w:w="1067" w:type="dxa"/>
            <w:tcBorders>
              <w:top w:val="single" w:sz="4" w:space="0" w:color="auto"/>
              <w:left w:val="nil"/>
              <w:bottom w:val="single" w:sz="4" w:space="0" w:color="auto"/>
              <w:right w:val="single" w:sz="4" w:space="0" w:color="auto"/>
            </w:tcBorders>
            <w:shd w:val="clear" w:color="auto" w:fill="auto"/>
            <w:noWrap/>
            <w:vAlign w:val="center"/>
          </w:tcPr>
          <w:p w:rsidR="00161F74" w:rsidRPr="00391B63" w:rsidRDefault="00161F74" w:rsidP="00161F74">
            <w:pPr>
              <w:spacing w:after="0" w:line="259" w:lineRule="auto"/>
              <w:jc w:val="center"/>
              <w:rPr>
                <w:rFonts w:eastAsia="Times New Roman"/>
                <w:sz w:val="22"/>
                <w:szCs w:val="22"/>
                <w:lang w:eastAsia="ru-RU"/>
              </w:rPr>
            </w:pPr>
            <w:r w:rsidRPr="00391B63">
              <w:rPr>
                <w:rFonts w:eastAsia="Times New Roman"/>
                <w:sz w:val="22"/>
                <w:szCs w:val="22"/>
                <w:lang w:eastAsia="ru-RU"/>
              </w:rPr>
              <w:t>7</w:t>
            </w:r>
          </w:p>
        </w:tc>
      </w:tr>
      <w:tr w:rsidR="00161F74" w:rsidRPr="008A5691" w:rsidTr="00161F74">
        <w:trPr>
          <w:gridAfter w:val="1"/>
          <w:wAfter w:w="278" w:type="dxa"/>
          <w:trHeight w:val="1411"/>
        </w:trPr>
        <w:tc>
          <w:tcPr>
            <w:tcW w:w="554" w:type="dxa"/>
            <w:tcBorders>
              <w:top w:val="nil"/>
              <w:left w:val="single" w:sz="4" w:space="0" w:color="auto"/>
              <w:bottom w:val="single" w:sz="4" w:space="0" w:color="auto"/>
              <w:right w:val="single" w:sz="4" w:space="0" w:color="auto"/>
            </w:tcBorders>
          </w:tcPr>
          <w:p w:rsidR="00161F74" w:rsidRPr="008A5691" w:rsidRDefault="00161F74" w:rsidP="00161F74">
            <w:pPr>
              <w:spacing w:after="0" w:line="259" w:lineRule="auto"/>
              <w:rPr>
                <w:rFonts w:eastAsia="Times New Roman"/>
                <w:sz w:val="24"/>
                <w:szCs w:val="24"/>
                <w:lang w:eastAsia="ru-RU"/>
              </w:rPr>
            </w:pPr>
          </w:p>
        </w:tc>
        <w:tc>
          <w:tcPr>
            <w:tcW w:w="3328" w:type="dxa"/>
            <w:tcBorders>
              <w:top w:val="nil"/>
              <w:left w:val="single" w:sz="4" w:space="0" w:color="auto"/>
              <w:bottom w:val="single" w:sz="4" w:space="0" w:color="auto"/>
              <w:right w:val="single" w:sz="4" w:space="0" w:color="auto"/>
            </w:tcBorders>
            <w:shd w:val="clear" w:color="auto" w:fill="auto"/>
            <w:hideMark/>
          </w:tcPr>
          <w:p w:rsidR="00161F74" w:rsidRPr="008A5691" w:rsidRDefault="00161F74" w:rsidP="00C14A8A">
            <w:pPr>
              <w:spacing w:after="0" w:line="259" w:lineRule="auto"/>
              <w:jc w:val="both"/>
              <w:rPr>
                <w:rFonts w:eastAsia="Times New Roman"/>
                <w:sz w:val="22"/>
                <w:szCs w:val="22"/>
                <w:lang w:eastAsia="ru-RU"/>
              </w:rPr>
            </w:pPr>
            <w:r w:rsidRPr="008A5691">
              <w:rPr>
                <w:rFonts w:eastAsia="Times New Roman"/>
                <w:sz w:val="22"/>
                <w:szCs w:val="22"/>
                <w:lang w:eastAsia="ru-RU"/>
              </w:rPr>
              <w:t xml:space="preserve">Муниципальная программа </w:t>
            </w:r>
            <w:r w:rsidR="003D4DED">
              <w:rPr>
                <w:rFonts w:eastAsia="Times New Roman"/>
                <w:sz w:val="22"/>
                <w:szCs w:val="22"/>
                <w:lang w:eastAsia="ru-RU"/>
              </w:rPr>
              <w:t>«</w:t>
            </w:r>
            <w:r w:rsidRPr="008A5691">
              <w:rPr>
                <w:rFonts w:eastAsia="Times New Roman"/>
                <w:sz w:val="22"/>
                <w:szCs w:val="22"/>
                <w:lang w:eastAsia="ru-RU"/>
              </w:rPr>
              <w:t xml:space="preserve">Совершенствование системы управления муниципальным имуществом муниципального образования </w:t>
            </w:r>
            <w:r w:rsidR="003D4DED">
              <w:rPr>
                <w:rFonts w:eastAsia="Times New Roman"/>
                <w:sz w:val="22"/>
                <w:szCs w:val="22"/>
                <w:lang w:eastAsia="ru-RU"/>
              </w:rPr>
              <w:t>«</w:t>
            </w:r>
            <w:r w:rsidRPr="008A5691">
              <w:rPr>
                <w:rFonts w:eastAsia="Times New Roman"/>
                <w:sz w:val="22"/>
                <w:szCs w:val="22"/>
                <w:lang w:eastAsia="ru-RU"/>
              </w:rPr>
              <w:t>Городской округ Ногликский</w:t>
            </w:r>
            <w:r w:rsidR="003D4DED">
              <w:rPr>
                <w:rFonts w:eastAsia="Times New Roman"/>
                <w:sz w:val="22"/>
                <w:szCs w:val="22"/>
                <w:lang w:eastAsia="ru-RU"/>
              </w:rPr>
              <w:t>»</w:t>
            </w:r>
          </w:p>
        </w:tc>
        <w:tc>
          <w:tcPr>
            <w:tcW w:w="1363" w:type="dxa"/>
            <w:tcBorders>
              <w:top w:val="nil"/>
              <w:left w:val="nil"/>
              <w:bottom w:val="single" w:sz="4" w:space="0" w:color="auto"/>
              <w:right w:val="single" w:sz="4" w:space="0" w:color="auto"/>
            </w:tcBorders>
            <w:shd w:val="clear" w:color="000000" w:fill="FFFFFF"/>
            <w:noWrap/>
            <w:hideMark/>
          </w:tcPr>
          <w:p w:rsidR="00161F74" w:rsidRPr="008A5691"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24 954,8</w:t>
            </w:r>
          </w:p>
        </w:tc>
        <w:tc>
          <w:tcPr>
            <w:tcW w:w="992" w:type="dxa"/>
            <w:tcBorders>
              <w:top w:val="nil"/>
              <w:left w:val="nil"/>
              <w:bottom w:val="single" w:sz="4" w:space="0" w:color="auto"/>
              <w:right w:val="single" w:sz="4" w:space="0" w:color="auto"/>
            </w:tcBorders>
            <w:shd w:val="clear" w:color="000000" w:fill="FFFFFF"/>
            <w:noWrap/>
          </w:tcPr>
          <w:p w:rsidR="00161F74" w:rsidRPr="00391B63"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31 754,7</w:t>
            </w:r>
          </w:p>
          <w:p w:rsidR="00161F74" w:rsidRPr="00391B63" w:rsidRDefault="00161F74" w:rsidP="00161F74">
            <w:pPr>
              <w:spacing w:after="0" w:line="259" w:lineRule="auto"/>
              <w:jc w:val="right"/>
              <w:rPr>
                <w:rFonts w:eastAsia="Times New Roman"/>
                <w:sz w:val="22"/>
                <w:szCs w:val="22"/>
                <w:lang w:eastAsia="ru-RU"/>
              </w:rPr>
            </w:pPr>
          </w:p>
        </w:tc>
        <w:tc>
          <w:tcPr>
            <w:tcW w:w="1134" w:type="dxa"/>
            <w:tcBorders>
              <w:top w:val="nil"/>
              <w:left w:val="nil"/>
              <w:bottom w:val="single" w:sz="4" w:space="0" w:color="auto"/>
              <w:right w:val="single" w:sz="4" w:space="0" w:color="auto"/>
            </w:tcBorders>
            <w:shd w:val="clear" w:color="000000" w:fill="FFFFFF"/>
            <w:noWrap/>
          </w:tcPr>
          <w:p w:rsidR="00161F74" w:rsidRPr="00391B63"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+6 799,9</w:t>
            </w:r>
          </w:p>
        </w:tc>
        <w:tc>
          <w:tcPr>
            <w:tcW w:w="992" w:type="dxa"/>
            <w:tcBorders>
              <w:top w:val="nil"/>
              <w:left w:val="nil"/>
              <w:bottom w:val="single" w:sz="4" w:space="0" w:color="auto"/>
              <w:right w:val="single" w:sz="4" w:space="0" w:color="auto"/>
            </w:tcBorders>
            <w:shd w:val="clear" w:color="000000" w:fill="FFFFFF"/>
            <w:noWrap/>
          </w:tcPr>
          <w:p w:rsidR="00161F74" w:rsidRPr="00391B63"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28 433,6</w:t>
            </w:r>
          </w:p>
        </w:tc>
        <w:tc>
          <w:tcPr>
            <w:tcW w:w="1067" w:type="dxa"/>
            <w:tcBorders>
              <w:top w:val="nil"/>
              <w:left w:val="nil"/>
              <w:bottom w:val="single" w:sz="4" w:space="0" w:color="auto"/>
              <w:right w:val="single" w:sz="4" w:space="0" w:color="auto"/>
            </w:tcBorders>
            <w:shd w:val="clear" w:color="000000" w:fill="FFFFFF"/>
            <w:noWrap/>
          </w:tcPr>
          <w:p w:rsidR="00161F74" w:rsidRPr="00391B63"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28 678,0</w:t>
            </w:r>
          </w:p>
        </w:tc>
      </w:tr>
      <w:tr w:rsidR="00161F74" w:rsidRPr="008A5691" w:rsidTr="00161F74">
        <w:trPr>
          <w:gridAfter w:val="1"/>
          <w:wAfter w:w="278" w:type="dxa"/>
          <w:trHeight w:val="669"/>
        </w:trPr>
        <w:tc>
          <w:tcPr>
            <w:tcW w:w="554" w:type="dxa"/>
            <w:tcBorders>
              <w:top w:val="single" w:sz="4" w:space="0" w:color="auto"/>
              <w:left w:val="single" w:sz="4" w:space="0" w:color="auto"/>
              <w:bottom w:val="single" w:sz="4" w:space="0" w:color="auto"/>
              <w:right w:val="single" w:sz="4" w:space="0" w:color="auto"/>
            </w:tcBorders>
            <w:shd w:val="clear" w:color="000000" w:fill="FFFFFF"/>
          </w:tcPr>
          <w:p w:rsidR="00161F74" w:rsidRPr="008A5691" w:rsidRDefault="00161F74" w:rsidP="00161F74">
            <w:pPr>
              <w:spacing w:after="0" w:line="259" w:lineRule="auto"/>
              <w:jc w:val="center"/>
              <w:rPr>
                <w:rFonts w:eastAsia="Times New Roman"/>
                <w:sz w:val="22"/>
                <w:szCs w:val="22"/>
                <w:lang w:eastAsia="ru-RU"/>
              </w:rPr>
            </w:pPr>
            <w:r w:rsidRPr="008A5691">
              <w:rPr>
                <w:rFonts w:eastAsia="Times New Roman"/>
                <w:sz w:val="22"/>
                <w:szCs w:val="22"/>
                <w:lang w:eastAsia="ru-RU"/>
              </w:rPr>
              <w:t>1.</w:t>
            </w:r>
          </w:p>
        </w:tc>
        <w:tc>
          <w:tcPr>
            <w:tcW w:w="3328" w:type="dxa"/>
            <w:tcBorders>
              <w:top w:val="single" w:sz="4" w:space="0" w:color="auto"/>
              <w:left w:val="single" w:sz="4" w:space="0" w:color="auto"/>
              <w:bottom w:val="single" w:sz="4" w:space="0" w:color="auto"/>
              <w:right w:val="single" w:sz="4" w:space="0" w:color="auto"/>
            </w:tcBorders>
            <w:shd w:val="clear" w:color="000000" w:fill="FFFFFF"/>
            <w:hideMark/>
          </w:tcPr>
          <w:p w:rsidR="00161F74" w:rsidRPr="008A5691" w:rsidRDefault="00161F74" w:rsidP="00161F74">
            <w:pPr>
              <w:spacing w:after="0" w:line="259" w:lineRule="auto"/>
              <w:jc w:val="both"/>
              <w:rPr>
                <w:rFonts w:eastAsia="Times New Roman"/>
                <w:sz w:val="22"/>
                <w:szCs w:val="22"/>
                <w:lang w:eastAsia="ru-RU"/>
              </w:rPr>
            </w:pPr>
            <w:r w:rsidRPr="008A5691">
              <w:rPr>
                <w:rFonts w:eastAsia="Times New Roman"/>
                <w:sz w:val="22"/>
                <w:szCs w:val="22"/>
                <w:lang w:eastAsia="ru-RU"/>
              </w:rPr>
              <w:t>Проведение мероприятий по оформлению в установленном порядке прав на объекты недвижимости, включая сведений о них в Реестр муниципальной собственности</w:t>
            </w:r>
          </w:p>
        </w:tc>
        <w:tc>
          <w:tcPr>
            <w:tcW w:w="1363" w:type="dxa"/>
            <w:tcBorders>
              <w:top w:val="single" w:sz="4" w:space="0" w:color="auto"/>
              <w:left w:val="nil"/>
              <w:bottom w:val="single" w:sz="4" w:space="0" w:color="auto"/>
              <w:right w:val="single" w:sz="4" w:space="0" w:color="auto"/>
            </w:tcBorders>
            <w:shd w:val="clear" w:color="auto" w:fill="auto"/>
            <w:noWrap/>
            <w:hideMark/>
          </w:tcPr>
          <w:p w:rsidR="00161F74" w:rsidRPr="008A5691"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6 146,2</w:t>
            </w:r>
          </w:p>
        </w:tc>
        <w:tc>
          <w:tcPr>
            <w:tcW w:w="992" w:type="dxa"/>
            <w:tcBorders>
              <w:top w:val="single" w:sz="4" w:space="0" w:color="auto"/>
              <w:left w:val="nil"/>
              <w:bottom w:val="single" w:sz="4" w:space="0" w:color="auto"/>
              <w:right w:val="single" w:sz="4" w:space="0" w:color="auto"/>
            </w:tcBorders>
            <w:shd w:val="clear" w:color="auto" w:fill="auto"/>
            <w:noWrap/>
          </w:tcPr>
          <w:p w:rsidR="00161F74" w:rsidRPr="00391B63"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11 965,4</w:t>
            </w:r>
          </w:p>
          <w:p w:rsidR="00161F74" w:rsidRPr="00391B63" w:rsidRDefault="00161F74" w:rsidP="00161F74">
            <w:pPr>
              <w:spacing w:after="0" w:line="259" w:lineRule="auto"/>
              <w:jc w:val="right"/>
              <w:rPr>
                <w:rFonts w:eastAsia="Times New Roman"/>
                <w:sz w:val="22"/>
                <w:szCs w:val="22"/>
                <w:lang w:eastAsia="ru-RU"/>
              </w:rPr>
            </w:pPr>
          </w:p>
        </w:tc>
        <w:tc>
          <w:tcPr>
            <w:tcW w:w="1134" w:type="dxa"/>
            <w:tcBorders>
              <w:top w:val="single" w:sz="4" w:space="0" w:color="auto"/>
              <w:left w:val="nil"/>
              <w:bottom w:val="single" w:sz="4" w:space="0" w:color="auto"/>
              <w:right w:val="single" w:sz="4" w:space="0" w:color="auto"/>
            </w:tcBorders>
            <w:shd w:val="clear" w:color="auto" w:fill="auto"/>
            <w:noWrap/>
          </w:tcPr>
          <w:p w:rsidR="00161F74" w:rsidRPr="00391B63"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+5 819,2</w:t>
            </w:r>
          </w:p>
        </w:tc>
        <w:tc>
          <w:tcPr>
            <w:tcW w:w="992" w:type="dxa"/>
            <w:tcBorders>
              <w:top w:val="single" w:sz="4" w:space="0" w:color="auto"/>
              <w:left w:val="nil"/>
              <w:bottom w:val="single" w:sz="4" w:space="0" w:color="auto"/>
              <w:right w:val="single" w:sz="4" w:space="0" w:color="auto"/>
            </w:tcBorders>
            <w:shd w:val="clear" w:color="auto" w:fill="auto"/>
            <w:noWrap/>
          </w:tcPr>
          <w:p w:rsidR="00161F74" w:rsidRPr="00391B63"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7 916,3</w:t>
            </w:r>
          </w:p>
        </w:tc>
        <w:tc>
          <w:tcPr>
            <w:tcW w:w="1067" w:type="dxa"/>
            <w:tcBorders>
              <w:top w:val="single" w:sz="4" w:space="0" w:color="auto"/>
              <w:left w:val="nil"/>
              <w:bottom w:val="single" w:sz="4" w:space="0" w:color="auto"/>
              <w:right w:val="single" w:sz="4" w:space="0" w:color="auto"/>
            </w:tcBorders>
            <w:shd w:val="clear" w:color="auto" w:fill="auto"/>
            <w:noWrap/>
          </w:tcPr>
          <w:p w:rsidR="00161F74" w:rsidRPr="00391B63"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7 308,4</w:t>
            </w:r>
          </w:p>
        </w:tc>
      </w:tr>
      <w:tr w:rsidR="00161F74" w:rsidRPr="008A5691" w:rsidTr="00161F74">
        <w:trPr>
          <w:gridAfter w:val="1"/>
          <w:wAfter w:w="278" w:type="dxa"/>
          <w:trHeight w:val="777"/>
        </w:trPr>
        <w:tc>
          <w:tcPr>
            <w:tcW w:w="554" w:type="dxa"/>
            <w:tcBorders>
              <w:top w:val="nil"/>
              <w:left w:val="single" w:sz="4" w:space="0" w:color="auto"/>
              <w:bottom w:val="single" w:sz="4" w:space="0" w:color="auto"/>
              <w:right w:val="single" w:sz="4" w:space="0" w:color="auto"/>
            </w:tcBorders>
            <w:shd w:val="clear" w:color="000000" w:fill="FFFFFF"/>
          </w:tcPr>
          <w:p w:rsidR="00161F74" w:rsidRPr="008A5691" w:rsidRDefault="00161F74" w:rsidP="00161F74">
            <w:pPr>
              <w:spacing w:after="0" w:line="259" w:lineRule="auto"/>
              <w:jc w:val="center"/>
              <w:rPr>
                <w:rFonts w:eastAsia="Times New Roman"/>
                <w:sz w:val="22"/>
                <w:szCs w:val="22"/>
                <w:lang w:eastAsia="ru-RU"/>
              </w:rPr>
            </w:pPr>
            <w:r w:rsidRPr="008A5691">
              <w:rPr>
                <w:rFonts w:eastAsia="Times New Roman"/>
                <w:sz w:val="22"/>
                <w:szCs w:val="22"/>
                <w:lang w:eastAsia="ru-RU"/>
              </w:rPr>
              <w:t>2.</w:t>
            </w:r>
          </w:p>
        </w:tc>
        <w:tc>
          <w:tcPr>
            <w:tcW w:w="3328" w:type="dxa"/>
            <w:tcBorders>
              <w:top w:val="nil"/>
              <w:left w:val="single" w:sz="4" w:space="0" w:color="auto"/>
              <w:bottom w:val="single" w:sz="4" w:space="0" w:color="auto"/>
              <w:right w:val="single" w:sz="4" w:space="0" w:color="auto"/>
            </w:tcBorders>
            <w:shd w:val="clear" w:color="000000" w:fill="FFFFFF"/>
            <w:hideMark/>
          </w:tcPr>
          <w:p w:rsidR="00161F74" w:rsidRPr="008A5691" w:rsidRDefault="00161F74" w:rsidP="00161F74">
            <w:pPr>
              <w:spacing w:after="0" w:line="259" w:lineRule="auto"/>
              <w:jc w:val="both"/>
              <w:rPr>
                <w:rFonts w:eastAsia="Times New Roman"/>
                <w:sz w:val="22"/>
                <w:szCs w:val="22"/>
                <w:lang w:eastAsia="ru-RU"/>
              </w:rPr>
            </w:pPr>
            <w:r w:rsidRPr="008A5691">
              <w:rPr>
                <w:rFonts w:eastAsia="Times New Roman"/>
                <w:sz w:val="22"/>
                <w:szCs w:val="22"/>
                <w:lang w:eastAsia="ru-RU"/>
              </w:rPr>
              <w:t>Обеспечение рационального и эффективного использования имущества и земельных участков, находящихся в муниципальной собственности</w:t>
            </w:r>
          </w:p>
        </w:tc>
        <w:tc>
          <w:tcPr>
            <w:tcW w:w="1363" w:type="dxa"/>
            <w:tcBorders>
              <w:top w:val="nil"/>
              <w:left w:val="nil"/>
              <w:bottom w:val="single" w:sz="4" w:space="0" w:color="auto"/>
              <w:right w:val="single" w:sz="4" w:space="0" w:color="auto"/>
            </w:tcBorders>
            <w:shd w:val="clear" w:color="auto" w:fill="auto"/>
            <w:noWrap/>
            <w:hideMark/>
          </w:tcPr>
          <w:p w:rsidR="00161F74" w:rsidRPr="008A5691"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18 808,6</w:t>
            </w:r>
          </w:p>
        </w:tc>
        <w:tc>
          <w:tcPr>
            <w:tcW w:w="992" w:type="dxa"/>
            <w:tcBorders>
              <w:top w:val="nil"/>
              <w:left w:val="nil"/>
              <w:bottom w:val="single" w:sz="4" w:space="0" w:color="auto"/>
              <w:right w:val="single" w:sz="4" w:space="0" w:color="auto"/>
            </w:tcBorders>
            <w:shd w:val="clear" w:color="auto" w:fill="auto"/>
            <w:noWrap/>
          </w:tcPr>
          <w:p w:rsidR="00161F74" w:rsidRPr="00391B63"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19 789,3</w:t>
            </w:r>
          </w:p>
          <w:p w:rsidR="00161F74" w:rsidRPr="00391B63" w:rsidRDefault="00161F74" w:rsidP="00161F74">
            <w:pPr>
              <w:spacing w:after="0" w:line="259" w:lineRule="auto"/>
              <w:jc w:val="right"/>
              <w:rPr>
                <w:rFonts w:eastAsia="Times New Roman"/>
                <w:sz w:val="22"/>
                <w:szCs w:val="22"/>
                <w:lang w:eastAsia="ru-RU"/>
              </w:rPr>
            </w:pPr>
          </w:p>
        </w:tc>
        <w:tc>
          <w:tcPr>
            <w:tcW w:w="1134" w:type="dxa"/>
            <w:tcBorders>
              <w:top w:val="nil"/>
              <w:left w:val="nil"/>
              <w:bottom w:val="single" w:sz="4" w:space="0" w:color="auto"/>
              <w:right w:val="single" w:sz="4" w:space="0" w:color="auto"/>
            </w:tcBorders>
            <w:shd w:val="clear" w:color="auto" w:fill="auto"/>
            <w:noWrap/>
          </w:tcPr>
          <w:p w:rsidR="00161F74" w:rsidRPr="00391B63"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+980,7</w:t>
            </w:r>
          </w:p>
        </w:tc>
        <w:tc>
          <w:tcPr>
            <w:tcW w:w="992" w:type="dxa"/>
            <w:tcBorders>
              <w:top w:val="nil"/>
              <w:left w:val="nil"/>
              <w:bottom w:val="single" w:sz="4" w:space="0" w:color="auto"/>
              <w:right w:val="single" w:sz="4" w:space="0" w:color="auto"/>
            </w:tcBorders>
            <w:shd w:val="clear" w:color="auto" w:fill="auto"/>
            <w:noWrap/>
          </w:tcPr>
          <w:p w:rsidR="00161F74" w:rsidRPr="00391B63"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20 517,3</w:t>
            </w:r>
          </w:p>
        </w:tc>
        <w:tc>
          <w:tcPr>
            <w:tcW w:w="1067" w:type="dxa"/>
            <w:tcBorders>
              <w:top w:val="nil"/>
              <w:left w:val="nil"/>
              <w:bottom w:val="single" w:sz="4" w:space="0" w:color="auto"/>
              <w:right w:val="single" w:sz="4" w:space="0" w:color="auto"/>
            </w:tcBorders>
            <w:shd w:val="clear" w:color="auto" w:fill="auto"/>
            <w:noWrap/>
          </w:tcPr>
          <w:p w:rsidR="00161F74" w:rsidRPr="00391B63" w:rsidRDefault="00161F74" w:rsidP="00161F74">
            <w:pPr>
              <w:spacing w:after="0" w:line="259" w:lineRule="auto"/>
              <w:jc w:val="right"/>
              <w:rPr>
                <w:rFonts w:eastAsia="Times New Roman"/>
                <w:sz w:val="22"/>
                <w:szCs w:val="22"/>
                <w:lang w:eastAsia="ru-RU"/>
              </w:rPr>
            </w:pPr>
            <w:r>
              <w:rPr>
                <w:rFonts w:eastAsia="Times New Roman"/>
                <w:sz w:val="22"/>
                <w:szCs w:val="22"/>
                <w:lang w:eastAsia="ru-RU"/>
              </w:rPr>
              <w:t>21 369,6</w:t>
            </w:r>
          </w:p>
        </w:tc>
      </w:tr>
    </w:tbl>
    <w:p w:rsidR="00161F74" w:rsidRPr="008A5691" w:rsidRDefault="00161F74" w:rsidP="00161F74">
      <w:pPr>
        <w:pStyle w:val="a4"/>
        <w:spacing w:after="0" w:line="259" w:lineRule="auto"/>
        <w:ind w:left="0" w:firstLine="567"/>
        <w:jc w:val="both"/>
        <w:rPr>
          <w:sz w:val="24"/>
          <w:szCs w:val="24"/>
        </w:rPr>
      </w:pPr>
    </w:p>
    <w:p w:rsidR="00161F74" w:rsidRPr="005A64EA" w:rsidRDefault="00161F74" w:rsidP="00161F74">
      <w:pPr>
        <w:spacing w:after="0" w:line="259" w:lineRule="auto"/>
        <w:ind w:firstLine="709"/>
        <w:jc w:val="both"/>
        <w:rPr>
          <w:sz w:val="24"/>
          <w:szCs w:val="24"/>
        </w:rPr>
      </w:pPr>
      <w:r w:rsidRPr="00A06787">
        <w:rPr>
          <w:sz w:val="24"/>
          <w:szCs w:val="24"/>
        </w:rPr>
        <w:t>Объем бюджетных ассигнований по муниципальной пр</w:t>
      </w:r>
      <w:r>
        <w:rPr>
          <w:sz w:val="24"/>
          <w:szCs w:val="24"/>
        </w:rPr>
        <w:t>ограмме, предусмотренный на 2021</w:t>
      </w:r>
      <w:r w:rsidRPr="00A06787">
        <w:rPr>
          <w:sz w:val="24"/>
          <w:szCs w:val="24"/>
        </w:rPr>
        <w:t xml:space="preserve"> год по сравнению с объемом,</w:t>
      </w:r>
      <w:r>
        <w:rPr>
          <w:sz w:val="24"/>
          <w:szCs w:val="24"/>
        </w:rPr>
        <w:t xml:space="preserve"> утвержденным на 2021</w:t>
      </w:r>
      <w:r w:rsidRPr="008A5691">
        <w:rPr>
          <w:sz w:val="24"/>
          <w:szCs w:val="24"/>
        </w:rPr>
        <w:t xml:space="preserve"> год решением Собрания муниципального образования </w:t>
      </w:r>
      <w:r w:rsidR="003D4DED">
        <w:rPr>
          <w:sz w:val="24"/>
          <w:szCs w:val="24"/>
        </w:rPr>
        <w:t>«</w:t>
      </w:r>
      <w:r w:rsidRPr="008A5691">
        <w:rPr>
          <w:sz w:val="24"/>
          <w:szCs w:val="24"/>
        </w:rPr>
        <w:t>Г</w:t>
      </w:r>
      <w:r>
        <w:rPr>
          <w:sz w:val="24"/>
          <w:szCs w:val="24"/>
        </w:rPr>
        <w:t>ородской округ Ногликский</w:t>
      </w:r>
      <w:r w:rsidR="003D4DED">
        <w:rPr>
          <w:sz w:val="24"/>
          <w:szCs w:val="24"/>
        </w:rPr>
        <w:t>»</w:t>
      </w:r>
      <w:r>
        <w:rPr>
          <w:sz w:val="24"/>
          <w:szCs w:val="24"/>
        </w:rPr>
        <w:t xml:space="preserve"> от 12.12.2019 № 18</w:t>
      </w:r>
      <w:r w:rsidRPr="008A5691">
        <w:rPr>
          <w:sz w:val="24"/>
          <w:szCs w:val="24"/>
        </w:rPr>
        <w:t xml:space="preserve"> </w:t>
      </w:r>
      <w:r w:rsidR="003D4DED">
        <w:rPr>
          <w:sz w:val="24"/>
          <w:szCs w:val="24"/>
        </w:rPr>
        <w:t>«</w:t>
      </w:r>
      <w:r w:rsidRPr="008A5691">
        <w:rPr>
          <w:sz w:val="24"/>
          <w:szCs w:val="24"/>
        </w:rPr>
        <w:t xml:space="preserve">О бюджете муниципального образования </w:t>
      </w:r>
      <w:r w:rsidR="003D4DED">
        <w:rPr>
          <w:sz w:val="24"/>
          <w:szCs w:val="24"/>
        </w:rPr>
        <w:t>«</w:t>
      </w:r>
      <w:r w:rsidRPr="008A5691">
        <w:rPr>
          <w:sz w:val="24"/>
          <w:szCs w:val="24"/>
        </w:rPr>
        <w:t>Гор</w:t>
      </w:r>
      <w:r>
        <w:rPr>
          <w:sz w:val="24"/>
          <w:szCs w:val="24"/>
        </w:rPr>
        <w:t>одской округ Ногликский</w:t>
      </w:r>
      <w:r w:rsidR="003D4DED">
        <w:rPr>
          <w:sz w:val="24"/>
          <w:szCs w:val="24"/>
        </w:rPr>
        <w:t>»</w:t>
      </w:r>
      <w:r>
        <w:rPr>
          <w:sz w:val="24"/>
          <w:szCs w:val="24"/>
        </w:rPr>
        <w:t xml:space="preserve"> на 2020 год и на </w:t>
      </w:r>
      <w:r w:rsidRPr="005A64EA">
        <w:rPr>
          <w:sz w:val="24"/>
          <w:szCs w:val="24"/>
        </w:rPr>
        <w:t>плановый период 2021 и 2022 годов</w:t>
      </w:r>
      <w:r w:rsidR="003D4DED">
        <w:rPr>
          <w:sz w:val="24"/>
          <w:szCs w:val="24"/>
        </w:rPr>
        <w:t>»</w:t>
      </w:r>
      <w:r w:rsidRPr="005A64EA">
        <w:rPr>
          <w:sz w:val="24"/>
          <w:szCs w:val="24"/>
        </w:rPr>
        <w:t xml:space="preserve">, увеличился на 7 507,3 тыс. рублей </w:t>
      </w:r>
      <w:r w:rsidR="005A64EA" w:rsidRPr="005A64EA">
        <w:rPr>
          <w:sz w:val="24"/>
          <w:szCs w:val="24"/>
        </w:rPr>
        <w:t>за счет</w:t>
      </w:r>
      <w:r w:rsidRPr="005A64EA">
        <w:rPr>
          <w:sz w:val="24"/>
          <w:szCs w:val="24"/>
        </w:rPr>
        <w:t xml:space="preserve"> увеличени</w:t>
      </w:r>
      <w:r w:rsidR="005A64EA" w:rsidRPr="005A64EA">
        <w:rPr>
          <w:sz w:val="24"/>
          <w:szCs w:val="24"/>
        </w:rPr>
        <w:t>я</w:t>
      </w:r>
      <w:r w:rsidRPr="005A64EA">
        <w:rPr>
          <w:sz w:val="24"/>
          <w:szCs w:val="24"/>
        </w:rPr>
        <w:t xml:space="preserve"> расходов</w:t>
      </w:r>
      <w:r w:rsidR="00D14448" w:rsidRPr="005A64EA">
        <w:rPr>
          <w:sz w:val="24"/>
          <w:szCs w:val="24"/>
        </w:rPr>
        <w:t xml:space="preserve"> на реализацию мероприятий, свя</w:t>
      </w:r>
      <w:r w:rsidR="00555EC3">
        <w:rPr>
          <w:sz w:val="24"/>
          <w:szCs w:val="24"/>
        </w:rPr>
        <w:t>занных с оценкой и</w:t>
      </w:r>
      <w:r w:rsidR="005A64EA" w:rsidRPr="005A64EA">
        <w:rPr>
          <w:sz w:val="24"/>
          <w:szCs w:val="24"/>
        </w:rPr>
        <w:t xml:space="preserve"> оформлением</w:t>
      </w:r>
      <w:r w:rsidR="00C14A8A">
        <w:rPr>
          <w:sz w:val="24"/>
          <w:szCs w:val="24"/>
        </w:rPr>
        <w:t xml:space="preserve"> прав в отношении</w:t>
      </w:r>
      <w:r w:rsidR="00D14448" w:rsidRPr="005A64EA">
        <w:rPr>
          <w:sz w:val="24"/>
          <w:szCs w:val="24"/>
        </w:rPr>
        <w:t xml:space="preserve"> </w:t>
      </w:r>
      <w:r w:rsidR="005A64EA" w:rsidRPr="005A64EA">
        <w:rPr>
          <w:sz w:val="24"/>
          <w:szCs w:val="24"/>
        </w:rPr>
        <w:t>объектов</w:t>
      </w:r>
      <w:r w:rsidR="00D14448" w:rsidRPr="005A64EA">
        <w:rPr>
          <w:sz w:val="24"/>
          <w:szCs w:val="24"/>
        </w:rPr>
        <w:t xml:space="preserve"> муниципальной собственности</w:t>
      </w:r>
      <w:r w:rsidR="005A64EA" w:rsidRPr="005A64EA">
        <w:rPr>
          <w:sz w:val="24"/>
          <w:szCs w:val="24"/>
        </w:rPr>
        <w:t>.</w:t>
      </w:r>
      <w:r w:rsidR="00D14448" w:rsidRPr="005A64EA">
        <w:rPr>
          <w:sz w:val="24"/>
          <w:szCs w:val="24"/>
        </w:rPr>
        <w:t xml:space="preserve"> </w:t>
      </w:r>
      <w:r w:rsidRPr="005A64EA">
        <w:rPr>
          <w:sz w:val="24"/>
          <w:szCs w:val="24"/>
        </w:rPr>
        <w:t xml:space="preserve"> </w:t>
      </w:r>
    </w:p>
    <w:p w:rsidR="00D324BF" w:rsidRPr="00D87610" w:rsidRDefault="00EC69C4" w:rsidP="00AF68E7">
      <w:pPr>
        <w:spacing w:after="0" w:line="259" w:lineRule="auto"/>
        <w:ind w:firstLine="709"/>
        <w:jc w:val="both"/>
        <w:rPr>
          <w:sz w:val="24"/>
          <w:szCs w:val="24"/>
        </w:rPr>
      </w:pPr>
      <w:r w:rsidRPr="00D87610">
        <w:rPr>
          <w:sz w:val="24"/>
          <w:szCs w:val="24"/>
        </w:rPr>
        <w:t>На</w:t>
      </w:r>
      <w:r w:rsidR="00D324BF" w:rsidRPr="00D87610">
        <w:rPr>
          <w:sz w:val="24"/>
          <w:szCs w:val="24"/>
        </w:rPr>
        <w:t xml:space="preserve"> проведени</w:t>
      </w:r>
      <w:r w:rsidRPr="00D87610">
        <w:rPr>
          <w:sz w:val="24"/>
          <w:szCs w:val="24"/>
        </w:rPr>
        <w:t>е</w:t>
      </w:r>
      <w:r w:rsidR="00D324BF" w:rsidRPr="00D87610">
        <w:rPr>
          <w:sz w:val="24"/>
          <w:szCs w:val="24"/>
        </w:rPr>
        <w:t xml:space="preserve"> </w:t>
      </w:r>
      <w:r w:rsidR="00AF68E7" w:rsidRPr="00D87610">
        <w:rPr>
          <w:sz w:val="24"/>
          <w:szCs w:val="24"/>
        </w:rPr>
        <w:t>мероприяти</w:t>
      </w:r>
      <w:r w:rsidR="00D324BF" w:rsidRPr="00D87610">
        <w:rPr>
          <w:sz w:val="24"/>
          <w:szCs w:val="24"/>
        </w:rPr>
        <w:t>й</w:t>
      </w:r>
      <w:r w:rsidR="00D324BF" w:rsidRPr="00D87610">
        <w:rPr>
          <w:rFonts w:eastAsia="Times New Roman"/>
          <w:sz w:val="24"/>
          <w:szCs w:val="24"/>
          <w:lang w:eastAsia="ru-RU"/>
        </w:rPr>
        <w:t xml:space="preserve"> по оформлению в установленном порядке прав на объекты недвижимости </w:t>
      </w:r>
      <w:r w:rsidRPr="00D87610">
        <w:rPr>
          <w:rFonts w:eastAsia="Times New Roman"/>
          <w:sz w:val="24"/>
          <w:szCs w:val="24"/>
          <w:lang w:eastAsia="ru-RU"/>
        </w:rPr>
        <w:t>за счет бюджетных средств</w:t>
      </w:r>
      <w:r w:rsidR="00D324BF" w:rsidRPr="00D87610">
        <w:rPr>
          <w:rFonts w:eastAsia="Times New Roman"/>
          <w:sz w:val="24"/>
          <w:szCs w:val="24"/>
          <w:lang w:eastAsia="ru-RU"/>
        </w:rPr>
        <w:t xml:space="preserve"> </w:t>
      </w:r>
      <w:r w:rsidRPr="00D87610">
        <w:rPr>
          <w:rFonts w:eastAsia="Times New Roman"/>
          <w:sz w:val="24"/>
          <w:szCs w:val="24"/>
          <w:lang w:eastAsia="ru-RU"/>
        </w:rPr>
        <w:t>планируются следующие расходы:</w:t>
      </w:r>
      <w:r w:rsidR="00AF68E7" w:rsidRPr="00D87610">
        <w:rPr>
          <w:sz w:val="24"/>
          <w:szCs w:val="24"/>
        </w:rPr>
        <w:t xml:space="preserve"> </w:t>
      </w:r>
    </w:p>
    <w:p w:rsidR="0097449A" w:rsidRDefault="008152BA" w:rsidP="00AF68E7">
      <w:pPr>
        <w:spacing w:after="0" w:line="259" w:lineRule="auto"/>
        <w:ind w:firstLine="709"/>
        <w:jc w:val="both"/>
        <w:rPr>
          <w:sz w:val="24"/>
          <w:szCs w:val="24"/>
        </w:rPr>
      </w:pPr>
      <w:r>
        <w:rPr>
          <w:sz w:val="24"/>
          <w:szCs w:val="24"/>
        </w:rPr>
        <w:lastRenderedPageBreak/>
        <w:t xml:space="preserve">а) </w:t>
      </w:r>
      <w:r w:rsidR="00AF68E7" w:rsidRPr="004C4537">
        <w:rPr>
          <w:sz w:val="24"/>
          <w:szCs w:val="24"/>
        </w:rPr>
        <w:t xml:space="preserve">по оценке недвижимости, признанию прав и регулированию отношений по муниципальной собственности </w:t>
      </w:r>
      <w:r w:rsidR="00EC69C4">
        <w:rPr>
          <w:sz w:val="24"/>
          <w:szCs w:val="24"/>
        </w:rPr>
        <w:t xml:space="preserve">бюджетные ассигнования предусмотрены </w:t>
      </w:r>
      <w:r w:rsidR="00AF68E7" w:rsidRPr="004C4537">
        <w:rPr>
          <w:sz w:val="24"/>
          <w:szCs w:val="24"/>
        </w:rPr>
        <w:t xml:space="preserve">в </w:t>
      </w:r>
      <w:r w:rsidR="00EC69C4">
        <w:rPr>
          <w:sz w:val="24"/>
          <w:szCs w:val="24"/>
        </w:rPr>
        <w:t>объемах</w:t>
      </w:r>
      <w:r w:rsidR="0097449A">
        <w:rPr>
          <w:sz w:val="24"/>
          <w:szCs w:val="24"/>
        </w:rPr>
        <w:t xml:space="preserve"> по годам</w:t>
      </w:r>
      <w:r w:rsidR="00AF68E7">
        <w:rPr>
          <w:sz w:val="24"/>
          <w:szCs w:val="24"/>
        </w:rPr>
        <w:t>:</w:t>
      </w:r>
    </w:p>
    <w:p w:rsidR="00ED5840" w:rsidRPr="00170F4F" w:rsidRDefault="00ED5840" w:rsidP="00ED5840">
      <w:pPr>
        <w:spacing w:after="0" w:line="259" w:lineRule="auto"/>
        <w:ind w:firstLine="709"/>
        <w:jc w:val="both"/>
        <w:rPr>
          <w:color w:val="000000" w:themeColor="text1"/>
          <w:sz w:val="24"/>
          <w:szCs w:val="24"/>
        </w:rPr>
      </w:pPr>
      <w:r w:rsidRPr="00170F4F">
        <w:rPr>
          <w:sz w:val="24"/>
          <w:szCs w:val="24"/>
        </w:rPr>
        <w:t xml:space="preserve">на 2021 год - 7 294,0 тыс. </w:t>
      </w:r>
      <w:r w:rsidRPr="00170F4F">
        <w:rPr>
          <w:color w:val="000000" w:themeColor="text1"/>
          <w:sz w:val="24"/>
          <w:szCs w:val="24"/>
        </w:rPr>
        <w:t xml:space="preserve">рублей, в том числе: 1 520,0 тыс. рублей на оплату коммунальных услуг (электропотребление и теплопотребление); 2 093,0 тыс. рублей </w:t>
      </w:r>
      <w:r w:rsidR="00555EC3">
        <w:rPr>
          <w:color w:val="000000" w:themeColor="text1"/>
          <w:sz w:val="24"/>
          <w:szCs w:val="24"/>
        </w:rPr>
        <w:t>составят</w:t>
      </w:r>
      <w:r w:rsidRPr="00170F4F">
        <w:rPr>
          <w:color w:val="000000" w:themeColor="text1"/>
          <w:sz w:val="24"/>
          <w:szCs w:val="24"/>
        </w:rPr>
        <w:t xml:space="preserve"> расходы по содержанию имущества (капитальный ремонт крыши здания по ул. Молодежная, д. 1а в с. Вал); 450,0 тыс. рублей на проведение независимой оценки муниципального имущества; 656,0 тыс. рублей на изготовление и обновление технических паспортов и планов 24 муниципальных объектов; 240,0 </w:t>
      </w:r>
      <w:r w:rsidR="00555EC3">
        <w:rPr>
          <w:color w:val="000000" w:themeColor="text1"/>
          <w:sz w:val="24"/>
          <w:szCs w:val="24"/>
        </w:rPr>
        <w:t xml:space="preserve">тыс. рублей </w:t>
      </w:r>
      <w:r w:rsidRPr="00170F4F">
        <w:rPr>
          <w:color w:val="000000" w:themeColor="text1"/>
          <w:sz w:val="24"/>
          <w:szCs w:val="24"/>
        </w:rPr>
        <w:t>на услуги по изготовлению актов обследования муниципального имущества; 1 000,0</w:t>
      </w:r>
      <w:r w:rsidR="00555EC3">
        <w:rPr>
          <w:color w:val="000000" w:themeColor="text1"/>
          <w:sz w:val="24"/>
          <w:szCs w:val="24"/>
        </w:rPr>
        <w:t xml:space="preserve"> тыс. рублей</w:t>
      </w:r>
      <w:r w:rsidRPr="00170F4F">
        <w:rPr>
          <w:color w:val="000000" w:themeColor="text1"/>
          <w:sz w:val="24"/>
          <w:szCs w:val="24"/>
        </w:rPr>
        <w:t xml:space="preserve"> на оплату договоров гражданско-правового характера по охране муниципального имущества; 567,0 тыс. рублей на услуги по администрированию доходов в виде платы за наем муниципального жилого фонда; 650,0 тыс. рублей на расходы по размещению в газете информации; </w:t>
      </w:r>
      <w:r w:rsidR="008152BA">
        <w:rPr>
          <w:color w:val="000000" w:themeColor="text1"/>
          <w:sz w:val="24"/>
          <w:szCs w:val="24"/>
        </w:rPr>
        <w:t>118 тыс. рублей на прочие расходы (</w:t>
      </w:r>
      <w:r w:rsidR="008152BA" w:rsidRPr="00170F4F">
        <w:rPr>
          <w:color w:val="000000" w:themeColor="text1"/>
          <w:sz w:val="24"/>
          <w:szCs w:val="24"/>
        </w:rPr>
        <w:t>нотариальные услуги при оформлении сделок по распоряжению и управлению муниципальной собственностью</w:t>
      </w:r>
      <w:r w:rsidR="008152BA">
        <w:rPr>
          <w:color w:val="000000" w:themeColor="text1"/>
          <w:sz w:val="24"/>
          <w:szCs w:val="24"/>
        </w:rPr>
        <w:t>,</w:t>
      </w:r>
      <w:r w:rsidR="008152BA" w:rsidRPr="00170F4F">
        <w:rPr>
          <w:color w:val="000000" w:themeColor="text1"/>
          <w:sz w:val="24"/>
          <w:szCs w:val="24"/>
        </w:rPr>
        <w:t xml:space="preserve"> уплату транспортного налога</w:t>
      </w:r>
      <w:r w:rsidR="008152BA">
        <w:rPr>
          <w:color w:val="000000" w:themeColor="text1"/>
          <w:sz w:val="24"/>
          <w:szCs w:val="24"/>
        </w:rPr>
        <w:t>);</w:t>
      </w:r>
    </w:p>
    <w:p w:rsidR="00ED5840" w:rsidRPr="00170F4F" w:rsidRDefault="00ED5840" w:rsidP="00ED5840">
      <w:pPr>
        <w:spacing w:after="0" w:line="259" w:lineRule="auto"/>
        <w:ind w:firstLine="709"/>
        <w:jc w:val="both"/>
        <w:rPr>
          <w:color w:val="000000" w:themeColor="text1"/>
          <w:sz w:val="24"/>
          <w:szCs w:val="24"/>
        </w:rPr>
      </w:pPr>
      <w:r w:rsidRPr="00170F4F">
        <w:rPr>
          <w:color w:val="000000" w:themeColor="text1"/>
          <w:sz w:val="24"/>
          <w:szCs w:val="24"/>
        </w:rPr>
        <w:t>на 2022 год -  5 422,0 тыс. рублей, в том числе 1 580,9 тыс. рублей на коммунальные услуги (электропотребление и теплопотребление); 50,0 тыс. рублей на расходы по содержанию имущества; 467,0 тыс. рублей на проведение независимой оценки муниципального имущества; 649,0 тыс. рублей на изготовление и обновление технических паспортов и планов 20 муниципальных объектов; 250,0 на услуги по изготовлению актов обследования муниципального имущества; 1 040,0 на оплату договоров гражданско-правового характера по охране муниципального имущества; 590,0 тыс. рублей на услуги по администрированию доходов в виде платы за н</w:t>
      </w:r>
      <w:r w:rsidR="008152BA">
        <w:rPr>
          <w:color w:val="000000" w:themeColor="text1"/>
          <w:sz w:val="24"/>
          <w:szCs w:val="24"/>
        </w:rPr>
        <w:t>аем муниципального жилого фонда</w:t>
      </w:r>
      <w:r w:rsidRPr="00170F4F">
        <w:rPr>
          <w:color w:val="000000" w:themeColor="text1"/>
          <w:sz w:val="24"/>
          <w:szCs w:val="24"/>
        </w:rPr>
        <w:t xml:space="preserve">; 675,0 тыс. рублей на расходы по размещению в газете информации; </w:t>
      </w:r>
      <w:r w:rsidR="008152BA">
        <w:rPr>
          <w:color w:val="000000" w:themeColor="text1"/>
          <w:sz w:val="24"/>
          <w:szCs w:val="24"/>
        </w:rPr>
        <w:t>120 тыс. рублей на прочие расходы (</w:t>
      </w:r>
      <w:r w:rsidR="008152BA" w:rsidRPr="00170F4F">
        <w:rPr>
          <w:color w:val="000000" w:themeColor="text1"/>
          <w:sz w:val="24"/>
          <w:szCs w:val="24"/>
        </w:rPr>
        <w:t>нотариальные услуги при оформлении сделок по распоряжению и управлению муниципальной собственностью</w:t>
      </w:r>
      <w:r w:rsidR="008152BA">
        <w:rPr>
          <w:color w:val="000000" w:themeColor="text1"/>
          <w:sz w:val="24"/>
          <w:szCs w:val="24"/>
        </w:rPr>
        <w:t>,</w:t>
      </w:r>
      <w:r w:rsidR="008152BA" w:rsidRPr="00170F4F">
        <w:rPr>
          <w:color w:val="000000" w:themeColor="text1"/>
          <w:sz w:val="24"/>
          <w:szCs w:val="24"/>
        </w:rPr>
        <w:t xml:space="preserve"> </w:t>
      </w:r>
      <w:r w:rsidRPr="00170F4F">
        <w:rPr>
          <w:color w:val="000000" w:themeColor="text1"/>
          <w:sz w:val="24"/>
          <w:szCs w:val="24"/>
        </w:rPr>
        <w:t>уплату транспортного налога</w:t>
      </w:r>
      <w:r w:rsidR="008152BA">
        <w:rPr>
          <w:color w:val="000000" w:themeColor="text1"/>
          <w:sz w:val="24"/>
          <w:szCs w:val="24"/>
        </w:rPr>
        <w:t>)</w:t>
      </w:r>
      <w:r w:rsidRPr="00170F4F">
        <w:rPr>
          <w:color w:val="000000" w:themeColor="text1"/>
          <w:sz w:val="24"/>
          <w:szCs w:val="24"/>
        </w:rPr>
        <w:t>;</w:t>
      </w:r>
    </w:p>
    <w:p w:rsidR="00ED5840" w:rsidRPr="003670BB" w:rsidRDefault="00ED5840" w:rsidP="00ED5840">
      <w:pPr>
        <w:spacing w:after="0" w:line="259" w:lineRule="auto"/>
        <w:ind w:firstLine="709"/>
        <w:jc w:val="both"/>
        <w:rPr>
          <w:color w:val="000000" w:themeColor="text1"/>
          <w:sz w:val="24"/>
          <w:szCs w:val="24"/>
        </w:rPr>
      </w:pPr>
      <w:r w:rsidRPr="00170F4F">
        <w:rPr>
          <w:color w:val="000000" w:themeColor="text1"/>
          <w:sz w:val="24"/>
          <w:szCs w:val="24"/>
        </w:rPr>
        <w:t xml:space="preserve">на 2023 год - 5 634,0 тыс. рублей, в том числе 1 644,0 тыс. рублей на коммунальные услуги (электропотребление и теплопотребление); 50,0 тыс. рублей на расходы по содержанию имущества 486,0 тыс. рублей проведение независимой оценки муниципального имущества; 675,0 тыс. рублей на изготовление и обновление технических паспортов и планов 20 муниципальных объектов; 260,0 на услуги по изготовлению актов обследования муниципального имущества; 1 082,0 тыс. рублей на оплату договоров гражданско-правового характера по охране муниципального имущества; 613,0 тыс. рублей на услуги по администрированию доходов в виде платы за наем муниципального жилого фонда; 702,0 тыс. рублей на расходы по размещению в газете информации; </w:t>
      </w:r>
      <w:r w:rsidR="008152BA">
        <w:rPr>
          <w:color w:val="000000" w:themeColor="text1"/>
          <w:sz w:val="24"/>
          <w:szCs w:val="24"/>
        </w:rPr>
        <w:t>122 тыс. рублей на прочие расходы (</w:t>
      </w:r>
      <w:r w:rsidR="008152BA" w:rsidRPr="00170F4F">
        <w:rPr>
          <w:color w:val="000000" w:themeColor="text1"/>
          <w:sz w:val="24"/>
          <w:szCs w:val="24"/>
        </w:rPr>
        <w:t>нотариальные услуги при оформлении сделок по распоряжению и управлению муниципальной собственностью</w:t>
      </w:r>
      <w:r w:rsidR="008152BA">
        <w:rPr>
          <w:color w:val="000000" w:themeColor="text1"/>
          <w:sz w:val="24"/>
          <w:szCs w:val="24"/>
        </w:rPr>
        <w:t>,</w:t>
      </w:r>
      <w:r w:rsidR="008152BA" w:rsidRPr="00170F4F">
        <w:rPr>
          <w:color w:val="000000" w:themeColor="text1"/>
          <w:sz w:val="24"/>
          <w:szCs w:val="24"/>
        </w:rPr>
        <w:t xml:space="preserve"> уплату транспортного налога</w:t>
      </w:r>
      <w:r w:rsidR="008152BA">
        <w:rPr>
          <w:color w:val="000000" w:themeColor="text1"/>
          <w:sz w:val="24"/>
          <w:szCs w:val="24"/>
        </w:rPr>
        <w:t>);</w:t>
      </w:r>
    </w:p>
    <w:p w:rsidR="00EC69C4" w:rsidRPr="00EC69C4" w:rsidRDefault="008152BA" w:rsidP="00EB0C44">
      <w:pPr>
        <w:pStyle w:val="a4"/>
        <w:spacing w:after="0" w:line="259" w:lineRule="auto"/>
        <w:ind w:left="0" w:firstLine="709"/>
        <w:jc w:val="both"/>
        <w:rPr>
          <w:rFonts w:eastAsia="Times New Roman"/>
          <w:sz w:val="24"/>
          <w:szCs w:val="24"/>
          <w:lang w:eastAsia="ru-RU"/>
        </w:rPr>
      </w:pPr>
      <w:r>
        <w:rPr>
          <w:sz w:val="24"/>
          <w:szCs w:val="24"/>
        </w:rPr>
        <w:t xml:space="preserve">б) </w:t>
      </w:r>
      <w:r w:rsidR="00EC69C4">
        <w:rPr>
          <w:sz w:val="24"/>
          <w:szCs w:val="24"/>
        </w:rPr>
        <w:t>н</w:t>
      </w:r>
      <w:r w:rsidR="00AF68E7" w:rsidRPr="00F82364">
        <w:rPr>
          <w:sz w:val="24"/>
          <w:szCs w:val="24"/>
        </w:rPr>
        <w:t xml:space="preserve">а осуществление мероприятий по землеустройству и землепользованию в части оплаты услуг по межеванию земельных участков и постановке их на кадастровый учет, а также уплаты земельного налога </w:t>
      </w:r>
      <w:r w:rsidR="00AF68E7" w:rsidRPr="00F82364">
        <w:rPr>
          <w:rFonts w:eastAsia="Times New Roman"/>
          <w:sz w:val="24"/>
          <w:szCs w:val="24"/>
          <w:lang w:eastAsia="ru-RU"/>
        </w:rPr>
        <w:t xml:space="preserve">финансирование </w:t>
      </w:r>
      <w:r w:rsidR="00EB0C44">
        <w:rPr>
          <w:rFonts w:eastAsia="Times New Roman"/>
          <w:sz w:val="24"/>
          <w:szCs w:val="24"/>
          <w:lang w:eastAsia="ru-RU"/>
        </w:rPr>
        <w:t xml:space="preserve">на 2021 - 2023 годы </w:t>
      </w:r>
      <w:r w:rsidR="005A64EA">
        <w:rPr>
          <w:rFonts w:eastAsia="Times New Roman"/>
          <w:sz w:val="24"/>
          <w:szCs w:val="24"/>
          <w:lang w:eastAsia="ru-RU"/>
        </w:rPr>
        <w:t xml:space="preserve">предусмотрено </w:t>
      </w:r>
      <w:r w:rsidR="00AF68E7" w:rsidRPr="00F82364">
        <w:rPr>
          <w:rFonts w:eastAsia="Times New Roman"/>
          <w:sz w:val="24"/>
          <w:szCs w:val="24"/>
          <w:lang w:eastAsia="ru-RU"/>
        </w:rPr>
        <w:t xml:space="preserve">в объемах: </w:t>
      </w:r>
      <w:r w:rsidR="00EB0C44" w:rsidRPr="00496B65">
        <w:rPr>
          <w:rFonts w:eastAsia="Times New Roman"/>
          <w:sz w:val="24"/>
          <w:szCs w:val="24"/>
          <w:lang w:eastAsia="ru-RU"/>
        </w:rPr>
        <w:t>4 671,4</w:t>
      </w:r>
      <w:r w:rsidR="00AF68E7" w:rsidRPr="00496B65">
        <w:rPr>
          <w:rFonts w:eastAsia="Times New Roman"/>
          <w:sz w:val="24"/>
          <w:szCs w:val="24"/>
          <w:lang w:eastAsia="ru-RU"/>
        </w:rPr>
        <w:t xml:space="preserve"> тыс. рублей</w:t>
      </w:r>
      <w:r w:rsidR="00EB0C44" w:rsidRPr="00496B65">
        <w:rPr>
          <w:sz w:val="24"/>
          <w:szCs w:val="24"/>
        </w:rPr>
        <w:t>,</w:t>
      </w:r>
      <w:r w:rsidR="00EB0C44" w:rsidRPr="00496B65">
        <w:rPr>
          <w:rFonts w:eastAsia="Times New Roman"/>
          <w:sz w:val="24"/>
          <w:szCs w:val="24"/>
          <w:lang w:eastAsia="ru-RU"/>
        </w:rPr>
        <w:t xml:space="preserve"> </w:t>
      </w:r>
      <w:r w:rsidR="00AF68E7" w:rsidRPr="00496B65">
        <w:rPr>
          <w:rFonts w:eastAsia="Times New Roman"/>
          <w:sz w:val="24"/>
          <w:szCs w:val="24"/>
          <w:lang w:eastAsia="ru-RU"/>
        </w:rPr>
        <w:t xml:space="preserve">1 918,0 тыс. рублей </w:t>
      </w:r>
      <w:r w:rsidR="00EB0C44" w:rsidRPr="00496B65">
        <w:rPr>
          <w:rFonts w:eastAsia="Times New Roman"/>
          <w:sz w:val="24"/>
          <w:szCs w:val="24"/>
          <w:lang w:eastAsia="ru-RU"/>
        </w:rPr>
        <w:t xml:space="preserve">и </w:t>
      </w:r>
      <w:r w:rsidR="00AF68E7" w:rsidRPr="00496B65">
        <w:rPr>
          <w:rFonts w:eastAsia="Times New Roman"/>
          <w:sz w:val="24"/>
          <w:szCs w:val="24"/>
          <w:lang w:eastAsia="ru-RU"/>
        </w:rPr>
        <w:t>1 168,0</w:t>
      </w:r>
      <w:r w:rsidR="00AF68E7" w:rsidRPr="00F82364">
        <w:rPr>
          <w:rFonts w:eastAsia="Times New Roman"/>
          <w:sz w:val="24"/>
          <w:szCs w:val="24"/>
          <w:lang w:eastAsia="ru-RU"/>
        </w:rPr>
        <w:t xml:space="preserve"> тыс. рублей </w:t>
      </w:r>
      <w:r w:rsidR="00EB0C44">
        <w:rPr>
          <w:rFonts w:eastAsia="Times New Roman"/>
          <w:sz w:val="24"/>
          <w:szCs w:val="24"/>
          <w:lang w:eastAsia="ru-RU"/>
        </w:rPr>
        <w:t xml:space="preserve">соответственно, из которых ежегодно по </w:t>
      </w:r>
      <w:r w:rsidR="00EB0C44">
        <w:rPr>
          <w:sz w:val="24"/>
          <w:szCs w:val="24"/>
        </w:rPr>
        <w:t xml:space="preserve">748,0 тыс. рублей составляют расходы на </w:t>
      </w:r>
      <w:r w:rsidR="00AF68E7">
        <w:rPr>
          <w:sz w:val="24"/>
          <w:szCs w:val="24"/>
        </w:rPr>
        <w:t>уплат</w:t>
      </w:r>
      <w:r w:rsidR="00EB0C44">
        <w:rPr>
          <w:sz w:val="24"/>
          <w:szCs w:val="24"/>
        </w:rPr>
        <w:t>у</w:t>
      </w:r>
      <w:r w:rsidR="00AF68E7">
        <w:rPr>
          <w:sz w:val="24"/>
          <w:szCs w:val="24"/>
        </w:rPr>
        <w:t xml:space="preserve"> земельного налога</w:t>
      </w:r>
      <w:r w:rsidR="00EC69C4" w:rsidRPr="00EC69C4">
        <w:rPr>
          <w:rFonts w:eastAsia="Times New Roman"/>
          <w:sz w:val="24"/>
          <w:szCs w:val="24"/>
          <w:lang w:eastAsia="ru-RU"/>
        </w:rPr>
        <w:t>;</w:t>
      </w:r>
    </w:p>
    <w:p w:rsidR="00AF68E7" w:rsidRPr="00A62F5A" w:rsidRDefault="008152BA" w:rsidP="00EB0C44">
      <w:pPr>
        <w:pStyle w:val="a4"/>
        <w:spacing w:after="0" w:line="259" w:lineRule="auto"/>
        <w:ind w:left="0" w:firstLine="709"/>
        <w:jc w:val="both"/>
        <w:rPr>
          <w:rFonts w:eastAsia="Times New Roman"/>
          <w:sz w:val="24"/>
          <w:szCs w:val="24"/>
          <w:lang w:eastAsia="ru-RU"/>
        </w:rPr>
      </w:pPr>
      <w:r>
        <w:rPr>
          <w:rFonts w:eastAsia="Times New Roman"/>
          <w:sz w:val="24"/>
          <w:szCs w:val="24"/>
          <w:lang w:eastAsia="ru-RU"/>
        </w:rPr>
        <w:t xml:space="preserve">в) </w:t>
      </w:r>
      <w:r w:rsidR="00EC69C4">
        <w:rPr>
          <w:rFonts w:eastAsia="Times New Roman"/>
          <w:sz w:val="24"/>
          <w:szCs w:val="24"/>
          <w:lang w:eastAsia="ru-RU"/>
        </w:rPr>
        <w:t>на проведени</w:t>
      </w:r>
      <w:r w:rsidR="00EC0398">
        <w:rPr>
          <w:rFonts w:eastAsia="Times New Roman"/>
          <w:sz w:val="24"/>
          <w:szCs w:val="24"/>
          <w:lang w:eastAsia="ru-RU"/>
        </w:rPr>
        <w:t>е комплексных кадастровых работ: на</w:t>
      </w:r>
      <w:r w:rsidR="00EC69C4">
        <w:rPr>
          <w:rFonts w:eastAsia="Times New Roman"/>
          <w:sz w:val="24"/>
          <w:szCs w:val="24"/>
          <w:lang w:eastAsia="ru-RU"/>
        </w:rPr>
        <w:t xml:space="preserve"> 2022 год </w:t>
      </w:r>
      <w:r w:rsidR="00D14448">
        <w:rPr>
          <w:rFonts w:eastAsia="Times New Roman"/>
          <w:sz w:val="24"/>
          <w:szCs w:val="24"/>
          <w:lang w:eastAsia="ru-RU"/>
        </w:rPr>
        <w:t xml:space="preserve">в сумме </w:t>
      </w:r>
      <w:r w:rsidR="00EC69C4">
        <w:rPr>
          <w:rFonts w:eastAsia="Times New Roman"/>
          <w:sz w:val="24"/>
          <w:szCs w:val="24"/>
          <w:lang w:eastAsia="ru-RU"/>
        </w:rPr>
        <w:t xml:space="preserve">576,3 тыс. рублей и </w:t>
      </w:r>
      <w:r w:rsidR="00EC0398">
        <w:rPr>
          <w:rFonts w:eastAsia="Times New Roman"/>
          <w:sz w:val="24"/>
          <w:szCs w:val="24"/>
          <w:lang w:eastAsia="ru-RU"/>
        </w:rPr>
        <w:t>на</w:t>
      </w:r>
      <w:r w:rsidR="00EC69C4">
        <w:rPr>
          <w:rFonts w:eastAsia="Times New Roman"/>
          <w:sz w:val="24"/>
          <w:szCs w:val="24"/>
          <w:lang w:eastAsia="ru-RU"/>
        </w:rPr>
        <w:t xml:space="preserve"> 2023 год </w:t>
      </w:r>
      <w:r w:rsidR="00D14448">
        <w:rPr>
          <w:rFonts w:eastAsia="Times New Roman"/>
          <w:sz w:val="24"/>
          <w:szCs w:val="24"/>
          <w:lang w:eastAsia="ru-RU"/>
        </w:rPr>
        <w:t xml:space="preserve">- </w:t>
      </w:r>
      <w:r w:rsidR="00EC69C4">
        <w:rPr>
          <w:rFonts w:eastAsia="Times New Roman"/>
          <w:sz w:val="24"/>
          <w:szCs w:val="24"/>
          <w:lang w:eastAsia="ru-RU"/>
        </w:rPr>
        <w:t>506,4 тыс. рублей за счет средств областного и местного бюджетов</w:t>
      </w:r>
      <w:r w:rsidR="00D14448">
        <w:rPr>
          <w:rFonts w:eastAsia="Times New Roman"/>
          <w:sz w:val="24"/>
          <w:szCs w:val="24"/>
          <w:lang w:eastAsia="ru-RU"/>
        </w:rPr>
        <w:t xml:space="preserve"> на условиях софинансирования из расчета 99% и 1% соответственно.</w:t>
      </w:r>
      <w:r w:rsidR="00EC69C4">
        <w:rPr>
          <w:rFonts w:eastAsia="Times New Roman"/>
          <w:sz w:val="24"/>
          <w:szCs w:val="24"/>
          <w:lang w:eastAsia="ru-RU"/>
        </w:rPr>
        <w:t xml:space="preserve"> </w:t>
      </w:r>
      <w:r w:rsidR="00AF68E7">
        <w:rPr>
          <w:rFonts w:eastAsia="Times New Roman"/>
          <w:sz w:val="24"/>
          <w:szCs w:val="24"/>
          <w:lang w:eastAsia="ru-RU"/>
        </w:rPr>
        <w:t xml:space="preserve"> </w:t>
      </w:r>
    </w:p>
    <w:p w:rsidR="00161F74" w:rsidRDefault="00161F74" w:rsidP="00161F74">
      <w:pPr>
        <w:spacing w:after="0" w:line="259" w:lineRule="auto"/>
        <w:ind w:firstLine="709"/>
        <w:jc w:val="both"/>
        <w:rPr>
          <w:sz w:val="24"/>
          <w:szCs w:val="24"/>
        </w:rPr>
      </w:pPr>
      <w:r>
        <w:rPr>
          <w:sz w:val="24"/>
          <w:szCs w:val="24"/>
        </w:rPr>
        <w:lastRenderedPageBreak/>
        <w:t xml:space="preserve">В рамках реализации мероприятия </w:t>
      </w:r>
      <w:r w:rsidR="003D4DED">
        <w:rPr>
          <w:sz w:val="24"/>
          <w:szCs w:val="24"/>
        </w:rPr>
        <w:t>«</w:t>
      </w:r>
      <w:r w:rsidRPr="008A5691">
        <w:rPr>
          <w:rFonts w:eastAsia="Times New Roman"/>
          <w:sz w:val="24"/>
          <w:szCs w:val="24"/>
          <w:lang w:eastAsia="ru-RU"/>
        </w:rPr>
        <w:t>Обеспечение рационального и эффективного использования имущества и земельных участков, находящихся в муниципальной собственности</w:t>
      </w:r>
      <w:r w:rsidR="003D4DED">
        <w:rPr>
          <w:rFonts w:eastAsia="Times New Roman"/>
          <w:sz w:val="24"/>
          <w:szCs w:val="24"/>
          <w:lang w:eastAsia="ru-RU"/>
        </w:rPr>
        <w:t>»</w:t>
      </w:r>
      <w:r>
        <w:rPr>
          <w:sz w:val="24"/>
          <w:szCs w:val="24"/>
        </w:rPr>
        <w:t xml:space="preserve"> </w:t>
      </w:r>
      <w:r w:rsidRPr="0023384E">
        <w:rPr>
          <w:rFonts w:eastAsia="Times New Roman"/>
          <w:sz w:val="24"/>
          <w:szCs w:val="24"/>
          <w:lang w:eastAsia="ru-RU"/>
        </w:rPr>
        <w:t>отражено финансовое обеспечение</w:t>
      </w:r>
      <w:r w:rsidRPr="0023384E">
        <w:rPr>
          <w:sz w:val="24"/>
          <w:szCs w:val="24"/>
        </w:rPr>
        <w:t xml:space="preserve"> </w:t>
      </w:r>
      <w:r w:rsidR="008152BA">
        <w:rPr>
          <w:sz w:val="24"/>
          <w:szCs w:val="24"/>
        </w:rPr>
        <w:t xml:space="preserve">деятельности </w:t>
      </w:r>
      <w:r>
        <w:rPr>
          <w:sz w:val="24"/>
          <w:szCs w:val="24"/>
        </w:rPr>
        <w:t>Комитета</w:t>
      </w:r>
      <w:r w:rsidRPr="008A5691">
        <w:rPr>
          <w:sz w:val="24"/>
          <w:szCs w:val="24"/>
        </w:rPr>
        <w:t xml:space="preserve"> по управлению муниципальным имуществом муниципального образова</w:t>
      </w:r>
      <w:r>
        <w:rPr>
          <w:sz w:val="24"/>
          <w:szCs w:val="24"/>
        </w:rPr>
        <w:t xml:space="preserve">ния </w:t>
      </w:r>
      <w:r w:rsidR="003D4DED">
        <w:rPr>
          <w:sz w:val="24"/>
          <w:szCs w:val="24"/>
        </w:rPr>
        <w:t>«</w:t>
      </w:r>
      <w:r>
        <w:rPr>
          <w:sz w:val="24"/>
          <w:szCs w:val="24"/>
        </w:rPr>
        <w:t>Городской округ Ногликский</w:t>
      </w:r>
      <w:r w:rsidR="003D4DED">
        <w:rPr>
          <w:sz w:val="24"/>
          <w:szCs w:val="24"/>
        </w:rPr>
        <w:t>»</w:t>
      </w:r>
      <w:r>
        <w:rPr>
          <w:sz w:val="24"/>
          <w:szCs w:val="24"/>
        </w:rPr>
        <w:t xml:space="preserve"> в</w:t>
      </w:r>
      <w:r w:rsidRPr="0023384E">
        <w:rPr>
          <w:sz w:val="24"/>
          <w:szCs w:val="24"/>
        </w:rPr>
        <w:t xml:space="preserve"> следующих объемах</w:t>
      </w:r>
      <w:r>
        <w:rPr>
          <w:sz w:val="24"/>
          <w:szCs w:val="24"/>
        </w:rPr>
        <w:t xml:space="preserve"> бюджетных ассигнований: на 2021 год – 19 789,3</w:t>
      </w:r>
      <w:r w:rsidRPr="0023384E">
        <w:rPr>
          <w:sz w:val="24"/>
          <w:szCs w:val="24"/>
        </w:rPr>
        <w:t xml:space="preserve"> тыс. </w:t>
      </w:r>
      <w:r>
        <w:rPr>
          <w:sz w:val="24"/>
          <w:szCs w:val="24"/>
        </w:rPr>
        <w:t>рублей и на плановый период 2022 и 2023</w:t>
      </w:r>
      <w:r>
        <w:rPr>
          <w:rFonts w:eastAsia="Times New Roman"/>
          <w:sz w:val="24"/>
          <w:szCs w:val="24"/>
          <w:lang w:eastAsia="ru-RU"/>
        </w:rPr>
        <w:t xml:space="preserve"> годов в объеме 20 517,3</w:t>
      </w:r>
      <w:r w:rsidRPr="0023384E">
        <w:rPr>
          <w:rFonts w:eastAsia="Times New Roman"/>
          <w:sz w:val="24"/>
          <w:szCs w:val="24"/>
          <w:lang w:eastAsia="ru-RU"/>
        </w:rPr>
        <w:t xml:space="preserve"> тыс. </w:t>
      </w:r>
      <w:r>
        <w:rPr>
          <w:rFonts w:eastAsia="Times New Roman"/>
          <w:sz w:val="24"/>
          <w:szCs w:val="24"/>
          <w:lang w:eastAsia="ru-RU"/>
        </w:rPr>
        <w:t>рублей и 21 369,6</w:t>
      </w:r>
      <w:r w:rsidRPr="0023384E">
        <w:rPr>
          <w:rFonts w:eastAsia="Times New Roman"/>
          <w:sz w:val="24"/>
          <w:szCs w:val="24"/>
          <w:lang w:eastAsia="ru-RU"/>
        </w:rPr>
        <w:t xml:space="preserve"> тыс. рублей соответственно.</w:t>
      </w:r>
      <w:r w:rsidRPr="00CC4F9A">
        <w:rPr>
          <w:sz w:val="24"/>
          <w:szCs w:val="24"/>
        </w:rPr>
        <w:t xml:space="preserve"> </w:t>
      </w:r>
    </w:p>
    <w:p w:rsidR="00F7351B" w:rsidRPr="00A62F5A" w:rsidRDefault="00F7351B" w:rsidP="00A62F5A">
      <w:pPr>
        <w:spacing w:after="0" w:line="259" w:lineRule="auto"/>
        <w:jc w:val="both"/>
        <w:rPr>
          <w:rFonts w:eastAsia="Times New Roman"/>
          <w:color w:val="0000FF"/>
          <w:sz w:val="24"/>
          <w:szCs w:val="24"/>
          <w:lang w:eastAsia="ru-RU"/>
        </w:rPr>
      </w:pPr>
    </w:p>
    <w:p w:rsidR="00FF564C" w:rsidRPr="00E43A92" w:rsidRDefault="00FF564C" w:rsidP="00FF564C">
      <w:pPr>
        <w:pStyle w:val="a4"/>
        <w:spacing w:after="0" w:line="259" w:lineRule="auto"/>
        <w:ind w:left="0" w:firstLine="567"/>
        <w:jc w:val="center"/>
        <w:rPr>
          <w:b/>
          <w:sz w:val="24"/>
          <w:szCs w:val="24"/>
        </w:rPr>
      </w:pPr>
      <w:r w:rsidRPr="00E43A92">
        <w:rPr>
          <w:b/>
          <w:sz w:val="24"/>
          <w:szCs w:val="24"/>
        </w:rPr>
        <w:t xml:space="preserve">Муниципальная программа </w:t>
      </w:r>
      <w:r w:rsidR="003D4DED">
        <w:rPr>
          <w:b/>
          <w:sz w:val="24"/>
          <w:szCs w:val="24"/>
        </w:rPr>
        <w:t>«</w:t>
      </w:r>
      <w:r w:rsidRPr="00E43A92">
        <w:rPr>
          <w:b/>
          <w:sz w:val="24"/>
          <w:szCs w:val="24"/>
        </w:rPr>
        <w:t xml:space="preserve">Формирование современной городской среды </w:t>
      </w:r>
    </w:p>
    <w:p w:rsidR="00FF564C" w:rsidRPr="00E43A92" w:rsidRDefault="00FF564C" w:rsidP="00FF564C">
      <w:pPr>
        <w:pStyle w:val="a4"/>
        <w:spacing w:after="0" w:line="259" w:lineRule="auto"/>
        <w:ind w:left="0" w:firstLine="567"/>
        <w:jc w:val="center"/>
        <w:rPr>
          <w:b/>
          <w:sz w:val="24"/>
          <w:szCs w:val="24"/>
        </w:rPr>
      </w:pPr>
      <w:r w:rsidRPr="00E43A92">
        <w:rPr>
          <w:b/>
          <w:sz w:val="24"/>
          <w:szCs w:val="24"/>
        </w:rPr>
        <w:t xml:space="preserve">в муниципальном образовании </w:t>
      </w:r>
      <w:r w:rsidR="003D4DED">
        <w:rPr>
          <w:b/>
          <w:sz w:val="24"/>
          <w:szCs w:val="24"/>
        </w:rPr>
        <w:t>«</w:t>
      </w:r>
      <w:r w:rsidRPr="00E43A92">
        <w:rPr>
          <w:b/>
          <w:sz w:val="24"/>
          <w:szCs w:val="24"/>
        </w:rPr>
        <w:t>Городской округ Ногликский</w:t>
      </w:r>
      <w:r w:rsidR="003D4DED">
        <w:rPr>
          <w:b/>
          <w:sz w:val="24"/>
          <w:szCs w:val="24"/>
        </w:rPr>
        <w:t>»</w:t>
      </w:r>
      <w:r w:rsidRPr="00E43A92">
        <w:rPr>
          <w:b/>
          <w:sz w:val="24"/>
          <w:szCs w:val="24"/>
        </w:rPr>
        <w:t xml:space="preserve"> </w:t>
      </w:r>
    </w:p>
    <w:p w:rsidR="00FF564C" w:rsidRPr="00E43A92" w:rsidRDefault="00FF564C" w:rsidP="00FF564C">
      <w:pPr>
        <w:pStyle w:val="a4"/>
        <w:spacing w:after="0" w:line="259" w:lineRule="auto"/>
        <w:ind w:left="0" w:firstLine="567"/>
        <w:jc w:val="center"/>
        <w:rPr>
          <w:b/>
          <w:sz w:val="24"/>
          <w:szCs w:val="24"/>
        </w:rPr>
      </w:pPr>
    </w:p>
    <w:p w:rsidR="00FF564C" w:rsidRPr="00E569A1" w:rsidRDefault="00FF564C" w:rsidP="00FF564C">
      <w:pPr>
        <w:pStyle w:val="a4"/>
        <w:spacing w:after="0" w:line="259" w:lineRule="auto"/>
        <w:ind w:left="0" w:firstLine="567"/>
        <w:jc w:val="both"/>
        <w:rPr>
          <w:color w:val="000000" w:themeColor="text1"/>
          <w:sz w:val="24"/>
          <w:szCs w:val="24"/>
        </w:rPr>
      </w:pPr>
      <w:r w:rsidRPr="00E569A1">
        <w:rPr>
          <w:color w:val="000000" w:themeColor="text1"/>
          <w:sz w:val="24"/>
          <w:szCs w:val="24"/>
        </w:rPr>
        <w:t xml:space="preserve">  На реализацию муниципальной программы в планируемом бюджете предусмотрены ассигнования в объемах: на 202</w:t>
      </w:r>
      <w:r>
        <w:rPr>
          <w:color w:val="000000" w:themeColor="text1"/>
          <w:sz w:val="24"/>
          <w:szCs w:val="24"/>
        </w:rPr>
        <w:t>1</w:t>
      </w:r>
      <w:r w:rsidRPr="00E569A1">
        <w:rPr>
          <w:color w:val="000000" w:themeColor="text1"/>
          <w:sz w:val="24"/>
          <w:szCs w:val="24"/>
        </w:rPr>
        <w:t xml:space="preserve"> год </w:t>
      </w:r>
      <w:r>
        <w:rPr>
          <w:color w:val="000000" w:themeColor="text1"/>
          <w:sz w:val="24"/>
          <w:szCs w:val="24"/>
        </w:rPr>
        <w:t>50 238,8</w:t>
      </w:r>
      <w:r w:rsidRPr="00E569A1">
        <w:rPr>
          <w:color w:val="000000" w:themeColor="text1"/>
          <w:sz w:val="24"/>
          <w:szCs w:val="24"/>
        </w:rPr>
        <w:t xml:space="preserve"> тыс. рублей, на 202</w:t>
      </w:r>
      <w:r>
        <w:rPr>
          <w:color w:val="000000" w:themeColor="text1"/>
          <w:sz w:val="24"/>
          <w:szCs w:val="24"/>
        </w:rPr>
        <w:t>2</w:t>
      </w:r>
      <w:r w:rsidRPr="00E569A1">
        <w:rPr>
          <w:color w:val="000000" w:themeColor="text1"/>
          <w:sz w:val="24"/>
          <w:szCs w:val="24"/>
        </w:rPr>
        <w:t xml:space="preserve"> год </w:t>
      </w:r>
      <w:r>
        <w:rPr>
          <w:color w:val="000000" w:themeColor="text1"/>
          <w:sz w:val="24"/>
          <w:szCs w:val="24"/>
        </w:rPr>
        <w:t>58 740,2</w:t>
      </w:r>
      <w:r w:rsidRPr="00E569A1">
        <w:rPr>
          <w:color w:val="000000" w:themeColor="text1"/>
          <w:sz w:val="24"/>
          <w:szCs w:val="24"/>
        </w:rPr>
        <w:t xml:space="preserve"> тыс. рублей и на 202</w:t>
      </w:r>
      <w:r>
        <w:rPr>
          <w:color w:val="000000" w:themeColor="text1"/>
          <w:sz w:val="24"/>
          <w:szCs w:val="24"/>
        </w:rPr>
        <w:t>3</w:t>
      </w:r>
      <w:r w:rsidRPr="00E569A1">
        <w:rPr>
          <w:color w:val="000000" w:themeColor="text1"/>
          <w:sz w:val="24"/>
          <w:szCs w:val="24"/>
        </w:rPr>
        <w:t xml:space="preserve"> год </w:t>
      </w:r>
      <w:r>
        <w:rPr>
          <w:color w:val="000000" w:themeColor="text1"/>
          <w:sz w:val="24"/>
          <w:szCs w:val="24"/>
        </w:rPr>
        <w:t>41 657,0</w:t>
      </w:r>
      <w:r w:rsidRPr="00E569A1">
        <w:rPr>
          <w:color w:val="000000" w:themeColor="text1"/>
          <w:sz w:val="24"/>
          <w:szCs w:val="24"/>
        </w:rPr>
        <w:t xml:space="preserve"> тыс. рублей. </w:t>
      </w:r>
    </w:p>
    <w:p w:rsidR="00F7351B" w:rsidRPr="00FF564C" w:rsidRDefault="00F7351B" w:rsidP="00F7351B">
      <w:pPr>
        <w:spacing w:after="0" w:line="259" w:lineRule="auto"/>
        <w:jc w:val="center"/>
        <w:rPr>
          <w:sz w:val="24"/>
          <w:szCs w:val="24"/>
        </w:rPr>
      </w:pPr>
      <w:r w:rsidRPr="00161F74">
        <w:rPr>
          <w:color w:val="0070C0"/>
          <w:sz w:val="24"/>
          <w:szCs w:val="24"/>
        </w:rPr>
        <w:t xml:space="preserve">                                                                                                                                  </w:t>
      </w:r>
      <w:r w:rsidRPr="00FF564C">
        <w:rPr>
          <w:sz w:val="24"/>
          <w:szCs w:val="24"/>
        </w:rPr>
        <w:t xml:space="preserve">Таблица № </w:t>
      </w:r>
      <w:r w:rsidR="00E43A92" w:rsidRPr="00FF564C">
        <w:rPr>
          <w:sz w:val="24"/>
          <w:szCs w:val="24"/>
        </w:rPr>
        <w:t>18</w:t>
      </w:r>
    </w:p>
    <w:tbl>
      <w:tblPr>
        <w:tblW w:w="9498" w:type="dxa"/>
        <w:tblInd w:w="108" w:type="dxa"/>
        <w:tblLayout w:type="fixed"/>
        <w:tblLook w:val="04A0" w:firstRow="1" w:lastRow="0" w:firstColumn="1" w:lastColumn="0" w:noHBand="0" w:noVBand="1"/>
      </w:tblPr>
      <w:tblGrid>
        <w:gridCol w:w="426"/>
        <w:gridCol w:w="3543"/>
        <w:gridCol w:w="993"/>
        <w:gridCol w:w="425"/>
        <w:gridCol w:w="992"/>
        <w:gridCol w:w="1134"/>
        <w:gridCol w:w="992"/>
        <w:gridCol w:w="987"/>
        <w:gridCol w:w="6"/>
      </w:tblGrid>
      <w:tr w:rsidR="00FF564C" w:rsidRPr="00FF564C" w:rsidTr="00621549">
        <w:trPr>
          <w:gridAfter w:val="1"/>
          <w:wAfter w:w="6" w:type="dxa"/>
          <w:trHeight w:val="288"/>
        </w:trPr>
        <w:tc>
          <w:tcPr>
            <w:tcW w:w="426" w:type="dxa"/>
          </w:tcPr>
          <w:p w:rsidR="00F7351B" w:rsidRPr="00FF564C" w:rsidRDefault="00F7351B" w:rsidP="00F7351B">
            <w:pPr>
              <w:spacing w:after="0" w:line="259" w:lineRule="auto"/>
              <w:rPr>
                <w:rFonts w:eastAsia="Times New Roman"/>
                <w:sz w:val="24"/>
                <w:szCs w:val="24"/>
                <w:lang w:eastAsia="ru-RU"/>
              </w:rPr>
            </w:pPr>
          </w:p>
        </w:tc>
        <w:tc>
          <w:tcPr>
            <w:tcW w:w="3543" w:type="dxa"/>
            <w:shd w:val="clear" w:color="auto" w:fill="auto"/>
            <w:noWrap/>
            <w:vAlign w:val="bottom"/>
          </w:tcPr>
          <w:p w:rsidR="00F7351B" w:rsidRPr="00FF564C" w:rsidRDefault="00F7351B" w:rsidP="00F7351B">
            <w:pPr>
              <w:spacing w:after="0" w:line="259" w:lineRule="auto"/>
              <w:rPr>
                <w:rFonts w:eastAsia="Times New Roman"/>
                <w:sz w:val="24"/>
                <w:szCs w:val="24"/>
                <w:lang w:eastAsia="ru-RU"/>
              </w:rPr>
            </w:pPr>
          </w:p>
        </w:tc>
        <w:tc>
          <w:tcPr>
            <w:tcW w:w="993" w:type="dxa"/>
            <w:shd w:val="clear" w:color="auto" w:fill="auto"/>
            <w:noWrap/>
            <w:vAlign w:val="bottom"/>
            <w:hideMark/>
          </w:tcPr>
          <w:p w:rsidR="00F7351B" w:rsidRPr="00FF564C" w:rsidRDefault="00F7351B" w:rsidP="00F7351B">
            <w:pPr>
              <w:spacing w:after="0" w:line="259" w:lineRule="auto"/>
              <w:rPr>
                <w:rFonts w:eastAsia="Times New Roman"/>
                <w:sz w:val="24"/>
                <w:szCs w:val="24"/>
                <w:lang w:eastAsia="ru-RU"/>
              </w:rPr>
            </w:pPr>
          </w:p>
        </w:tc>
        <w:tc>
          <w:tcPr>
            <w:tcW w:w="1417" w:type="dxa"/>
            <w:gridSpan w:val="2"/>
            <w:shd w:val="clear" w:color="auto" w:fill="auto"/>
            <w:noWrap/>
            <w:vAlign w:val="bottom"/>
            <w:hideMark/>
          </w:tcPr>
          <w:p w:rsidR="00F7351B" w:rsidRPr="00FF564C" w:rsidRDefault="00F7351B" w:rsidP="00F7351B">
            <w:pPr>
              <w:spacing w:after="0" w:line="259" w:lineRule="auto"/>
              <w:rPr>
                <w:rFonts w:eastAsia="Times New Roman"/>
                <w:sz w:val="24"/>
                <w:szCs w:val="24"/>
                <w:lang w:eastAsia="ru-RU"/>
              </w:rPr>
            </w:pPr>
          </w:p>
        </w:tc>
        <w:tc>
          <w:tcPr>
            <w:tcW w:w="1134" w:type="dxa"/>
            <w:shd w:val="clear" w:color="auto" w:fill="auto"/>
            <w:noWrap/>
            <w:vAlign w:val="bottom"/>
            <w:hideMark/>
          </w:tcPr>
          <w:p w:rsidR="00F7351B" w:rsidRPr="00FF564C" w:rsidRDefault="00F7351B" w:rsidP="00F7351B">
            <w:pPr>
              <w:spacing w:after="0" w:line="259" w:lineRule="auto"/>
              <w:rPr>
                <w:rFonts w:eastAsia="Times New Roman"/>
                <w:sz w:val="24"/>
                <w:szCs w:val="24"/>
                <w:lang w:eastAsia="ru-RU"/>
              </w:rPr>
            </w:pPr>
          </w:p>
        </w:tc>
        <w:tc>
          <w:tcPr>
            <w:tcW w:w="1979" w:type="dxa"/>
            <w:gridSpan w:val="2"/>
            <w:shd w:val="clear" w:color="auto" w:fill="auto"/>
            <w:noWrap/>
            <w:vAlign w:val="bottom"/>
            <w:hideMark/>
          </w:tcPr>
          <w:p w:rsidR="00F7351B" w:rsidRPr="00FF564C" w:rsidRDefault="00F7351B" w:rsidP="00F7351B">
            <w:pPr>
              <w:spacing w:after="0" w:line="259" w:lineRule="auto"/>
              <w:ind w:right="-250"/>
              <w:rPr>
                <w:rFonts w:eastAsia="Times New Roman"/>
                <w:sz w:val="24"/>
                <w:szCs w:val="24"/>
                <w:lang w:eastAsia="ru-RU"/>
              </w:rPr>
            </w:pPr>
            <w:r w:rsidRPr="00FF564C">
              <w:rPr>
                <w:rFonts w:eastAsia="Times New Roman"/>
                <w:sz w:val="24"/>
                <w:szCs w:val="24"/>
                <w:lang w:eastAsia="ru-RU"/>
              </w:rPr>
              <w:t xml:space="preserve">      (тыс. рублей)</w:t>
            </w:r>
          </w:p>
          <w:p w:rsidR="00F7351B" w:rsidRPr="00FF564C" w:rsidRDefault="00F7351B" w:rsidP="00F7351B">
            <w:pPr>
              <w:spacing w:after="0" w:line="259" w:lineRule="auto"/>
              <w:ind w:right="-250"/>
              <w:rPr>
                <w:rFonts w:eastAsia="Times New Roman"/>
                <w:sz w:val="24"/>
                <w:szCs w:val="24"/>
                <w:lang w:eastAsia="ru-RU"/>
              </w:rPr>
            </w:pPr>
          </w:p>
        </w:tc>
      </w:tr>
      <w:tr w:rsidR="00621549" w:rsidRPr="00621549" w:rsidTr="00621549">
        <w:trPr>
          <w:trHeight w:val="3128"/>
        </w:trPr>
        <w:tc>
          <w:tcPr>
            <w:tcW w:w="426" w:type="dxa"/>
            <w:tcBorders>
              <w:top w:val="single" w:sz="4" w:space="0" w:color="auto"/>
              <w:left w:val="single" w:sz="4" w:space="0" w:color="auto"/>
              <w:bottom w:val="single" w:sz="4" w:space="0" w:color="auto"/>
              <w:right w:val="single" w:sz="4" w:space="0" w:color="auto"/>
            </w:tcBorders>
          </w:tcPr>
          <w:p w:rsidR="00F7351B" w:rsidRPr="00621549" w:rsidRDefault="00F7351B" w:rsidP="00F7351B">
            <w:pPr>
              <w:spacing w:after="0" w:line="259" w:lineRule="auto"/>
              <w:jc w:val="center"/>
              <w:rPr>
                <w:rFonts w:eastAsia="Times New Roman"/>
                <w:sz w:val="24"/>
                <w:szCs w:val="24"/>
                <w:lang w:eastAsia="ru-RU"/>
              </w:rPr>
            </w:pPr>
            <w:r w:rsidRPr="00621549">
              <w:rPr>
                <w:sz w:val="22"/>
                <w:szCs w:val="22"/>
              </w:rPr>
              <w:t>№ п/п</w:t>
            </w:r>
          </w:p>
        </w:tc>
        <w:tc>
          <w:tcPr>
            <w:tcW w:w="3543" w:type="dxa"/>
            <w:tcBorders>
              <w:top w:val="single" w:sz="4" w:space="0" w:color="auto"/>
              <w:left w:val="single" w:sz="4" w:space="0" w:color="auto"/>
              <w:bottom w:val="single" w:sz="4" w:space="0" w:color="auto"/>
              <w:right w:val="single" w:sz="4" w:space="0" w:color="auto"/>
            </w:tcBorders>
            <w:shd w:val="clear" w:color="auto" w:fill="auto"/>
            <w:noWrap/>
            <w:hideMark/>
          </w:tcPr>
          <w:p w:rsidR="00F7351B" w:rsidRPr="00621549" w:rsidRDefault="00F7351B" w:rsidP="00F7351B">
            <w:pPr>
              <w:spacing w:after="0" w:line="259" w:lineRule="auto"/>
              <w:jc w:val="center"/>
              <w:rPr>
                <w:rFonts w:eastAsia="Times New Roman"/>
                <w:sz w:val="22"/>
                <w:szCs w:val="22"/>
                <w:lang w:eastAsia="ru-RU"/>
              </w:rPr>
            </w:pPr>
            <w:r w:rsidRPr="00621549">
              <w:rPr>
                <w:rFonts w:eastAsia="Times New Roman"/>
                <w:sz w:val="22"/>
                <w:szCs w:val="22"/>
                <w:lang w:eastAsia="ru-RU"/>
              </w:rPr>
              <w:t xml:space="preserve">Наименование </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F7351B" w:rsidRPr="00621549" w:rsidRDefault="002E005A" w:rsidP="00F7351B">
            <w:pPr>
              <w:spacing w:after="0" w:line="259" w:lineRule="auto"/>
              <w:jc w:val="center"/>
              <w:rPr>
                <w:rFonts w:eastAsia="Times New Roman"/>
                <w:sz w:val="22"/>
                <w:szCs w:val="22"/>
                <w:lang w:eastAsia="ru-RU"/>
              </w:rPr>
            </w:pPr>
            <w:r w:rsidRPr="00621549">
              <w:rPr>
                <w:rFonts w:eastAsia="Times New Roman"/>
                <w:sz w:val="22"/>
                <w:szCs w:val="22"/>
                <w:lang w:eastAsia="ru-RU"/>
              </w:rPr>
              <w:t xml:space="preserve">Плановые назначения на 2020 год согласно решению о бюджете на 2020-2022 годы в редакции решения Собрания от 14.07.2020    № 62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7351B" w:rsidRPr="00621549" w:rsidRDefault="00F7351B" w:rsidP="00FF564C">
            <w:pPr>
              <w:spacing w:after="0" w:line="259" w:lineRule="auto"/>
              <w:jc w:val="center"/>
              <w:rPr>
                <w:rFonts w:eastAsia="Times New Roman"/>
                <w:sz w:val="22"/>
                <w:szCs w:val="22"/>
                <w:lang w:eastAsia="ru-RU"/>
              </w:rPr>
            </w:pPr>
            <w:r w:rsidRPr="00621549">
              <w:rPr>
                <w:rFonts w:eastAsia="Times New Roman"/>
                <w:sz w:val="22"/>
                <w:szCs w:val="22"/>
                <w:lang w:eastAsia="ru-RU"/>
              </w:rPr>
              <w:t>Проект 202</w:t>
            </w:r>
            <w:r w:rsidR="00FF564C" w:rsidRPr="00621549">
              <w:rPr>
                <w:rFonts w:eastAsia="Times New Roman"/>
                <w:sz w:val="22"/>
                <w:szCs w:val="22"/>
                <w:lang w:eastAsia="ru-RU"/>
              </w:rPr>
              <w:t>1</w:t>
            </w:r>
            <w:r w:rsidRPr="00621549">
              <w:rPr>
                <w:rFonts w:eastAsia="Times New Roman"/>
                <w:sz w:val="22"/>
                <w:szCs w:val="22"/>
                <w:lang w:eastAsia="ru-RU"/>
              </w:rPr>
              <w:t xml:space="preserve"> год</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7351B" w:rsidRPr="00621549" w:rsidRDefault="00C12AE7" w:rsidP="00F7351B">
            <w:pPr>
              <w:spacing w:after="0" w:line="259" w:lineRule="auto"/>
              <w:jc w:val="center"/>
              <w:rPr>
                <w:rFonts w:eastAsia="Times New Roman"/>
                <w:sz w:val="22"/>
                <w:szCs w:val="22"/>
                <w:lang w:eastAsia="ru-RU"/>
              </w:rPr>
            </w:pPr>
            <w:r w:rsidRPr="00621549">
              <w:rPr>
                <w:rFonts w:eastAsia="Times New Roman"/>
                <w:sz w:val="22"/>
                <w:szCs w:val="22"/>
                <w:lang w:eastAsia="ru-RU"/>
              </w:rPr>
              <w:t>Отклоне</w:t>
            </w:r>
            <w:r w:rsidR="00FF564C" w:rsidRPr="00621549">
              <w:rPr>
                <w:rFonts w:eastAsia="Times New Roman"/>
                <w:sz w:val="22"/>
                <w:szCs w:val="22"/>
                <w:lang w:eastAsia="ru-RU"/>
              </w:rPr>
              <w:t xml:space="preserve">   </w:t>
            </w:r>
            <w:r w:rsidRPr="00621549">
              <w:rPr>
                <w:rFonts w:eastAsia="Times New Roman"/>
                <w:sz w:val="22"/>
                <w:szCs w:val="22"/>
                <w:lang w:eastAsia="ru-RU"/>
              </w:rPr>
              <w:t>ние (гр.4- гр.</w:t>
            </w:r>
            <w:r w:rsidR="00F7351B" w:rsidRPr="00621549">
              <w:rPr>
                <w:rFonts w:eastAsia="Times New Roman"/>
                <w:sz w:val="22"/>
                <w:szCs w:val="22"/>
                <w:lang w:eastAsia="ru-RU"/>
              </w:rPr>
              <w:t>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7351B" w:rsidRPr="00621549" w:rsidRDefault="00F7351B" w:rsidP="00FF564C">
            <w:pPr>
              <w:spacing w:after="0" w:line="259" w:lineRule="auto"/>
              <w:jc w:val="center"/>
              <w:rPr>
                <w:rFonts w:eastAsia="Times New Roman"/>
                <w:sz w:val="22"/>
                <w:szCs w:val="22"/>
                <w:lang w:eastAsia="ru-RU"/>
              </w:rPr>
            </w:pPr>
            <w:r w:rsidRPr="00621549">
              <w:rPr>
                <w:rFonts w:eastAsia="Times New Roman"/>
                <w:sz w:val="22"/>
                <w:szCs w:val="22"/>
                <w:lang w:eastAsia="ru-RU"/>
              </w:rPr>
              <w:t>Проект 202</w:t>
            </w:r>
            <w:r w:rsidR="00FF564C" w:rsidRPr="00621549">
              <w:rPr>
                <w:rFonts w:eastAsia="Times New Roman"/>
                <w:sz w:val="22"/>
                <w:szCs w:val="22"/>
                <w:lang w:eastAsia="ru-RU"/>
              </w:rPr>
              <w:t>2</w:t>
            </w:r>
            <w:r w:rsidRPr="00621549">
              <w:rPr>
                <w:rFonts w:eastAsia="Times New Roman"/>
                <w:sz w:val="22"/>
                <w:szCs w:val="22"/>
                <w:lang w:eastAsia="ru-RU"/>
              </w:rPr>
              <w:t xml:space="preserve"> год</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rsidR="00F7351B" w:rsidRPr="00621549" w:rsidRDefault="00F7351B" w:rsidP="00FF564C">
            <w:pPr>
              <w:spacing w:after="0" w:line="259" w:lineRule="auto"/>
              <w:jc w:val="center"/>
              <w:rPr>
                <w:rFonts w:eastAsia="Times New Roman"/>
                <w:sz w:val="22"/>
                <w:szCs w:val="22"/>
                <w:lang w:eastAsia="ru-RU"/>
              </w:rPr>
            </w:pPr>
            <w:r w:rsidRPr="00621549">
              <w:rPr>
                <w:rFonts w:eastAsia="Times New Roman"/>
                <w:sz w:val="22"/>
                <w:szCs w:val="22"/>
                <w:lang w:eastAsia="ru-RU"/>
              </w:rPr>
              <w:t xml:space="preserve">Проект </w:t>
            </w:r>
            <w:r w:rsidR="0042442E" w:rsidRPr="00621549">
              <w:rPr>
                <w:rFonts w:eastAsia="Times New Roman"/>
                <w:sz w:val="22"/>
                <w:szCs w:val="22"/>
                <w:lang w:eastAsia="ru-RU"/>
              </w:rPr>
              <w:t>202</w:t>
            </w:r>
            <w:r w:rsidR="00FF564C" w:rsidRPr="00621549">
              <w:rPr>
                <w:rFonts w:eastAsia="Times New Roman"/>
                <w:sz w:val="22"/>
                <w:szCs w:val="22"/>
                <w:lang w:eastAsia="ru-RU"/>
              </w:rPr>
              <w:t>3</w:t>
            </w:r>
            <w:r w:rsidR="0042442E" w:rsidRPr="00621549">
              <w:rPr>
                <w:rFonts w:eastAsia="Times New Roman"/>
                <w:sz w:val="22"/>
                <w:szCs w:val="22"/>
                <w:lang w:eastAsia="ru-RU"/>
              </w:rPr>
              <w:t xml:space="preserve"> год</w:t>
            </w:r>
          </w:p>
        </w:tc>
      </w:tr>
      <w:tr w:rsidR="00621549" w:rsidRPr="00621549" w:rsidTr="00621549">
        <w:trPr>
          <w:trHeight w:val="312"/>
        </w:trPr>
        <w:tc>
          <w:tcPr>
            <w:tcW w:w="426" w:type="dxa"/>
            <w:tcBorders>
              <w:top w:val="single" w:sz="4" w:space="0" w:color="auto"/>
              <w:left w:val="single" w:sz="4" w:space="0" w:color="auto"/>
              <w:bottom w:val="single" w:sz="4" w:space="0" w:color="auto"/>
              <w:right w:val="single" w:sz="4" w:space="0" w:color="auto"/>
            </w:tcBorders>
            <w:vAlign w:val="center"/>
          </w:tcPr>
          <w:p w:rsidR="00F7351B" w:rsidRPr="00621549" w:rsidRDefault="00F7351B" w:rsidP="00F7351B">
            <w:pPr>
              <w:spacing w:after="0" w:line="259" w:lineRule="auto"/>
              <w:jc w:val="center"/>
              <w:rPr>
                <w:rFonts w:eastAsia="Times New Roman"/>
                <w:sz w:val="22"/>
                <w:szCs w:val="22"/>
                <w:lang w:eastAsia="ru-RU"/>
              </w:rPr>
            </w:pPr>
            <w:r w:rsidRPr="00621549">
              <w:rPr>
                <w:rFonts w:eastAsia="Times New Roman"/>
                <w:sz w:val="22"/>
                <w:szCs w:val="22"/>
                <w:lang w:eastAsia="ru-RU"/>
              </w:rPr>
              <w:t>1</w:t>
            </w:r>
          </w:p>
        </w:tc>
        <w:tc>
          <w:tcPr>
            <w:tcW w:w="35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351B" w:rsidRPr="00621549" w:rsidRDefault="00F7351B" w:rsidP="00F7351B">
            <w:pPr>
              <w:spacing w:after="0" w:line="259" w:lineRule="auto"/>
              <w:jc w:val="center"/>
              <w:rPr>
                <w:rFonts w:eastAsia="Times New Roman"/>
                <w:sz w:val="22"/>
                <w:szCs w:val="22"/>
                <w:lang w:eastAsia="ru-RU"/>
              </w:rPr>
            </w:pPr>
            <w:r w:rsidRPr="00621549">
              <w:rPr>
                <w:rFonts w:eastAsia="Times New Roman"/>
                <w:sz w:val="22"/>
                <w:szCs w:val="22"/>
                <w:lang w:eastAsia="ru-RU"/>
              </w:rPr>
              <w:t>2</w:t>
            </w:r>
          </w:p>
        </w:tc>
        <w:tc>
          <w:tcPr>
            <w:tcW w:w="1418" w:type="dxa"/>
            <w:gridSpan w:val="2"/>
            <w:tcBorders>
              <w:top w:val="single" w:sz="4" w:space="0" w:color="auto"/>
              <w:left w:val="nil"/>
              <w:bottom w:val="single" w:sz="4" w:space="0" w:color="auto"/>
              <w:right w:val="single" w:sz="4" w:space="0" w:color="auto"/>
            </w:tcBorders>
            <w:shd w:val="clear" w:color="auto" w:fill="auto"/>
            <w:vAlign w:val="center"/>
          </w:tcPr>
          <w:p w:rsidR="00F7351B" w:rsidRPr="00621549" w:rsidRDefault="00F7351B" w:rsidP="00F7351B">
            <w:pPr>
              <w:spacing w:after="0" w:line="259" w:lineRule="auto"/>
              <w:jc w:val="center"/>
              <w:rPr>
                <w:rFonts w:eastAsia="Times New Roman"/>
                <w:sz w:val="22"/>
                <w:szCs w:val="22"/>
                <w:lang w:eastAsia="ru-RU"/>
              </w:rPr>
            </w:pPr>
            <w:r w:rsidRPr="00621549">
              <w:rPr>
                <w:rFonts w:eastAsia="Times New Roman"/>
                <w:sz w:val="22"/>
                <w:szCs w:val="22"/>
                <w:lang w:eastAsia="ru-RU"/>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F7351B" w:rsidRPr="00621549" w:rsidRDefault="00F7351B" w:rsidP="00F7351B">
            <w:pPr>
              <w:spacing w:after="0" w:line="259" w:lineRule="auto"/>
              <w:jc w:val="center"/>
              <w:rPr>
                <w:rFonts w:eastAsia="Times New Roman"/>
                <w:sz w:val="22"/>
                <w:szCs w:val="22"/>
                <w:lang w:eastAsia="ru-RU"/>
              </w:rPr>
            </w:pPr>
            <w:r w:rsidRPr="00621549">
              <w:rPr>
                <w:rFonts w:eastAsia="Times New Roman"/>
                <w:sz w:val="22"/>
                <w:szCs w:val="22"/>
                <w:lang w:eastAsia="ru-RU"/>
              </w:rPr>
              <w:t>4</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7351B" w:rsidRPr="00621549" w:rsidRDefault="00F7351B" w:rsidP="00F7351B">
            <w:pPr>
              <w:spacing w:after="0" w:line="259" w:lineRule="auto"/>
              <w:jc w:val="center"/>
              <w:rPr>
                <w:rFonts w:eastAsia="Times New Roman"/>
                <w:sz w:val="22"/>
                <w:szCs w:val="22"/>
                <w:lang w:eastAsia="ru-RU"/>
              </w:rPr>
            </w:pPr>
            <w:r w:rsidRPr="00621549">
              <w:rPr>
                <w:rFonts w:eastAsia="Times New Roman"/>
                <w:sz w:val="22"/>
                <w:szCs w:val="22"/>
                <w:lang w:eastAsia="ru-RU"/>
              </w:rPr>
              <w:t>5</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F7351B" w:rsidRPr="00621549" w:rsidRDefault="00F7351B" w:rsidP="00F7351B">
            <w:pPr>
              <w:spacing w:after="0" w:line="259" w:lineRule="auto"/>
              <w:jc w:val="center"/>
              <w:rPr>
                <w:rFonts w:eastAsia="Times New Roman"/>
                <w:sz w:val="22"/>
                <w:szCs w:val="22"/>
                <w:lang w:eastAsia="ru-RU"/>
              </w:rPr>
            </w:pPr>
            <w:r w:rsidRPr="00621549">
              <w:rPr>
                <w:rFonts w:eastAsia="Times New Roman"/>
                <w:sz w:val="22"/>
                <w:szCs w:val="22"/>
                <w:lang w:eastAsia="ru-RU"/>
              </w:rPr>
              <w:t>6</w:t>
            </w:r>
          </w:p>
        </w:tc>
        <w:tc>
          <w:tcPr>
            <w:tcW w:w="993" w:type="dxa"/>
            <w:gridSpan w:val="2"/>
            <w:tcBorders>
              <w:top w:val="single" w:sz="4" w:space="0" w:color="auto"/>
              <w:left w:val="nil"/>
              <w:bottom w:val="single" w:sz="4" w:space="0" w:color="auto"/>
              <w:right w:val="single" w:sz="4" w:space="0" w:color="auto"/>
            </w:tcBorders>
            <w:shd w:val="clear" w:color="auto" w:fill="auto"/>
            <w:noWrap/>
            <w:vAlign w:val="center"/>
          </w:tcPr>
          <w:p w:rsidR="00F7351B" w:rsidRPr="00621549" w:rsidRDefault="00F7351B" w:rsidP="00F7351B">
            <w:pPr>
              <w:spacing w:after="0" w:line="259" w:lineRule="auto"/>
              <w:jc w:val="center"/>
              <w:rPr>
                <w:rFonts w:eastAsia="Times New Roman"/>
                <w:sz w:val="22"/>
                <w:szCs w:val="22"/>
                <w:lang w:eastAsia="ru-RU"/>
              </w:rPr>
            </w:pPr>
            <w:r w:rsidRPr="00621549">
              <w:rPr>
                <w:rFonts w:eastAsia="Times New Roman"/>
                <w:sz w:val="22"/>
                <w:szCs w:val="22"/>
                <w:lang w:eastAsia="ru-RU"/>
              </w:rPr>
              <w:t>7</w:t>
            </w:r>
          </w:p>
        </w:tc>
      </w:tr>
      <w:tr w:rsidR="00041726" w:rsidRPr="00621549" w:rsidTr="00041726">
        <w:trPr>
          <w:trHeight w:val="312"/>
        </w:trPr>
        <w:tc>
          <w:tcPr>
            <w:tcW w:w="426" w:type="dxa"/>
            <w:tcBorders>
              <w:top w:val="single" w:sz="4" w:space="0" w:color="auto"/>
              <w:left w:val="single" w:sz="4" w:space="0" w:color="auto"/>
              <w:bottom w:val="single" w:sz="4" w:space="0" w:color="auto"/>
              <w:right w:val="single" w:sz="4" w:space="0" w:color="auto"/>
            </w:tcBorders>
            <w:shd w:val="clear" w:color="auto" w:fill="auto"/>
          </w:tcPr>
          <w:p w:rsidR="00041726" w:rsidRPr="00621549" w:rsidRDefault="00041726" w:rsidP="00041726">
            <w:pPr>
              <w:spacing w:after="0" w:line="259" w:lineRule="auto"/>
              <w:jc w:val="right"/>
              <w:rPr>
                <w:rFonts w:eastAsia="Times New Roman"/>
                <w:sz w:val="22"/>
                <w:szCs w:val="22"/>
                <w:lang w:eastAsia="ru-RU"/>
              </w:rPr>
            </w:pPr>
            <w:r w:rsidRPr="00621549">
              <w:rPr>
                <w:rFonts w:eastAsia="Times New Roman"/>
                <w:sz w:val="22"/>
                <w:szCs w:val="22"/>
                <w:lang w:eastAsia="ru-RU"/>
              </w:rPr>
              <w:t> </w:t>
            </w:r>
          </w:p>
        </w:tc>
        <w:tc>
          <w:tcPr>
            <w:tcW w:w="3543" w:type="dxa"/>
            <w:tcBorders>
              <w:top w:val="single" w:sz="4" w:space="0" w:color="auto"/>
              <w:left w:val="single" w:sz="4" w:space="0" w:color="auto"/>
              <w:bottom w:val="single" w:sz="4" w:space="0" w:color="auto"/>
              <w:right w:val="single" w:sz="4" w:space="0" w:color="auto"/>
            </w:tcBorders>
            <w:shd w:val="clear" w:color="auto" w:fill="auto"/>
            <w:noWrap/>
          </w:tcPr>
          <w:p w:rsidR="00041726" w:rsidRPr="00621549" w:rsidRDefault="00041726" w:rsidP="00041726">
            <w:pPr>
              <w:spacing w:after="0" w:line="259" w:lineRule="auto"/>
              <w:rPr>
                <w:rFonts w:eastAsia="Times New Roman"/>
                <w:sz w:val="22"/>
                <w:szCs w:val="22"/>
                <w:lang w:eastAsia="ru-RU"/>
              </w:rPr>
            </w:pPr>
            <w:r w:rsidRPr="00621549">
              <w:rPr>
                <w:rFonts w:eastAsia="Times New Roman"/>
                <w:sz w:val="22"/>
                <w:szCs w:val="22"/>
                <w:lang w:eastAsia="ru-RU"/>
              </w:rPr>
              <w:t xml:space="preserve">Муниципальная программа </w:t>
            </w:r>
            <w:r>
              <w:rPr>
                <w:rFonts w:eastAsia="Times New Roman"/>
                <w:sz w:val="22"/>
                <w:szCs w:val="22"/>
                <w:lang w:eastAsia="ru-RU"/>
              </w:rPr>
              <w:t>«</w:t>
            </w:r>
            <w:r w:rsidRPr="00621549">
              <w:rPr>
                <w:rFonts w:eastAsia="Times New Roman"/>
                <w:sz w:val="22"/>
                <w:szCs w:val="22"/>
                <w:lang w:eastAsia="ru-RU"/>
              </w:rPr>
              <w:t xml:space="preserve">Формирование современной городской среды в муниципальном образовании </w:t>
            </w:r>
            <w:r>
              <w:rPr>
                <w:rFonts w:eastAsia="Times New Roman"/>
                <w:sz w:val="22"/>
                <w:szCs w:val="22"/>
                <w:lang w:eastAsia="ru-RU"/>
              </w:rPr>
              <w:t>«</w:t>
            </w:r>
            <w:r w:rsidRPr="00621549">
              <w:rPr>
                <w:rFonts w:eastAsia="Times New Roman"/>
                <w:sz w:val="22"/>
                <w:szCs w:val="22"/>
                <w:lang w:eastAsia="ru-RU"/>
              </w:rPr>
              <w:t>Городской округ Ногликский</w:t>
            </w:r>
            <w:r>
              <w:rPr>
                <w:rFonts w:eastAsia="Times New Roman"/>
                <w:sz w:val="22"/>
                <w:szCs w:val="22"/>
                <w:lang w:eastAsia="ru-RU"/>
              </w:rPr>
              <w:t>»</w:t>
            </w:r>
            <w:r w:rsidRPr="00621549">
              <w:rPr>
                <w:rFonts w:eastAsia="Times New Roman"/>
                <w:sz w:val="22"/>
                <w:szCs w:val="22"/>
                <w:lang w:eastAsia="ru-RU"/>
              </w:rPr>
              <w:t xml:space="preserve"> </w:t>
            </w:r>
          </w:p>
        </w:tc>
        <w:tc>
          <w:tcPr>
            <w:tcW w:w="1418" w:type="dxa"/>
            <w:gridSpan w:val="2"/>
            <w:tcBorders>
              <w:top w:val="single" w:sz="4" w:space="0" w:color="auto"/>
              <w:left w:val="nil"/>
              <w:bottom w:val="single" w:sz="4" w:space="0" w:color="auto"/>
              <w:right w:val="single" w:sz="4" w:space="0" w:color="auto"/>
            </w:tcBorders>
            <w:shd w:val="clear" w:color="auto" w:fill="auto"/>
          </w:tcPr>
          <w:p w:rsidR="00041726" w:rsidRPr="00621549" w:rsidRDefault="00041726" w:rsidP="00041726">
            <w:pPr>
              <w:spacing w:after="0" w:line="259" w:lineRule="auto"/>
              <w:jc w:val="right"/>
              <w:rPr>
                <w:rFonts w:eastAsia="Times New Roman"/>
                <w:sz w:val="22"/>
                <w:szCs w:val="22"/>
                <w:lang w:eastAsia="ru-RU"/>
              </w:rPr>
            </w:pPr>
            <w:r w:rsidRPr="00621549">
              <w:rPr>
                <w:rFonts w:eastAsia="Times New Roman"/>
                <w:sz w:val="22"/>
                <w:szCs w:val="22"/>
                <w:lang w:eastAsia="ru-RU"/>
              </w:rPr>
              <w:t>24 269,1</w:t>
            </w:r>
          </w:p>
        </w:tc>
        <w:tc>
          <w:tcPr>
            <w:tcW w:w="992" w:type="dxa"/>
            <w:tcBorders>
              <w:top w:val="single" w:sz="4" w:space="0" w:color="auto"/>
              <w:left w:val="nil"/>
              <w:bottom w:val="single" w:sz="4" w:space="0" w:color="auto"/>
              <w:right w:val="single" w:sz="4" w:space="0" w:color="auto"/>
            </w:tcBorders>
            <w:shd w:val="clear" w:color="auto" w:fill="auto"/>
            <w:noWrap/>
          </w:tcPr>
          <w:p w:rsidR="00041726" w:rsidRPr="00621549" w:rsidRDefault="00041726" w:rsidP="00041726">
            <w:pPr>
              <w:spacing w:after="0" w:line="259" w:lineRule="auto"/>
              <w:jc w:val="right"/>
              <w:rPr>
                <w:rFonts w:eastAsia="Times New Roman"/>
                <w:sz w:val="22"/>
                <w:szCs w:val="22"/>
                <w:lang w:eastAsia="ru-RU"/>
              </w:rPr>
            </w:pPr>
            <w:r w:rsidRPr="00621549">
              <w:rPr>
                <w:rFonts w:eastAsia="Times New Roman"/>
                <w:sz w:val="22"/>
                <w:szCs w:val="22"/>
                <w:lang w:eastAsia="ru-RU"/>
              </w:rPr>
              <w:t>50 238,8</w:t>
            </w:r>
          </w:p>
        </w:tc>
        <w:tc>
          <w:tcPr>
            <w:tcW w:w="1134" w:type="dxa"/>
            <w:tcBorders>
              <w:top w:val="single" w:sz="4" w:space="0" w:color="auto"/>
              <w:left w:val="nil"/>
              <w:bottom w:val="single" w:sz="4" w:space="0" w:color="auto"/>
              <w:right w:val="single" w:sz="4" w:space="0" w:color="auto"/>
            </w:tcBorders>
            <w:shd w:val="clear" w:color="auto" w:fill="auto"/>
            <w:noWrap/>
          </w:tcPr>
          <w:p w:rsidR="00041726" w:rsidRPr="00E43A92" w:rsidRDefault="00041726" w:rsidP="00041726">
            <w:pPr>
              <w:spacing w:after="0" w:line="259" w:lineRule="auto"/>
              <w:jc w:val="right"/>
              <w:rPr>
                <w:rFonts w:eastAsia="Times New Roman"/>
                <w:sz w:val="22"/>
                <w:szCs w:val="22"/>
                <w:lang w:eastAsia="ru-RU"/>
              </w:rPr>
            </w:pPr>
            <w:r>
              <w:rPr>
                <w:rFonts w:eastAsia="Times New Roman"/>
                <w:sz w:val="22"/>
                <w:szCs w:val="22"/>
                <w:lang w:eastAsia="ru-RU"/>
              </w:rPr>
              <w:t>+25 969,7</w:t>
            </w:r>
          </w:p>
        </w:tc>
        <w:tc>
          <w:tcPr>
            <w:tcW w:w="992" w:type="dxa"/>
            <w:tcBorders>
              <w:top w:val="single" w:sz="4" w:space="0" w:color="auto"/>
              <w:left w:val="nil"/>
              <w:bottom w:val="single" w:sz="4" w:space="0" w:color="auto"/>
              <w:right w:val="single" w:sz="4" w:space="0" w:color="auto"/>
            </w:tcBorders>
            <w:shd w:val="clear" w:color="auto" w:fill="auto"/>
            <w:noWrap/>
          </w:tcPr>
          <w:p w:rsidR="00041726" w:rsidRPr="00E43A92" w:rsidRDefault="00041726" w:rsidP="00041726">
            <w:pPr>
              <w:spacing w:after="0" w:line="259" w:lineRule="auto"/>
              <w:jc w:val="right"/>
              <w:rPr>
                <w:rFonts w:eastAsia="Times New Roman"/>
                <w:sz w:val="22"/>
                <w:szCs w:val="22"/>
                <w:lang w:eastAsia="ru-RU"/>
              </w:rPr>
            </w:pPr>
            <w:r>
              <w:rPr>
                <w:rFonts w:eastAsia="Times New Roman"/>
                <w:sz w:val="22"/>
                <w:szCs w:val="22"/>
                <w:lang w:eastAsia="ru-RU"/>
              </w:rPr>
              <w:t>58 740,2</w:t>
            </w:r>
          </w:p>
        </w:tc>
        <w:tc>
          <w:tcPr>
            <w:tcW w:w="993" w:type="dxa"/>
            <w:gridSpan w:val="2"/>
            <w:tcBorders>
              <w:top w:val="single" w:sz="4" w:space="0" w:color="auto"/>
              <w:left w:val="nil"/>
              <w:bottom w:val="single" w:sz="4" w:space="0" w:color="auto"/>
              <w:right w:val="single" w:sz="4" w:space="0" w:color="auto"/>
            </w:tcBorders>
            <w:shd w:val="clear" w:color="auto" w:fill="auto"/>
            <w:noWrap/>
          </w:tcPr>
          <w:p w:rsidR="00041726" w:rsidRPr="00E43A92" w:rsidRDefault="00041726" w:rsidP="00041726">
            <w:pPr>
              <w:spacing w:after="0" w:line="259" w:lineRule="auto"/>
              <w:jc w:val="right"/>
              <w:rPr>
                <w:rFonts w:eastAsia="Times New Roman"/>
                <w:sz w:val="22"/>
                <w:szCs w:val="22"/>
                <w:lang w:eastAsia="ru-RU"/>
              </w:rPr>
            </w:pPr>
            <w:r>
              <w:rPr>
                <w:rFonts w:eastAsia="Times New Roman"/>
                <w:sz w:val="22"/>
                <w:szCs w:val="22"/>
                <w:lang w:eastAsia="ru-RU"/>
              </w:rPr>
              <w:t>41 657,0</w:t>
            </w:r>
          </w:p>
        </w:tc>
      </w:tr>
      <w:tr w:rsidR="00041726" w:rsidRPr="00621549" w:rsidTr="00041726">
        <w:trPr>
          <w:trHeight w:val="312"/>
        </w:trPr>
        <w:tc>
          <w:tcPr>
            <w:tcW w:w="426" w:type="dxa"/>
            <w:tcBorders>
              <w:top w:val="single" w:sz="4" w:space="0" w:color="auto"/>
              <w:left w:val="single" w:sz="4" w:space="0" w:color="auto"/>
              <w:bottom w:val="single" w:sz="4" w:space="0" w:color="auto"/>
              <w:right w:val="single" w:sz="4" w:space="0" w:color="auto"/>
            </w:tcBorders>
            <w:shd w:val="clear" w:color="auto" w:fill="auto"/>
          </w:tcPr>
          <w:p w:rsidR="00041726" w:rsidRPr="00621549" w:rsidRDefault="00041726" w:rsidP="00041726">
            <w:pPr>
              <w:spacing w:after="0" w:line="259" w:lineRule="auto"/>
              <w:jc w:val="center"/>
              <w:rPr>
                <w:rFonts w:eastAsia="Times New Roman"/>
                <w:sz w:val="22"/>
                <w:szCs w:val="22"/>
                <w:lang w:eastAsia="ru-RU"/>
              </w:rPr>
            </w:pPr>
            <w:r w:rsidRPr="00621549">
              <w:rPr>
                <w:rFonts w:eastAsia="Times New Roman"/>
                <w:sz w:val="22"/>
                <w:szCs w:val="22"/>
                <w:lang w:eastAsia="ru-RU"/>
              </w:rPr>
              <w:t>1.</w:t>
            </w:r>
          </w:p>
        </w:tc>
        <w:tc>
          <w:tcPr>
            <w:tcW w:w="3543" w:type="dxa"/>
            <w:tcBorders>
              <w:top w:val="single" w:sz="4" w:space="0" w:color="auto"/>
              <w:left w:val="single" w:sz="4" w:space="0" w:color="auto"/>
              <w:bottom w:val="single" w:sz="4" w:space="0" w:color="auto"/>
              <w:right w:val="single" w:sz="4" w:space="0" w:color="auto"/>
            </w:tcBorders>
            <w:shd w:val="clear" w:color="auto" w:fill="auto"/>
            <w:noWrap/>
          </w:tcPr>
          <w:p w:rsidR="00041726" w:rsidRPr="00621549" w:rsidRDefault="00041726" w:rsidP="00041726">
            <w:pPr>
              <w:spacing w:after="0" w:line="259" w:lineRule="auto"/>
              <w:rPr>
                <w:rFonts w:eastAsia="Times New Roman"/>
                <w:sz w:val="22"/>
                <w:szCs w:val="22"/>
                <w:lang w:eastAsia="ru-RU"/>
              </w:rPr>
            </w:pPr>
            <w:r w:rsidRPr="00621549">
              <w:rPr>
                <w:rFonts w:eastAsia="Times New Roman"/>
                <w:sz w:val="22"/>
                <w:szCs w:val="22"/>
                <w:lang w:eastAsia="ru-RU"/>
              </w:rPr>
              <w:t xml:space="preserve">Капитальный ремонт </w:t>
            </w:r>
            <w:r w:rsidR="004828C7">
              <w:rPr>
                <w:rFonts w:eastAsia="Times New Roman"/>
                <w:sz w:val="22"/>
                <w:szCs w:val="22"/>
                <w:lang w:eastAsia="ru-RU"/>
              </w:rPr>
              <w:t xml:space="preserve">и ремонт </w:t>
            </w:r>
            <w:r w:rsidRPr="00621549">
              <w:rPr>
                <w:rFonts w:eastAsia="Times New Roman"/>
                <w:sz w:val="22"/>
                <w:szCs w:val="22"/>
                <w:lang w:eastAsia="ru-RU"/>
              </w:rPr>
              <w:t>дворовых территорий многоквартирных домов</w:t>
            </w:r>
          </w:p>
        </w:tc>
        <w:tc>
          <w:tcPr>
            <w:tcW w:w="1418" w:type="dxa"/>
            <w:gridSpan w:val="2"/>
            <w:tcBorders>
              <w:top w:val="single" w:sz="4" w:space="0" w:color="auto"/>
              <w:left w:val="nil"/>
              <w:bottom w:val="single" w:sz="4" w:space="0" w:color="auto"/>
              <w:right w:val="single" w:sz="4" w:space="0" w:color="auto"/>
            </w:tcBorders>
            <w:shd w:val="clear" w:color="auto" w:fill="auto"/>
          </w:tcPr>
          <w:p w:rsidR="00041726" w:rsidRPr="00060942" w:rsidRDefault="00041726" w:rsidP="00041726">
            <w:pPr>
              <w:jc w:val="right"/>
              <w:rPr>
                <w:sz w:val="22"/>
                <w:szCs w:val="22"/>
              </w:rPr>
            </w:pPr>
            <w:r>
              <w:rPr>
                <w:sz w:val="22"/>
                <w:szCs w:val="22"/>
              </w:rPr>
              <w:t>19 122,1</w:t>
            </w:r>
          </w:p>
        </w:tc>
        <w:tc>
          <w:tcPr>
            <w:tcW w:w="992" w:type="dxa"/>
            <w:tcBorders>
              <w:top w:val="single" w:sz="4" w:space="0" w:color="auto"/>
              <w:left w:val="nil"/>
              <w:bottom w:val="single" w:sz="4" w:space="0" w:color="auto"/>
              <w:right w:val="single" w:sz="4" w:space="0" w:color="auto"/>
            </w:tcBorders>
            <w:shd w:val="clear" w:color="auto" w:fill="auto"/>
            <w:noWrap/>
          </w:tcPr>
          <w:p w:rsidR="00041726" w:rsidRPr="006E1781" w:rsidRDefault="00041726" w:rsidP="00041726">
            <w:pPr>
              <w:jc w:val="right"/>
              <w:rPr>
                <w:sz w:val="22"/>
                <w:szCs w:val="22"/>
              </w:rPr>
            </w:pPr>
            <w:r w:rsidRPr="006E1781">
              <w:rPr>
                <w:sz w:val="22"/>
                <w:szCs w:val="22"/>
              </w:rPr>
              <w:t>41 046,8</w:t>
            </w:r>
          </w:p>
        </w:tc>
        <w:tc>
          <w:tcPr>
            <w:tcW w:w="1134" w:type="dxa"/>
            <w:tcBorders>
              <w:top w:val="single" w:sz="4" w:space="0" w:color="auto"/>
              <w:left w:val="nil"/>
              <w:bottom w:val="single" w:sz="4" w:space="0" w:color="auto"/>
              <w:right w:val="single" w:sz="4" w:space="0" w:color="auto"/>
            </w:tcBorders>
            <w:shd w:val="clear" w:color="auto" w:fill="auto"/>
            <w:noWrap/>
          </w:tcPr>
          <w:p w:rsidR="00041726" w:rsidRPr="006E1781" w:rsidRDefault="00041726" w:rsidP="00041726">
            <w:pPr>
              <w:jc w:val="right"/>
              <w:rPr>
                <w:sz w:val="22"/>
                <w:szCs w:val="22"/>
              </w:rPr>
            </w:pPr>
            <w:r>
              <w:rPr>
                <w:sz w:val="22"/>
                <w:szCs w:val="22"/>
              </w:rPr>
              <w:t>+21 924,7</w:t>
            </w:r>
          </w:p>
        </w:tc>
        <w:tc>
          <w:tcPr>
            <w:tcW w:w="992" w:type="dxa"/>
            <w:tcBorders>
              <w:top w:val="single" w:sz="4" w:space="0" w:color="auto"/>
              <w:left w:val="nil"/>
              <w:bottom w:val="single" w:sz="4" w:space="0" w:color="auto"/>
              <w:right w:val="single" w:sz="4" w:space="0" w:color="auto"/>
            </w:tcBorders>
            <w:shd w:val="clear" w:color="auto" w:fill="auto"/>
            <w:noWrap/>
          </w:tcPr>
          <w:p w:rsidR="00041726" w:rsidRPr="006E1781" w:rsidRDefault="00041726" w:rsidP="00041726">
            <w:pPr>
              <w:jc w:val="right"/>
              <w:rPr>
                <w:sz w:val="22"/>
                <w:szCs w:val="22"/>
              </w:rPr>
            </w:pPr>
            <w:r w:rsidRPr="006E1781">
              <w:rPr>
                <w:sz w:val="22"/>
                <w:szCs w:val="22"/>
              </w:rPr>
              <w:t>40 966,8</w:t>
            </w:r>
          </w:p>
        </w:tc>
        <w:tc>
          <w:tcPr>
            <w:tcW w:w="993" w:type="dxa"/>
            <w:gridSpan w:val="2"/>
            <w:tcBorders>
              <w:top w:val="single" w:sz="4" w:space="0" w:color="auto"/>
              <w:left w:val="nil"/>
              <w:bottom w:val="single" w:sz="4" w:space="0" w:color="auto"/>
              <w:right w:val="single" w:sz="4" w:space="0" w:color="auto"/>
            </w:tcBorders>
            <w:shd w:val="clear" w:color="auto" w:fill="auto"/>
            <w:noWrap/>
          </w:tcPr>
          <w:p w:rsidR="00041726" w:rsidRPr="006E1781" w:rsidRDefault="00041726" w:rsidP="00041726">
            <w:pPr>
              <w:jc w:val="right"/>
              <w:rPr>
                <w:sz w:val="22"/>
                <w:szCs w:val="22"/>
              </w:rPr>
            </w:pPr>
            <w:r w:rsidRPr="006E1781">
              <w:rPr>
                <w:sz w:val="22"/>
                <w:szCs w:val="22"/>
              </w:rPr>
              <w:t>26 173,5</w:t>
            </w:r>
          </w:p>
        </w:tc>
      </w:tr>
      <w:tr w:rsidR="00041726" w:rsidRPr="00621549" w:rsidTr="00041726">
        <w:trPr>
          <w:trHeight w:val="312"/>
        </w:trPr>
        <w:tc>
          <w:tcPr>
            <w:tcW w:w="426" w:type="dxa"/>
            <w:tcBorders>
              <w:top w:val="single" w:sz="4" w:space="0" w:color="auto"/>
              <w:left w:val="single" w:sz="4" w:space="0" w:color="auto"/>
              <w:bottom w:val="single" w:sz="4" w:space="0" w:color="auto"/>
              <w:right w:val="single" w:sz="4" w:space="0" w:color="auto"/>
            </w:tcBorders>
            <w:shd w:val="clear" w:color="auto" w:fill="auto"/>
          </w:tcPr>
          <w:p w:rsidR="00041726" w:rsidRPr="00621549" w:rsidRDefault="00041726" w:rsidP="00041726">
            <w:pPr>
              <w:spacing w:after="0" w:line="259" w:lineRule="auto"/>
              <w:jc w:val="center"/>
              <w:rPr>
                <w:rFonts w:eastAsia="Times New Roman"/>
                <w:sz w:val="22"/>
                <w:szCs w:val="22"/>
                <w:lang w:eastAsia="ru-RU"/>
              </w:rPr>
            </w:pPr>
            <w:r w:rsidRPr="00621549">
              <w:rPr>
                <w:rFonts w:eastAsia="Times New Roman"/>
                <w:sz w:val="22"/>
                <w:szCs w:val="22"/>
                <w:lang w:eastAsia="ru-RU"/>
              </w:rPr>
              <w:t>2.</w:t>
            </w:r>
          </w:p>
        </w:tc>
        <w:tc>
          <w:tcPr>
            <w:tcW w:w="3543" w:type="dxa"/>
            <w:tcBorders>
              <w:top w:val="single" w:sz="4" w:space="0" w:color="auto"/>
              <w:left w:val="single" w:sz="4" w:space="0" w:color="auto"/>
              <w:bottom w:val="single" w:sz="4" w:space="0" w:color="auto"/>
              <w:right w:val="single" w:sz="4" w:space="0" w:color="auto"/>
            </w:tcBorders>
            <w:shd w:val="clear" w:color="auto" w:fill="auto"/>
            <w:noWrap/>
          </w:tcPr>
          <w:p w:rsidR="00041726" w:rsidRPr="00621549" w:rsidRDefault="00041726" w:rsidP="00041726">
            <w:pPr>
              <w:spacing w:after="0" w:line="259" w:lineRule="auto"/>
              <w:rPr>
                <w:rFonts w:eastAsia="Times New Roman"/>
                <w:sz w:val="22"/>
                <w:szCs w:val="22"/>
                <w:lang w:eastAsia="ru-RU"/>
              </w:rPr>
            </w:pPr>
            <w:r w:rsidRPr="00621549">
              <w:rPr>
                <w:rFonts w:eastAsia="Times New Roman"/>
                <w:sz w:val="22"/>
                <w:szCs w:val="22"/>
                <w:lang w:eastAsia="ru-RU"/>
              </w:rPr>
              <w:t>Благоустройство общественных территорий</w:t>
            </w:r>
          </w:p>
        </w:tc>
        <w:tc>
          <w:tcPr>
            <w:tcW w:w="1418" w:type="dxa"/>
            <w:gridSpan w:val="2"/>
            <w:tcBorders>
              <w:top w:val="single" w:sz="4" w:space="0" w:color="auto"/>
              <w:left w:val="nil"/>
              <w:bottom w:val="single" w:sz="4" w:space="0" w:color="auto"/>
              <w:right w:val="single" w:sz="4" w:space="0" w:color="auto"/>
            </w:tcBorders>
            <w:shd w:val="clear" w:color="auto" w:fill="auto"/>
          </w:tcPr>
          <w:p w:rsidR="00041726" w:rsidRPr="00060942" w:rsidRDefault="00041726" w:rsidP="00041726">
            <w:pPr>
              <w:spacing w:after="0" w:line="259" w:lineRule="auto"/>
              <w:jc w:val="right"/>
              <w:rPr>
                <w:rFonts w:eastAsia="Times New Roman"/>
                <w:sz w:val="22"/>
                <w:szCs w:val="22"/>
                <w:lang w:eastAsia="ru-RU"/>
              </w:rPr>
            </w:pPr>
            <w:r>
              <w:rPr>
                <w:rFonts w:eastAsia="Times New Roman"/>
                <w:sz w:val="22"/>
                <w:szCs w:val="22"/>
                <w:lang w:eastAsia="ru-RU"/>
              </w:rPr>
              <w:t>5 147,0</w:t>
            </w:r>
          </w:p>
        </w:tc>
        <w:tc>
          <w:tcPr>
            <w:tcW w:w="992" w:type="dxa"/>
            <w:tcBorders>
              <w:top w:val="single" w:sz="4" w:space="0" w:color="auto"/>
              <w:left w:val="nil"/>
              <w:bottom w:val="single" w:sz="4" w:space="0" w:color="auto"/>
              <w:right w:val="single" w:sz="4" w:space="0" w:color="auto"/>
            </w:tcBorders>
            <w:shd w:val="clear" w:color="auto" w:fill="auto"/>
            <w:noWrap/>
          </w:tcPr>
          <w:p w:rsidR="00041726" w:rsidRPr="00E43A92" w:rsidRDefault="00041726" w:rsidP="00041726">
            <w:pPr>
              <w:spacing w:after="0" w:line="259" w:lineRule="auto"/>
              <w:jc w:val="right"/>
              <w:rPr>
                <w:rFonts w:eastAsia="Times New Roman"/>
                <w:sz w:val="22"/>
                <w:szCs w:val="22"/>
                <w:lang w:eastAsia="ru-RU"/>
              </w:rPr>
            </w:pPr>
            <w:r>
              <w:rPr>
                <w:rFonts w:eastAsia="Times New Roman"/>
                <w:sz w:val="22"/>
                <w:szCs w:val="22"/>
                <w:lang w:eastAsia="ru-RU"/>
              </w:rPr>
              <w:t>9 192,0</w:t>
            </w:r>
          </w:p>
        </w:tc>
        <w:tc>
          <w:tcPr>
            <w:tcW w:w="1134" w:type="dxa"/>
            <w:tcBorders>
              <w:top w:val="single" w:sz="4" w:space="0" w:color="auto"/>
              <w:left w:val="nil"/>
              <w:bottom w:val="single" w:sz="4" w:space="0" w:color="auto"/>
              <w:right w:val="single" w:sz="4" w:space="0" w:color="auto"/>
            </w:tcBorders>
            <w:shd w:val="clear" w:color="auto" w:fill="auto"/>
            <w:noWrap/>
          </w:tcPr>
          <w:p w:rsidR="00041726" w:rsidRPr="00E43A92" w:rsidRDefault="00041726" w:rsidP="00041726">
            <w:pPr>
              <w:spacing w:after="0" w:line="259" w:lineRule="auto"/>
              <w:jc w:val="right"/>
              <w:rPr>
                <w:rFonts w:eastAsia="Times New Roman"/>
                <w:sz w:val="22"/>
                <w:szCs w:val="22"/>
                <w:lang w:eastAsia="ru-RU"/>
              </w:rPr>
            </w:pPr>
            <w:r>
              <w:rPr>
                <w:rFonts w:eastAsia="Times New Roman"/>
                <w:sz w:val="22"/>
                <w:szCs w:val="22"/>
                <w:lang w:eastAsia="ru-RU"/>
              </w:rPr>
              <w:t>+4 045,0</w:t>
            </w:r>
          </w:p>
        </w:tc>
        <w:tc>
          <w:tcPr>
            <w:tcW w:w="992" w:type="dxa"/>
            <w:tcBorders>
              <w:top w:val="single" w:sz="4" w:space="0" w:color="auto"/>
              <w:left w:val="nil"/>
              <w:bottom w:val="single" w:sz="4" w:space="0" w:color="auto"/>
              <w:right w:val="single" w:sz="4" w:space="0" w:color="auto"/>
            </w:tcBorders>
            <w:shd w:val="clear" w:color="auto" w:fill="auto"/>
            <w:noWrap/>
          </w:tcPr>
          <w:p w:rsidR="00041726" w:rsidRPr="00E43A92" w:rsidRDefault="00041726" w:rsidP="00041726">
            <w:pPr>
              <w:spacing w:after="0" w:line="259" w:lineRule="auto"/>
              <w:jc w:val="right"/>
              <w:rPr>
                <w:rFonts w:eastAsia="Times New Roman"/>
                <w:sz w:val="22"/>
                <w:szCs w:val="22"/>
                <w:lang w:eastAsia="ru-RU"/>
              </w:rPr>
            </w:pPr>
            <w:r>
              <w:rPr>
                <w:rFonts w:eastAsia="Times New Roman"/>
                <w:sz w:val="22"/>
                <w:szCs w:val="22"/>
                <w:lang w:eastAsia="ru-RU"/>
              </w:rPr>
              <w:t>17 773,4</w:t>
            </w:r>
          </w:p>
        </w:tc>
        <w:tc>
          <w:tcPr>
            <w:tcW w:w="993" w:type="dxa"/>
            <w:gridSpan w:val="2"/>
            <w:tcBorders>
              <w:top w:val="single" w:sz="4" w:space="0" w:color="auto"/>
              <w:left w:val="nil"/>
              <w:bottom w:val="single" w:sz="4" w:space="0" w:color="auto"/>
              <w:right w:val="single" w:sz="4" w:space="0" w:color="auto"/>
            </w:tcBorders>
            <w:shd w:val="clear" w:color="auto" w:fill="auto"/>
            <w:noWrap/>
          </w:tcPr>
          <w:p w:rsidR="00041726" w:rsidRPr="00E43A92" w:rsidRDefault="00041726" w:rsidP="00041726">
            <w:pPr>
              <w:spacing w:after="0" w:line="259" w:lineRule="auto"/>
              <w:jc w:val="right"/>
              <w:rPr>
                <w:rFonts w:eastAsia="Times New Roman"/>
                <w:sz w:val="22"/>
                <w:szCs w:val="22"/>
                <w:lang w:eastAsia="ru-RU"/>
              </w:rPr>
            </w:pPr>
            <w:r>
              <w:rPr>
                <w:rFonts w:eastAsia="Times New Roman"/>
                <w:sz w:val="22"/>
                <w:szCs w:val="22"/>
                <w:lang w:eastAsia="ru-RU"/>
              </w:rPr>
              <w:t>15 483,5</w:t>
            </w:r>
          </w:p>
        </w:tc>
      </w:tr>
    </w:tbl>
    <w:p w:rsidR="00F7351B" w:rsidRPr="00161F74" w:rsidRDefault="00F7351B" w:rsidP="00F7351B">
      <w:pPr>
        <w:pStyle w:val="a4"/>
        <w:spacing w:after="0" w:line="259" w:lineRule="auto"/>
        <w:ind w:left="0" w:firstLine="567"/>
        <w:jc w:val="both"/>
        <w:rPr>
          <w:color w:val="0070C0"/>
          <w:sz w:val="24"/>
          <w:szCs w:val="24"/>
        </w:rPr>
      </w:pPr>
    </w:p>
    <w:p w:rsidR="00041726" w:rsidRDefault="00621549" w:rsidP="00041726">
      <w:pPr>
        <w:pStyle w:val="a4"/>
        <w:spacing w:after="0" w:line="259" w:lineRule="auto"/>
        <w:ind w:left="0" w:firstLine="709"/>
        <w:jc w:val="both"/>
        <w:rPr>
          <w:color w:val="000000" w:themeColor="text1"/>
          <w:sz w:val="24"/>
          <w:szCs w:val="24"/>
        </w:rPr>
      </w:pPr>
      <w:r w:rsidRPr="00E43A92">
        <w:rPr>
          <w:sz w:val="24"/>
          <w:szCs w:val="24"/>
        </w:rPr>
        <w:t>Объем бюджетных ассигнований по муниципальной программе, предусмотренный на 202</w:t>
      </w:r>
      <w:r>
        <w:rPr>
          <w:sz w:val="24"/>
          <w:szCs w:val="24"/>
        </w:rPr>
        <w:t>1</w:t>
      </w:r>
      <w:r w:rsidRPr="00E43A92">
        <w:rPr>
          <w:sz w:val="24"/>
          <w:szCs w:val="24"/>
        </w:rPr>
        <w:t xml:space="preserve"> год, по сравнению с объемом, утвержденным на 202</w:t>
      </w:r>
      <w:r>
        <w:rPr>
          <w:sz w:val="24"/>
          <w:szCs w:val="24"/>
        </w:rPr>
        <w:t>1</w:t>
      </w:r>
      <w:r w:rsidRPr="00E43A92">
        <w:rPr>
          <w:sz w:val="24"/>
          <w:szCs w:val="24"/>
        </w:rPr>
        <w:t xml:space="preserve"> год решением Собрания муниципального образования </w:t>
      </w:r>
      <w:r w:rsidR="003D4DED">
        <w:rPr>
          <w:sz w:val="24"/>
          <w:szCs w:val="24"/>
        </w:rPr>
        <w:t>«</w:t>
      </w:r>
      <w:r w:rsidRPr="00E43A92">
        <w:rPr>
          <w:sz w:val="24"/>
          <w:szCs w:val="24"/>
        </w:rPr>
        <w:t>Городской округ Ногликский</w:t>
      </w:r>
      <w:r w:rsidR="003D4DED">
        <w:rPr>
          <w:sz w:val="24"/>
          <w:szCs w:val="24"/>
        </w:rPr>
        <w:t>»</w:t>
      </w:r>
      <w:r w:rsidRPr="00E43A92">
        <w:rPr>
          <w:sz w:val="24"/>
          <w:szCs w:val="24"/>
        </w:rPr>
        <w:t xml:space="preserve"> от </w:t>
      </w:r>
      <w:r>
        <w:rPr>
          <w:sz w:val="24"/>
          <w:szCs w:val="24"/>
        </w:rPr>
        <w:t xml:space="preserve">12.12.2019 № </w:t>
      </w:r>
      <w:r w:rsidRPr="00FD2070">
        <w:rPr>
          <w:color w:val="000000" w:themeColor="text1"/>
          <w:sz w:val="24"/>
          <w:szCs w:val="24"/>
        </w:rPr>
        <w:t xml:space="preserve">18 </w:t>
      </w:r>
      <w:r w:rsidR="003D4DED">
        <w:rPr>
          <w:color w:val="000000" w:themeColor="text1"/>
          <w:sz w:val="24"/>
          <w:szCs w:val="24"/>
        </w:rPr>
        <w:t>«</w:t>
      </w:r>
      <w:r w:rsidRPr="00FD2070">
        <w:rPr>
          <w:color w:val="000000" w:themeColor="text1"/>
          <w:sz w:val="24"/>
          <w:szCs w:val="24"/>
        </w:rPr>
        <w:t xml:space="preserve">О бюджете муниципального образования </w:t>
      </w:r>
      <w:r w:rsidR="003D4DED">
        <w:rPr>
          <w:color w:val="000000" w:themeColor="text1"/>
          <w:sz w:val="24"/>
          <w:szCs w:val="24"/>
        </w:rPr>
        <w:t>«</w:t>
      </w:r>
      <w:r w:rsidRPr="00FD2070">
        <w:rPr>
          <w:color w:val="000000" w:themeColor="text1"/>
          <w:sz w:val="24"/>
          <w:szCs w:val="24"/>
        </w:rPr>
        <w:t>Городской округ Ногликский</w:t>
      </w:r>
      <w:r w:rsidR="003D4DED">
        <w:rPr>
          <w:color w:val="000000" w:themeColor="text1"/>
          <w:sz w:val="24"/>
          <w:szCs w:val="24"/>
        </w:rPr>
        <w:t>»</w:t>
      </w:r>
      <w:r w:rsidRPr="00FD2070">
        <w:rPr>
          <w:color w:val="000000" w:themeColor="text1"/>
          <w:sz w:val="24"/>
          <w:szCs w:val="24"/>
        </w:rPr>
        <w:t xml:space="preserve"> на 2020 год и на</w:t>
      </w:r>
      <w:r w:rsidRPr="00E43A92">
        <w:rPr>
          <w:sz w:val="24"/>
          <w:szCs w:val="24"/>
        </w:rPr>
        <w:t xml:space="preserve"> плановый период 202</w:t>
      </w:r>
      <w:r>
        <w:rPr>
          <w:sz w:val="24"/>
          <w:szCs w:val="24"/>
        </w:rPr>
        <w:t>1</w:t>
      </w:r>
      <w:r w:rsidRPr="00E43A92">
        <w:rPr>
          <w:sz w:val="24"/>
          <w:szCs w:val="24"/>
        </w:rPr>
        <w:t xml:space="preserve"> </w:t>
      </w:r>
      <w:r>
        <w:rPr>
          <w:sz w:val="24"/>
          <w:szCs w:val="24"/>
        </w:rPr>
        <w:t xml:space="preserve">и </w:t>
      </w:r>
      <w:r w:rsidRPr="00E43A92">
        <w:rPr>
          <w:sz w:val="24"/>
          <w:szCs w:val="24"/>
        </w:rPr>
        <w:t>202</w:t>
      </w:r>
      <w:r>
        <w:rPr>
          <w:sz w:val="24"/>
          <w:szCs w:val="24"/>
        </w:rPr>
        <w:t>2</w:t>
      </w:r>
      <w:r w:rsidRPr="00E43A92">
        <w:rPr>
          <w:sz w:val="24"/>
          <w:szCs w:val="24"/>
        </w:rPr>
        <w:t xml:space="preserve"> годов</w:t>
      </w:r>
      <w:r w:rsidR="003D4DED">
        <w:rPr>
          <w:sz w:val="24"/>
          <w:szCs w:val="24"/>
        </w:rPr>
        <w:t>»</w:t>
      </w:r>
      <w:r w:rsidRPr="00E43A92">
        <w:rPr>
          <w:sz w:val="24"/>
          <w:szCs w:val="24"/>
        </w:rPr>
        <w:t xml:space="preserve">, </w:t>
      </w:r>
      <w:r>
        <w:rPr>
          <w:sz w:val="24"/>
          <w:szCs w:val="24"/>
        </w:rPr>
        <w:t>уменьшился</w:t>
      </w:r>
      <w:r w:rsidRPr="00E43A92">
        <w:rPr>
          <w:sz w:val="24"/>
          <w:szCs w:val="24"/>
        </w:rPr>
        <w:t xml:space="preserve"> на </w:t>
      </w:r>
      <w:r>
        <w:rPr>
          <w:sz w:val="24"/>
          <w:szCs w:val="24"/>
        </w:rPr>
        <w:t>54 439,8</w:t>
      </w:r>
      <w:r w:rsidRPr="00E43A92">
        <w:rPr>
          <w:sz w:val="24"/>
          <w:szCs w:val="24"/>
        </w:rPr>
        <w:t xml:space="preserve"> тыс. рублей</w:t>
      </w:r>
      <w:r>
        <w:rPr>
          <w:sz w:val="24"/>
          <w:szCs w:val="24"/>
        </w:rPr>
        <w:t xml:space="preserve"> в связи с уменьшением бюджетных ассигнований областного бюджета на капитальный ремонт и ремонт дворовых территорий и проездов к ним.</w:t>
      </w:r>
    </w:p>
    <w:p w:rsidR="007229A4" w:rsidRDefault="007229A4" w:rsidP="007229A4">
      <w:pPr>
        <w:pStyle w:val="a4"/>
        <w:spacing w:after="0" w:line="259" w:lineRule="auto"/>
        <w:ind w:left="0" w:firstLine="709"/>
        <w:jc w:val="both"/>
        <w:rPr>
          <w:sz w:val="24"/>
          <w:szCs w:val="24"/>
        </w:rPr>
      </w:pPr>
      <w:r w:rsidRPr="00C12AE7">
        <w:rPr>
          <w:sz w:val="24"/>
          <w:szCs w:val="24"/>
        </w:rPr>
        <w:lastRenderedPageBreak/>
        <w:t>В рамках проведения капитального ремонта дворовых территорий многоквартирных домов в 202</w:t>
      </w:r>
      <w:r>
        <w:rPr>
          <w:sz w:val="24"/>
          <w:szCs w:val="24"/>
        </w:rPr>
        <w:t>1</w:t>
      </w:r>
      <w:r w:rsidRPr="00C12AE7">
        <w:rPr>
          <w:sz w:val="24"/>
          <w:szCs w:val="24"/>
        </w:rPr>
        <w:t xml:space="preserve"> </w:t>
      </w:r>
      <w:r w:rsidR="004C6FBF">
        <w:rPr>
          <w:sz w:val="24"/>
          <w:szCs w:val="24"/>
        </w:rPr>
        <w:t xml:space="preserve">и 202ах </w:t>
      </w:r>
      <w:r w:rsidRPr="00C12AE7">
        <w:rPr>
          <w:sz w:val="24"/>
          <w:szCs w:val="24"/>
        </w:rPr>
        <w:t xml:space="preserve">году </w:t>
      </w:r>
      <w:r w:rsidR="004828C7">
        <w:rPr>
          <w:sz w:val="24"/>
          <w:szCs w:val="24"/>
        </w:rPr>
        <w:t xml:space="preserve">основные средства </w:t>
      </w:r>
      <w:r>
        <w:rPr>
          <w:sz w:val="24"/>
          <w:szCs w:val="24"/>
        </w:rPr>
        <w:t>планируется направить в объеме</w:t>
      </w:r>
      <w:r w:rsidRPr="00C12AE7">
        <w:rPr>
          <w:sz w:val="24"/>
          <w:szCs w:val="24"/>
        </w:rPr>
        <w:t>:</w:t>
      </w:r>
    </w:p>
    <w:p w:rsidR="007229A4" w:rsidRPr="00147262" w:rsidRDefault="007229A4" w:rsidP="007229A4">
      <w:pPr>
        <w:pStyle w:val="a4"/>
        <w:spacing w:after="0" w:line="259" w:lineRule="auto"/>
        <w:ind w:left="0" w:firstLine="709"/>
        <w:jc w:val="both"/>
        <w:rPr>
          <w:color w:val="000000" w:themeColor="text1"/>
          <w:sz w:val="24"/>
          <w:szCs w:val="24"/>
        </w:rPr>
      </w:pPr>
      <w:r w:rsidRPr="00147262">
        <w:rPr>
          <w:sz w:val="24"/>
          <w:szCs w:val="24"/>
        </w:rPr>
        <w:t xml:space="preserve">- 48 727,8 тыс. рублей (из них 9 790,8 тыс. рублей </w:t>
      </w:r>
      <w:r w:rsidR="004C6FBF">
        <w:rPr>
          <w:sz w:val="24"/>
          <w:szCs w:val="24"/>
        </w:rPr>
        <w:t>составят расходы</w:t>
      </w:r>
      <w:r w:rsidRPr="00147262">
        <w:rPr>
          <w:sz w:val="24"/>
          <w:szCs w:val="24"/>
        </w:rPr>
        <w:t xml:space="preserve"> на озеленение территории) на проведение работ по капитальному ремонту дворовой территории в пгт. Ноглики по ул. Депутатская, д. 6 (демонтаж существующих асфальтобетонных покрытий; устройство дорожных одежд; установка бортовых камней; устройство асфальтобетонных и бетонных покрытий, устройство тротуарной плитки, озеленение территории), завершение работ в 2022 году;</w:t>
      </w:r>
    </w:p>
    <w:p w:rsidR="007229A4" w:rsidRPr="00147262" w:rsidRDefault="007229A4" w:rsidP="007229A4">
      <w:pPr>
        <w:spacing w:after="0" w:line="240" w:lineRule="auto"/>
        <w:ind w:firstLine="709"/>
        <w:jc w:val="both"/>
        <w:rPr>
          <w:sz w:val="24"/>
          <w:szCs w:val="24"/>
        </w:rPr>
      </w:pPr>
      <w:r w:rsidRPr="00147262">
        <w:rPr>
          <w:sz w:val="24"/>
          <w:szCs w:val="24"/>
        </w:rPr>
        <w:t xml:space="preserve">- 32 080,3 тыс. рублей (из них 3 030,3 тыс. рублей </w:t>
      </w:r>
      <w:r w:rsidR="004C6FBF">
        <w:rPr>
          <w:sz w:val="24"/>
          <w:szCs w:val="24"/>
        </w:rPr>
        <w:t>составят расходы</w:t>
      </w:r>
      <w:r w:rsidRPr="00147262">
        <w:rPr>
          <w:sz w:val="24"/>
          <w:szCs w:val="24"/>
        </w:rPr>
        <w:t xml:space="preserve"> на озеленение территории) на проведение работ по капитальному ремонту дворовой </w:t>
      </w:r>
      <w:r w:rsidR="004828C7">
        <w:rPr>
          <w:sz w:val="24"/>
          <w:szCs w:val="24"/>
        </w:rPr>
        <w:t>территории в пгт. Ноглики</w:t>
      </w:r>
      <w:r w:rsidRPr="00147262">
        <w:rPr>
          <w:sz w:val="24"/>
          <w:szCs w:val="24"/>
        </w:rPr>
        <w:t xml:space="preserve"> по ул. Советская, д. 47 (устройство покрытия дворовой территории и проездов к ней в пределах проезжей части, покрытий тротуаров, освещения, площадок для хозяйственных нужд, детских и (или) спортивных площадок; замена бортового камня; обустройство площадок для сбора ТБО, мест стоянок автотранспортных средств; установка скамеек и урн; ремонт лестниц на дворовых территориях многоквартирных домов, ремонт подпорной стенки, озеленение территории), завершение работ в 2022 году;</w:t>
      </w:r>
    </w:p>
    <w:p w:rsidR="007229A4" w:rsidRPr="00147262" w:rsidRDefault="007229A4" w:rsidP="007229A4">
      <w:pPr>
        <w:spacing w:after="0" w:line="240" w:lineRule="auto"/>
        <w:ind w:firstLine="709"/>
        <w:jc w:val="both"/>
        <w:rPr>
          <w:sz w:val="24"/>
          <w:szCs w:val="24"/>
        </w:rPr>
      </w:pPr>
      <w:r w:rsidRPr="00147262">
        <w:rPr>
          <w:sz w:val="24"/>
          <w:szCs w:val="24"/>
        </w:rPr>
        <w:t>- 642,8 тыс. рублей на разработку рабочей документации по объекту «Капитальный ремонт дворовых территорий пгт. Ноглики, ул. по ул. Советская, д. 13».</w:t>
      </w:r>
    </w:p>
    <w:p w:rsidR="007229A4" w:rsidRPr="00147262" w:rsidRDefault="007229A4" w:rsidP="007229A4">
      <w:pPr>
        <w:spacing w:after="0" w:line="240" w:lineRule="auto"/>
        <w:ind w:firstLine="709"/>
        <w:jc w:val="both"/>
        <w:rPr>
          <w:sz w:val="24"/>
          <w:szCs w:val="24"/>
        </w:rPr>
      </w:pPr>
      <w:r w:rsidRPr="00147262">
        <w:rPr>
          <w:sz w:val="24"/>
          <w:szCs w:val="24"/>
        </w:rPr>
        <w:t>В 2023 году средства в объеме 2 163,1 тыс. рублей запланированы на разработку рабочей документации по объекту «Капитальный ремонт дворовых территорий многоквартирных домов пгт. Ноглики, ул. Комсомольская, д. 39»</w:t>
      </w:r>
      <w:r w:rsidR="004828C7">
        <w:rPr>
          <w:sz w:val="24"/>
          <w:szCs w:val="24"/>
        </w:rPr>
        <w:t xml:space="preserve"> и в объеме 13 302,4 тыс. рублей на начало капитального ремонта дворовых территорий по ул. Ак. Штернберга, д. 1 - 10</w:t>
      </w:r>
      <w:r w:rsidRPr="00147262">
        <w:rPr>
          <w:sz w:val="24"/>
          <w:szCs w:val="24"/>
        </w:rPr>
        <w:t>.</w:t>
      </w:r>
    </w:p>
    <w:p w:rsidR="007229A4" w:rsidRPr="00147262" w:rsidRDefault="007229A4" w:rsidP="007229A4">
      <w:pPr>
        <w:spacing w:after="0" w:line="240" w:lineRule="auto"/>
        <w:ind w:firstLine="709"/>
        <w:jc w:val="both"/>
        <w:rPr>
          <w:color w:val="000000" w:themeColor="text1"/>
          <w:sz w:val="24"/>
          <w:szCs w:val="24"/>
        </w:rPr>
      </w:pPr>
      <w:r w:rsidRPr="00147262">
        <w:rPr>
          <w:color w:val="000000" w:themeColor="text1"/>
          <w:sz w:val="24"/>
          <w:szCs w:val="24"/>
        </w:rPr>
        <w:t>Финансовое обеспечение мероприятия по благоустройству общественных территорий на 2021 год планируется в объеме 9 192,0 тыс. рублей за счет федерального, областного и местного бюджетов на капитальный ремонт фонтана в пгт. Ноглики.</w:t>
      </w:r>
    </w:p>
    <w:p w:rsidR="007229A4" w:rsidRDefault="007229A4" w:rsidP="007229A4">
      <w:pPr>
        <w:spacing w:after="0" w:line="240" w:lineRule="auto"/>
        <w:ind w:firstLine="709"/>
        <w:jc w:val="both"/>
        <w:rPr>
          <w:color w:val="000000" w:themeColor="text1"/>
          <w:sz w:val="24"/>
          <w:szCs w:val="24"/>
        </w:rPr>
      </w:pPr>
      <w:r w:rsidRPr="00147262">
        <w:rPr>
          <w:color w:val="000000" w:themeColor="text1"/>
          <w:sz w:val="24"/>
          <w:szCs w:val="24"/>
        </w:rPr>
        <w:t>В 2022-2023 годах запланированы работы по объекту «Обустройство сопки «Любви».</w:t>
      </w:r>
    </w:p>
    <w:p w:rsidR="00041726" w:rsidRDefault="00041726" w:rsidP="00041726">
      <w:pPr>
        <w:spacing w:after="0" w:line="240" w:lineRule="auto"/>
        <w:ind w:firstLine="567"/>
        <w:jc w:val="both"/>
        <w:rPr>
          <w:color w:val="000000" w:themeColor="text1"/>
          <w:sz w:val="24"/>
          <w:szCs w:val="24"/>
        </w:rPr>
      </w:pPr>
    </w:p>
    <w:p w:rsidR="00323435" w:rsidRDefault="00323435" w:rsidP="00323435">
      <w:pPr>
        <w:spacing w:after="0" w:line="259" w:lineRule="auto"/>
        <w:ind w:right="21" w:firstLine="567"/>
        <w:jc w:val="center"/>
        <w:rPr>
          <w:b/>
          <w:sz w:val="24"/>
          <w:szCs w:val="24"/>
        </w:rPr>
      </w:pPr>
      <w:r w:rsidRPr="008A5691">
        <w:rPr>
          <w:b/>
          <w:sz w:val="24"/>
          <w:szCs w:val="24"/>
        </w:rPr>
        <w:t>Внепрограммные направления расходов</w:t>
      </w:r>
    </w:p>
    <w:p w:rsidR="001D25BB" w:rsidRPr="008A5691" w:rsidRDefault="001D25BB" w:rsidP="00323435">
      <w:pPr>
        <w:spacing w:after="0" w:line="259" w:lineRule="auto"/>
        <w:ind w:right="21" w:firstLine="567"/>
        <w:jc w:val="center"/>
        <w:rPr>
          <w:b/>
          <w:sz w:val="24"/>
          <w:szCs w:val="24"/>
        </w:rPr>
      </w:pPr>
    </w:p>
    <w:p w:rsidR="00323435" w:rsidRPr="008A5691" w:rsidRDefault="00323435" w:rsidP="008A5691">
      <w:pPr>
        <w:spacing w:after="0" w:line="259" w:lineRule="auto"/>
        <w:ind w:right="21" w:firstLine="709"/>
        <w:jc w:val="both"/>
        <w:rPr>
          <w:sz w:val="24"/>
          <w:szCs w:val="24"/>
        </w:rPr>
      </w:pPr>
      <w:r w:rsidRPr="00FA7FEB">
        <w:rPr>
          <w:sz w:val="24"/>
          <w:szCs w:val="24"/>
        </w:rPr>
        <w:t xml:space="preserve">Объем </w:t>
      </w:r>
      <w:r w:rsidR="001D25BB">
        <w:rPr>
          <w:sz w:val="24"/>
          <w:szCs w:val="24"/>
        </w:rPr>
        <w:t>расходов по внепрограммным направлениям</w:t>
      </w:r>
      <w:r w:rsidRPr="00FA7FEB">
        <w:rPr>
          <w:sz w:val="24"/>
          <w:szCs w:val="24"/>
        </w:rPr>
        <w:t xml:space="preserve"> </w:t>
      </w:r>
      <w:r w:rsidR="006459DD" w:rsidRPr="00FA7FEB">
        <w:rPr>
          <w:sz w:val="24"/>
          <w:szCs w:val="24"/>
        </w:rPr>
        <w:t>составит в 202</w:t>
      </w:r>
      <w:r w:rsidR="00686917" w:rsidRPr="00FA7FEB">
        <w:rPr>
          <w:sz w:val="24"/>
          <w:szCs w:val="24"/>
        </w:rPr>
        <w:t>1</w:t>
      </w:r>
      <w:r w:rsidR="006459DD" w:rsidRPr="00FA7FEB">
        <w:rPr>
          <w:sz w:val="24"/>
          <w:szCs w:val="24"/>
        </w:rPr>
        <w:t xml:space="preserve"> году </w:t>
      </w:r>
      <w:r w:rsidR="00EC0398" w:rsidRPr="00FA7FEB">
        <w:rPr>
          <w:sz w:val="24"/>
          <w:szCs w:val="24"/>
        </w:rPr>
        <w:t>189 538,9</w:t>
      </w:r>
      <w:r w:rsidRPr="00FA7FEB">
        <w:rPr>
          <w:sz w:val="24"/>
          <w:szCs w:val="24"/>
        </w:rPr>
        <w:t xml:space="preserve"> тыс.</w:t>
      </w:r>
      <w:r w:rsidR="006459DD" w:rsidRPr="00FA7FEB">
        <w:rPr>
          <w:sz w:val="24"/>
          <w:szCs w:val="24"/>
        </w:rPr>
        <w:t xml:space="preserve"> рублей, в 202</w:t>
      </w:r>
      <w:r w:rsidR="00686917" w:rsidRPr="00FA7FEB">
        <w:rPr>
          <w:sz w:val="24"/>
          <w:szCs w:val="24"/>
        </w:rPr>
        <w:t>2</w:t>
      </w:r>
      <w:r w:rsidR="006459DD" w:rsidRPr="00FA7FEB">
        <w:rPr>
          <w:sz w:val="24"/>
          <w:szCs w:val="24"/>
        </w:rPr>
        <w:t xml:space="preserve"> году – </w:t>
      </w:r>
      <w:r w:rsidR="00EC0398" w:rsidRPr="00FA7FEB">
        <w:rPr>
          <w:sz w:val="24"/>
          <w:szCs w:val="24"/>
        </w:rPr>
        <w:t>194 168,9</w:t>
      </w:r>
      <w:r w:rsidR="006459DD" w:rsidRPr="00FA7FEB">
        <w:rPr>
          <w:sz w:val="24"/>
          <w:szCs w:val="24"/>
        </w:rPr>
        <w:t xml:space="preserve"> тыс. рублей и 202</w:t>
      </w:r>
      <w:r w:rsidR="00686917" w:rsidRPr="00FA7FEB">
        <w:rPr>
          <w:sz w:val="24"/>
          <w:szCs w:val="24"/>
        </w:rPr>
        <w:t>3</w:t>
      </w:r>
      <w:r w:rsidR="00EC0398" w:rsidRPr="00FA7FEB">
        <w:rPr>
          <w:sz w:val="24"/>
          <w:szCs w:val="24"/>
        </w:rPr>
        <w:t xml:space="preserve"> году –19</w:t>
      </w:r>
      <w:r w:rsidR="006459DD" w:rsidRPr="00FA7FEB">
        <w:rPr>
          <w:sz w:val="24"/>
          <w:szCs w:val="24"/>
        </w:rPr>
        <w:t>2</w:t>
      </w:r>
      <w:r w:rsidR="00EC0398" w:rsidRPr="00FA7FEB">
        <w:rPr>
          <w:sz w:val="24"/>
          <w:szCs w:val="24"/>
        </w:rPr>
        <w:t> 566,0</w:t>
      </w:r>
      <w:r w:rsidR="006459DD" w:rsidRPr="00686917">
        <w:rPr>
          <w:color w:val="0070C0"/>
          <w:sz w:val="24"/>
          <w:szCs w:val="24"/>
        </w:rPr>
        <w:t xml:space="preserve"> </w:t>
      </w:r>
      <w:r w:rsidRPr="008A5691">
        <w:rPr>
          <w:sz w:val="24"/>
          <w:szCs w:val="24"/>
        </w:rPr>
        <w:t xml:space="preserve">тыс. рублей. </w:t>
      </w:r>
    </w:p>
    <w:p w:rsidR="00323435" w:rsidRPr="008A5691" w:rsidRDefault="00323435" w:rsidP="00323435">
      <w:pPr>
        <w:spacing w:after="0" w:line="259" w:lineRule="auto"/>
        <w:jc w:val="right"/>
        <w:rPr>
          <w:sz w:val="24"/>
          <w:szCs w:val="24"/>
        </w:rPr>
      </w:pPr>
      <w:r w:rsidRPr="008A5691">
        <w:rPr>
          <w:sz w:val="24"/>
          <w:szCs w:val="24"/>
        </w:rPr>
        <w:t xml:space="preserve">  Таблица № 19</w:t>
      </w:r>
    </w:p>
    <w:tbl>
      <w:tblPr>
        <w:tblW w:w="9639" w:type="dxa"/>
        <w:tblInd w:w="108" w:type="dxa"/>
        <w:tblLayout w:type="fixed"/>
        <w:tblLook w:val="04A0" w:firstRow="1" w:lastRow="0" w:firstColumn="1" w:lastColumn="0" w:noHBand="0" w:noVBand="1"/>
      </w:tblPr>
      <w:tblGrid>
        <w:gridCol w:w="426"/>
        <w:gridCol w:w="3259"/>
        <w:gridCol w:w="1418"/>
        <w:gridCol w:w="1134"/>
        <w:gridCol w:w="1134"/>
        <w:gridCol w:w="1134"/>
        <w:gridCol w:w="1134"/>
      </w:tblGrid>
      <w:tr w:rsidR="00323435" w:rsidRPr="008A5691" w:rsidTr="00702738">
        <w:trPr>
          <w:trHeight w:val="288"/>
        </w:trPr>
        <w:tc>
          <w:tcPr>
            <w:tcW w:w="426" w:type="dxa"/>
          </w:tcPr>
          <w:p w:rsidR="00323435" w:rsidRPr="008A5691" w:rsidRDefault="00323435" w:rsidP="00323435">
            <w:pPr>
              <w:spacing w:after="0" w:line="259" w:lineRule="auto"/>
              <w:rPr>
                <w:rFonts w:eastAsia="Times New Roman"/>
                <w:sz w:val="24"/>
                <w:szCs w:val="24"/>
                <w:lang w:eastAsia="ru-RU"/>
              </w:rPr>
            </w:pPr>
          </w:p>
        </w:tc>
        <w:tc>
          <w:tcPr>
            <w:tcW w:w="3259" w:type="dxa"/>
            <w:shd w:val="clear" w:color="auto" w:fill="auto"/>
            <w:noWrap/>
            <w:vAlign w:val="bottom"/>
            <w:hideMark/>
          </w:tcPr>
          <w:p w:rsidR="00323435" w:rsidRPr="008A5691" w:rsidRDefault="00323435" w:rsidP="00323435">
            <w:pPr>
              <w:spacing w:after="0" w:line="259" w:lineRule="auto"/>
              <w:rPr>
                <w:rFonts w:eastAsia="Times New Roman"/>
                <w:sz w:val="24"/>
                <w:szCs w:val="24"/>
                <w:lang w:eastAsia="ru-RU"/>
              </w:rPr>
            </w:pPr>
          </w:p>
        </w:tc>
        <w:tc>
          <w:tcPr>
            <w:tcW w:w="1418" w:type="dxa"/>
            <w:shd w:val="clear" w:color="auto" w:fill="auto"/>
            <w:noWrap/>
            <w:vAlign w:val="bottom"/>
            <w:hideMark/>
          </w:tcPr>
          <w:p w:rsidR="00323435" w:rsidRPr="008A5691" w:rsidRDefault="00323435" w:rsidP="00323435">
            <w:pPr>
              <w:spacing w:after="0" w:line="259" w:lineRule="auto"/>
              <w:rPr>
                <w:rFonts w:eastAsia="Times New Roman"/>
                <w:sz w:val="24"/>
                <w:szCs w:val="24"/>
                <w:lang w:eastAsia="ru-RU"/>
              </w:rPr>
            </w:pPr>
          </w:p>
        </w:tc>
        <w:tc>
          <w:tcPr>
            <w:tcW w:w="1134" w:type="dxa"/>
            <w:shd w:val="clear" w:color="auto" w:fill="auto"/>
            <w:noWrap/>
            <w:vAlign w:val="bottom"/>
            <w:hideMark/>
          </w:tcPr>
          <w:p w:rsidR="00323435" w:rsidRPr="008A5691" w:rsidRDefault="00323435" w:rsidP="00323435">
            <w:pPr>
              <w:spacing w:after="0" w:line="259" w:lineRule="auto"/>
              <w:rPr>
                <w:rFonts w:eastAsia="Times New Roman"/>
                <w:sz w:val="24"/>
                <w:szCs w:val="24"/>
                <w:lang w:eastAsia="ru-RU"/>
              </w:rPr>
            </w:pPr>
          </w:p>
        </w:tc>
        <w:tc>
          <w:tcPr>
            <w:tcW w:w="1134" w:type="dxa"/>
            <w:shd w:val="clear" w:color="auto" w:fill="auto"/>
            <w:noWrap/>
            <w:vAlign w:val="bottom"/>
            <w:hideMark/>
          </w:tcPr>
          <w:p w:rsidR="00323435" w:rsidRPr="008A5691" w:rsidRDefault="00323435" w:rsidP="00323435">
            <w:pPr>
              <w:spacing w:after="0" w:line="259" w:lineRule="auto"/>
              <w:rPr>
                <w:rFonts w:eastAsia="Times New Roman"/>
                <w:sz w:val="24"/>
                <w:szCs w:val="24"/>
                <w:lang w:eastAsia="ru-RU"/>
              </w:rPr>
            </w:pPr>
          </w:p>
        </w:tc>
        <w:tc>
          <w:tcPr>
            <w:tcW w:w="2268" w:type="dxa"/>
            <w:gridSpan w:val="2"/>
            <w:shd w:val="clear" w:color="auto" w:fill="auto"/>
            <w:noWrap/>
            <w:vAlign w:val="bottom"/>
            <w:hideMark/>
          </w:tcPr>
          <w:p w:rsidR="00323435" w:rsidRPr="008A5691" w:rsidRDefault="00323435" w:rsidP="00323435">
            <w:pPr>
              <w:spacing w:after="0" w:line="259" w:lineRule="auto"/>
              <w:ind w:right="-108"/>
              <w:jc w:val="center"/>
              <w:rPr>
                <w:rFonts w:eastAsia="Times New Roman"/>
                <w:sz w:val="24"/>
                <w:szCs w:val="24"/>
                <w:lang w:eastAsia="ru-RU"/>
              </w:rPr>
            </w:pPr>
            <w:r w:rsidRPr="008A5691">
              <w:rPr>
                <w:rFonts w:eastAsia="Times New Roman"/>
                <w:sz w:val="24"/>
                <w:szCs w:val="24"/>
                <w:lang w:eastAsia="ru-RU"/>
              </w:rPr>
              <w:t xml:space="preserve">         (тыс. рублей)</w:t>
            </w:r>
          </w:p>
        </w:tc>
      </w:tr>
      <w:tr w:rsidR="00323435" w:rsidRPr="008A5691" w:rsidTr="00702738">
        <w:trPr>
          <w:trHeight w:val="3223"/>
        </w:trPr>
        <w:tc>
          <w:tcPr>
            <w:tcW w:w="426" w:type="dxa"/>
            <w:tcBorders>
              <w:top w:val="single" w:sz="4" w:space="0" w:color="auto"/>
              <w:left w:val="single" w:sz="4" w:space="0" w:color="auto"/>
              <w:bottom w:val="single" w:sz="4" w:space="0" w:color="auto"/>
              <w:right w:val="single" w:sz="4" w:space="0" w:color="auto"/>
            </w:tcBorders>
          </w:tcPr>
          <w:p w:rsidR="00323435" w:rsidRPr="008A5691" w:rsidRDefault="00702738" w:rsidP="00323435">
            <w:pPr>
              <w:spacing w:after="0" w:line="259" w:lineRule="auto"/>
              <w:jc w:val="center"/>
              <w:rPr>
                <w:rFonts w:eastAsia="Times New Roman"/>
                <w:sz w:val="24"/>
                <w:szCs w:val="24"/>
                <w:lang w:eastAsia="ru-RU"/>
              </w:rPr>
            </w:pPr>
            <w:r>
              <w:rPr>
                <w:rFonts w:eastAsia="Times New Roman"/>
                <w:sz w:val="24"/>
                <w:szCs w:val="24"/>
                <w:lang w:eastAsia="ru-RU"/>
              </w:rPr>
              <w:t>№ п/п</w:t>
            </w:r>
          </w:p>
        </w:tc>
        <w:tc>
          <w:tcPr>
            <w:tcW w:w="3259" w:type="dxa"/>
            <w:tcBorders>
              <w:top w:val="single" w:sz="4" w:space="0" w:color="auto"/>
              <w:left w:val="single" w:sz="4" w:space="0" w:color="auto"/>
              <w:bottom w:val="single" w:sz="4" w:space="0" w:color="auto"/>
              <w:right w:val="single" w:sz="4" w:space="0" w:color="auto"/>
            </w:tcBorders>
            <w:shd w:val="clear" w:color="auto" w:fill="auto"/>
            <w:noWrap/>
            <w:hideMark/>
          </w:tcPr>
          <w:p w:rsidR="00323435" w:rsidRPr="008A5691" w:rsidRDefault="00323435" w:rsidP="00323435">
            <w:pPr>
              <w:spacing w:after="0" w:line="259" w:lineRule="auto"/>
              <w:jc w:val="center"/>
              <w:rPr>
                <w:rFonts w:eastAsia="Times New Roman"/>
                <w:sz w:val="22"/>
                <w:szCs w:val="22"/>
                <w:lang w:eastAsia="ru-RU"/>
              </w:rPr>
            </w:pPr>
            <w:r w:rsidRPr="008A5691">
              <w:rPr>
                <w:rFonts w:eastAsia="Times New Roman"/>
                <w:sz w:val="22"/>
                <w:szCs w:val="22"/>
                <w:lang w:eastAsia="ru-RU"/>
              </w:rPr>
              <w:t xml:space="preserve">Наименование </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323435" w:rsidRPr="008A5691" w:rsidRDefault="00B63338" w:rsidP="00323435">
            <w:pPr>
              <w:spacing w:after="0" w:line="259" w:lineRule="auto"/>
              <w:jc w:val="center"/>
              <w:rPr>
                <w:rFonts w:eastAsia="Times New Roman"/>
                <w:sz w:val="22"/>
                <w:szCs w:val="22"/>
                <w:lang w:eastAsia="ru-RU"/>
              </w:rPr>
            </w:pPr>
            <w:r w:rsidRPr="000E25FB">
              <w:rPr>
                <w:rFonts w:eastAsia="Times New Roman"/>
                <w:sz w:val="22"/>
                <w:szCs w:val="22"/>
                <w:lang w:eastAsia="ru-RU"/>
              </w:rPr>
              <w:t>Плановые назначения на 2020 год согласно решению о бюджете на 20</w:t>
            </w:r>
            <w:r>
              <w:rPr>
                <w:rFonts w:eastAsia="Times New Roman"/>
                <w:sz w:val="22"/>
                <w:szCs w:val="22"/>
                <w:lang w:eastAsia="ru-RU"/>
              </w:rPr>
              <w:t>20</w:t>
            </w:r>
            <w:r w:rsidRPr="000E25FB">
              <w:rPr>
                <w:rFonts w:eastAsia="Times New Roman"/>
                <w:sz w:val="22"/>
                <w:szCs w:val="22"/>
                <w:lang w:eastAsia="ru-RU"/>
              </w:rPr>
              <w:t>-202</w:t>
            </w:r>
            <w:r>
              <w:rPr>
                <w:rFonts w:eastAsia="Times New Roman"/>
                <w:sz w:val="22"/>
                <w:szCs w:val="22"/>
                <w:lang w:eastAsia="ru-RU"/>
              </w:rPr>
              <w:t>2</w:t>
            </w:r>
            <w:r w:rsidRPr="000E25FB">
              <w:rPr>
                <w:rFonts w:eastAsia="Times New Roman"/>
                <w:sz w:val="22"/>
                <w:szCs w:val="22"/>
                <w:lang w:eastAsia="ru-RU"/>
              </w:rPr>
              <w:t xml:space="preserve"> годы в редакции решения Собрания от 1</w:t>
            </w:r>
            <w:r>
              <w:rPr>
                <w:rFonts w:eastAsia="Times New Roman"/>
                <w:sz w:val="22"/>
                <w:szCs w:val="22"/>
                <w:lang w:eastAsia="ru-RU"/>
              </w:rPr>
              <w:t>4</w:t>
            </w:r>
            <w:r w:rsidRPr="000E25FB">
              <w:rPr>
                <w:rFonts w:eastAsia="Times New Roman"/>
                <w:sz w:val="22"/>
                <w:szCs w:val="22"/>
                <w:lang w:eastAsia="ru-RU"/>
              </w:rPr>
              <w:t>.07.20</w:t>
            </w:r>
            <w:r>
              <w:rPr>
                <w:rFonts w:eastAsia="Times New Roman"/>
                <w:sz w:val="22"/>
                <w:szCs w:val="22"/>
                <w:lang w:eastAsia="ru-RU"/>
              </w:rPr>
              <w:t>20</w:t>
            </w:r>
            <w:r w:rsidRPr="000E25FB">
              <w:rPr>
                <w:rFonts w:eastAsia="Times New Roman"/>
                <w:sz w:val="22"/>
                <w:szCs w:val="22"/>
                <w:lang w:eastAsia="ru-RU"/>
              </w:rPr>
              <w:t xml:space="preserve">    № </w:t>
            </w:r>
            <w:r>
              <w:rPr>
                <w:rFonts w:eastAsia="Times New Roman"/>
                <w:sz w:val="22"/>
                <w:szCs w:val="22"/>
                <w:lang w:eastAsia="ru-RU"/>
              </w:rPr>
              <w:t>62</w:t>
            </w:r>
            <w:r w:rsidRPr="000E25FB">
              <w:rPr>
                <w:rFonts w:eastAsia="Times New Roman"/>
                <w:sz w:val="22"/>
                <w:szCs w:val="22"/>
                <w:lang w:eastAsia="ru-RU"/>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323435" w:rsidRPr="008A5691" w:rsidRDefault="00323435" w:rsidP="00686917">
            <w:pPr>
              <w:spacing w:after="0" w:line="259" w:lineRule="auto"/>
              <w:jc w:val="center"/>
              <w:rPr>
                <w:rFonts w:eastAsia="Times New Roman"/>
                <w:sz w:val="22"/>
                <w:szCs w:val="22"/>
                <w:lang w:eastAsia="ru-RU"/>
              </w:rPr>
            </w:pPr>
            <w:r w:rsidRPr="008A5691">
              <w:rPr>
                <w:rFonts w:eastAsia="Times New Roman"/>
                <w:sz w:val="22"/>
                <w:szCs w:val="22"/>
                <w:lang w:eastAsia="ru-RU"/>
              </w:rPr>
              <w:t>Проект 202</w:t>
            </w:r>
            <w:r w:rsidR="00686917">
              <w:rPr>
                <w:rFonts w:eastAsia="Times New Roman"/>
                <w:sz w:val="22"/>
                <w:szCs w:val="22"/>
                <w:lang w:eastAsia="ru-RU"/>
              </w:rPr>
              <w:t>1</w:t>
            </w:r>
            <w:r w:rsidRPr="008A5691">
              <w:rPr>
                <w:rFonts w:eastAsia="Times New Roman"/>
                <w:sz w:val="22"/>
                <w:szCs w:val="22"/>
                <w:lang w:eastAsia="ru-RU"/>
              </w:rPr>
              <w:t xml:space="preserve"> год</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323435" w:rsidRPr="008A5691" w:rsidRDefault="00186A03" w:rsidP="00C12AE7">
            <w:pPr>
              <w:spacing w:after="0" w:line="259" w:lineRule="auto"/>
              <w:jc w:val="center"/>
              <w:rPr>
                <w:rFonts w:eastAsia="Times New Roman"/>
                <w:sz w:val="22"/>
                <w:szCs w:val="22"/>
                <w:lang w:eastAsia="ru-RU"/>
              </w:rPr>
            </w:pPr>
            <w:r w:rsidRPr="008A5691">
              <w:rPr>
                <w:rFonts w:eastAsia="Times New Roman"/>
                <w:sz w:val="22"/>
                <w:szCs w:val="22"/>
                <w:lang w:eastAsia="ru-RU"/>
              </w:rPr>
              <w:t>Отклоне</w:t>
            </w:r>
            <w:r w:rsidR="00C12AE7">
              <w:rPr>
                <w:rFonts w:eastAsia="Times New Roman"/>
                <w:sz w:val="22"/>
                <w:szCs w:val="22"/>
                <w:lang w:eastAsia="ru-RU"/>
              </w:rPr>
              <w:t>-</w:t>
            </w:r>
            <w:r w:rsidRPr="008A5691">
              <w:rPr>
                <w:rFonts w:eastAsia="Times New Roman"/>
                <w:sz w:val="22"/>
                <w:szCs w:val="22"/>
                <w:lang w:eastAsia="ru-RU"/>
              </w:rPr>
              <w:t>ние</w:t>
            </w:r>
            <w:r w:rsidR="00323435" w:rsidRPr="008A5691">
              <w:rPr>
                <w:rFonts w:eastAsia="Times New Roman"/>
                <w:sz w:val="22"/>
                <w:szCs w:val="22"/>
                <w:lang w:eastAsia="ru-RU"/>
              </w:rPr>
              <w:t xml:space="preserve"> (</w:t>
            </w:r>
            <w:r w:rsidR="00C12AE7">
              <w:rPr>
                <w:rFonts w:eastAsia="Times New Roman"/>
                <w:sz w:val="22"/>
                <w:szCs w:val="22"/>
                <w:lang w:eastAsia="ru-RU"/>
              </w:rPr>
              <w:t>гр.</w:t>
            </w:r>
            <w:r w:rsidR="00323435" w:rsidRPr="008A5691">
              <w:rPr>
                <w:rFonts w:eastAsia="Times New Roman"/>
                <w:sz w:val="22"/>
                <w:szCs w:val="22"/>
                <w:lang w:eastAsia="ru-RU"/>
              </w:rPr>
              <w:t xml:space="preserve">4 – </w:t>
            </w:r>
            <w:r w:rsidR="00C12AE7">
              <w:rPr>
                <w:rFonts w:eastAsia="Times New Roman"/>
                <w:sz w:val="22"/>
                <w:szCs w:val="22"/>
                <w:lang w:eastAsia="ru-RU"/>
              </w:rPr>
              <w:t>гр.</w:t>
            </w:r>
            <w:r w:rsidR="00323435" w:rsidRPr="008A5691">
              <w:rPr>
                <w:rFonts w:eastAsia="Times New Roman"/>
                <w:sz w:val="22"/>
                <w:szCs w:val="22"/>
                <w:lang w:eastAsia="ru-RU"/>
              </w:rPr>
              <w:t>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323435" w:rsidRPr="008A5691" w:rsidRDefault="00323435" w:rsidP="00686917">
            <w:pPr>
              <w:spacing w:after="0" w:line="259" w:lineRule="auto"/>
              <w:jc w:val="center"/>
              <w:rPr>
                <w:rFonts w:eastAsia="Times New Roman"/>
                <w:sz w:val="22"/>
                <w:szCs w:val="22"/>
                <w:lang w:eastAsia="ru-RU"/>
              </w:rPr>
            </w:pPr>
            <w:r w:rsidRPr="008A5691">
              <w:rPr>
                <w:rFonts w:eastAsia="Times New Roman"/>
                <w:sz w:val="22"/>
                <w:szCs w:val="22"/>
                <w:lang w:eastAsia="ru-RU"/>
              </w:rPr>
              <w:t>Проект 202</w:t>
            </w:r>
            <w:r w:rsidR="00686917">
              <w:rPr>
                <w:rFonts w:eastAsia="Times New Roman"/>
                <w:sz w:val="22"/>
                <w:szCs w:val="22"/>
                <w:lang w:eastAsia="ru-RU"/>
              </w:rPr>
              <w:t>2</w:t>
            </w:r>
            <w:r w:rsidRPr="008A5691">
              <w:rPr>
                <w:rFonts w:eastAsia="Times New Roman"/>
                <w:sz w:val="22"/>
                <w:szCs w:val="22"/>
                <w:lang w:eastAsia="ru-RU"/>
              </w:rPr>
              <w:t xml:space="preserve"> год</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323435" w:rsidRPr="008A5691" w:rsidRDefault="00323435" w:rsidP="00686917">
            <w:pPr>
              <w:spacing w:after="0" w:line="259" w:lineRule="auto"/>
              <w:jc w:val="center"/>
              <w:rPr>
                <w:rFonts w:eastAsia="Times New Roman"/>
                <w:sz w:val="22"/>
                <w:szCs w:val="22"/>
                <w:lang w:eastAsia="ru-RU"/>
              </w:rPr>
            </w:pPr>
            <w:r w:rsidRPr="008A5691">
              <w:rPr>
                <w:rFonts w:eastAsia="Times New Roman"/>
                <w:sz w:val="22"/>
                <w:szCs w:val="22"/>
                <w:lang w:eastAsia="ru-RU"/>
              </w:rPr>
              <w:t>Проект 202</w:t>
            </w:r>
            <w:r w:rsidR="00686917">
              <w:rPr>
                <w:rFonts w:eastAsia="Times New Roman"/>
                <w:sz w:val="22"/>
                <w:szCs w:val="22"/>
                <w:lang w:eastAsia="ru-RU"/>
              </w:rPr>
              <w:t>3</w:t>
            </w:r>
            <w:r w:rsidRPr="008A5691">
              <w:rPr>
                <w:rFonts w:eastAsia="Times New Roman"/>
                <w:sz w:val="22"/>
                <w:szCs w:val="22"/>
                <w:lang w:eastAsia="ru-RU"/>
              </w:rPr>
              <w:t xml:space="preserve"> год</w:t>
            </w:r>
          </w:p>
        </w:tc>
      </w:tr>
      <w:tr w:rsidR="00323435" w:rsidRPr="008A5691" w:rsidTr="00702738">
        <w:trPr>
          <w:trHeight w:val="191"/>
        </w:trPr>
        <w:tc>
          <w:tcPr>
            <w:tcW w:w="426" w:type="dxa"/>
            <w:tcBorders>
              <w:top w:val="single" w:sz="4" w:space="0" w:color="auto"/>
              <w:left w:val="single" w:sz="4" w:space="0" w:color="auto"/>
              <w:bottom w:val="single" w:sz="4" w:space="0" w:color="auto"/>
              <w:right w:val="single" w:sz="4" w:space="0" w:color="auto"/>
            </w:tcBorders>
            <w:vAlign w:val="center"/>
          </w:tcPr>
          <w:p w:rsidR="00323435" w:rsidRPr="008A5691" w:rsidRDefault="00323435" w:rsidP="00323435">
            <w:pPr>
              <w:spacing w:after="0" w:line="259" w:lineRule="auto"/>
              <w:jc w:val="center"/>
              <w:rPr>
                <w:rFonts w:eastAsia="Times New Roman"/>
                <w:sz w:val="22"/>
                <w:szCs w:val="22"/>
                <w:lang w:eastAsia="ru-RU"/>
              </w:rPr>
            </w:pPr>
            <w:r w:rsidRPr="008A5691">
              <w:rPr>
                <w:rFonts w:eastAsia="Times New Roman"/>
                <w:sz w:val="22"/>
                <w:szCs w:val="22"/>
                <w:lang w:eastAsia="ru-RU"/>
              </w:rPr>
              <w:t>1</w:t>
            </w:r>
          </w:p>
        </w:tc>
        <w:tc>
          <w:tcPr>
            <w:tcW w:w="32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23435" w:rsidRPr="008A5691" w:rsidRDefault="00323435" w:rsidP="00323435">
            <w:pPr>
              <w:spacing w:after="0" w:line="259" w:lineRule="auto"/>
              <w:jc w:val="center"/>
              <w:rPr>
                <w:rFonts w:eastAsia="Times New Roman"/>
                <w:sz w:val="22"/>
                <w:szCs w:val="22"/>
                <w:lang w:eastAsia="ru-RU"/>
              </w:rPr>
            </w:pPr>
            <w:r w:rsidRPr="008A5691">
              <w:rPr>
                <w:rFonts w:eastAsia="Times New Roman"/>
                <w:sz w:val="22"/>
                <w:szCs w:val="22"/>
                <w:lang w:eastAsia="ru-RU"/>
              </w:rPr>
              <w:t>2</w:t>
            </w:r>
          </w:p>
        </w:tc>
        <w:tc>
          <w:tcPr>
            <w:tcW w:w="1418" w:type="dxa"/>
            <w:tcBorders>
              <w:top w:val="single" w:sz="4" w:space="0" w:color="auto"/>
              <w:left w:val="nil"/>
              <w:bottom w:val="single" w:sz="4" w:space="0" w:color="auto"/>
              <w:right w:val="single" w:sz="4" w:space="0" w:color="auto"/>
            </w:tcBorders>
            <w:shd w:val="clear" w:color="auto" w:fill="auto"/>
            <w:vAlign w:val="center"/>
          </w:tcPr>
          <w:p w:rsidR="00323435" w:rsidRPr="008A5691" w:rsidRDefault="00323435" w:rsidP="00323435">
            <w:pPr>
              <w:spacing w:after="0" w:line="259" w:lineRule="auto"/>
              <w:jc w:val="center"/>
              <w:rPr>
                <w:rFonts w:eastAsia="Times New Roman"/>
                <w:sz w:val="22"/>
                <w:szCs w:val="22"/>
                <w:lang w:eastAsia="ru-RU"/>
              </w:rPr>
            </w:pPr>
            <w:r w:rsidRPr="008A5691">
              <w:rPr>
                <w:rFonts w:eastAsia="Times New Roman"/>
                <w:sz w:val="22"/>
                <w:szCs w:val="22"/>
                <w:lang w:eastAsia="ru-RU"/>
              </w:rPr>
              <w:t>3</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23435" w:rsidRPr="008A5691" w:rsidRDefault="00323435" w:rsidP="00323435">
            <w:pPr>
              <w:spacing w:after="0" w:line="259" w:lineRule="auto"/>
              <w:jc w:val="center"/>
              <w:rPr>
                <w:rFonts w:eastAsia="Times New Roman"/>
                <w:sz w:val="22"/>
                <w:szCs w:val="22"/>
                <w:lang w:eastAsia="ru-RU"/>
              </w:rPr>
            </w:pPr>
            <w:r w:rsidRPr="008A5691">
              <w:rPr>
                <w:rFonts w:eastAsia="Times New Roman"/>
                <w:sz w:val="22"/>
                <w:szCs w:val="22"/>
                <w:lang w:eastAsia="ru-RU"/>
              </w:rPr>
              <w:t>4</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23435" w:rsidRPr="008A5691" w:rsidRDefault="00323435" w:rsidP="00323435">
            <w:pPr>
              <w:spacing w:after="0" w:line="259" w:lineRule="auto"/>
              <w:jc w:val="center"/>
              <w:rPr>
                <w:rFonts w:eastAsia="Times New Roman"/>
                <w:sz w:val="22"/>
                <w:szCs w:val="22"/>
                <w:lang w:eastAsia="ru-RU"/>
              </w:rPr>
            </w:pPr>
            <w:r w:rsidRPr="008A5691">
              <w:rPr>
                <w:rFonts w:eastAsia="Times New Roman"/>
                <w:sz w:val="22"/>
                <w:szCs w:val="22"/>
                <w:lang w:eastAsia="ru-RU"/>
              </w:rPr>
              <w:t>5</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23435" w:rsidRPr="008A5691" w:rsidRDefault="00323435" w:rsidP="00323435">
            <w:pPr>
              <w:spacing w:after="0" w:line="259" w:lineRule="auto"/>
              <w:jc w:val="center"/>
              <w:rPr>
                <w:rFonts w:eastAsia="Times New Roman"/>
                <w:sz w:val="22"/>
                <w:szCs w:val="22"/>
                <w:lang w:eastAsia="ru-RU"/>
              </w:rPr>
            </w:pPr>
            <w:r w:rsidRPr="008A5691">
              <w:rPr>
                <w:rFonts w:eastAsia="Times New Roman"/>
                <w:sz w:val="22"/>
                <w:szCs w:val="22"/>
                <w:lang w:eastAsia="ru-RU"/>
              </w:rPr>
              <w:t>6</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23435" w:rsidRPr="008A5691" w:rsidRDefault="00323435" w:rsidP="00323435">
            <w:pPr>
              <w:spacing w:after="0" w:line="259" w:lineRule="auto"/>
              <w:jc w:val="center"/>
              <w:rPr>
                <w:rFonts w:eastAsia="Times New Roman"/>
                <w:sz w:val="22"/>
                <w:szCs w:val="22"/>
                <w:lang w:eastAsia="ru-RU"/>
              </w:rPr>
            </w:pPr>
            <w:r w:rsidRPr="008A5691">
              <w:rPr>
                <w:rFonts w:eastAsia="Times New Roman"/>
                <w:sz w:val="22"/>
                <w:szCs w:val="22"/>
                <w:lang w:eastAsia="ru-RU"/>
              </w:rPr>
              <w:t>7</w:t>
            </w:r>
          </w:p>
        </w:tc>
      </w:tr>
      <w:tr w:rsidR="00323435" w:rsidRPr="008A5691" w:rsidTr="00621549">
        <w:trPr>
          <w:trHeight w:val="581"/>
        </w:trPr>
        <w:tc>
          <w:tcPr>
            <w:tcW w:w="426" w:type="dxa"/>
            <w:tcBorders>
              <w:top w:val="nil"/>
              <w:left w:val="single" w:sz="4" w:space="0" w:color="auto"/>
              <w:bottom w:val="single" w:sz="4" w:space="0" w:color="auto"/>
              <w:right w:val="single" w:sz="4" w:space="0" w:color="auto"/>
            </w:tcBorders>
          </w:tcPr>
          <w:p w:rsidR="00323435" w:rsidRPr="008A5691" w:rsidRDefault="00323435" w:rsidP="00323435">
            <w:pPr>
              <w:spacing w:after="0" w:line="259" w:lineRule="auto"/>
              <w:rPr>
                <w:rFonts w:eastAsia="Times New Roman"/>
                <w:sz w:val="22"/>
                <w:szCs w:val="22"/>
                <w:lang w:eastAsia="ru-RU"/>
              </w:rPr>
            </w:pPr>
          </w:p>
        </w:tc>
        <w:tc>
          <w:tcPr>
            <w:tcW w:w="3259" w:type="dxa"/>
            <w:tcBorders>
              <w:top w:val="nil"/>
              <w:left w:val="single" w:sz="4" w:space="0" w:color="auto"/>
              <w:bottom w:val="single" w:sz="4" w:space="0" w:color="auto"/>
              <w:right w:val="single" w:sz="4" w:space="0" w:color="auto"/>
            </w:tcBorders>
            <w:shd w:val="clear" w:color="auto" w:fill="auto"/>
            <w:hideMark/>
          </w:tcPr>
          <w:p w:rsidR="00323435" w:rsidRPr="008A5691" w:rsidRDefault="00323435" w:rsidP="0042442E">
            <w:pPr>
              <w:spacing w:after="0" w:line="259" w:lineRule="auto"/>
              <w:jc w:val="both"/>
              <w:rPr>
                <w:rFonts w:eastAsia="Times New Roman"/>
                <w:sz w:val="22"/>
                <w:szCs w:val="22"/>
                <w:lang w:eastAsia="ru-RU"/>
              </w:rPr>
            </w:pPr>
            <w:r w:rsidRPr="008A5691">
              <w:rPr>
                <w:rFonts w:eastAsia="Times New Roman"/>
                <w:sz w:val="22"/>
                <w:szCs w:val="22"/>
                <w:lang w:eastAsia="ru-RU"/>
              </w:rPr>
              <w:t>Внепрограммные направления расходов,</w:t>
            </w:r>
          </w:p>
          <w:p w:rsidR="00323435" w:rsidRPr="008A5691" w:rsidRDefault="00323435" w:rsidP="0042442E">
            <w:pPr>
              <w:spacing w:after="0" w:line="259" w:lineRule="auto"/>
              <w:jc w:val="both"/>
              <w:rPr>
                <w:rFonts w:eastAsia="Times New Roman"/>
                <w:sz w:val="22"/>
                <w:szCs w:val="22"/>
                <w:lang w:eastAsia="ru-RU"/>
              </w:rPr>
            </w:pPr>
            <w:r w:rsidRPr="008A5691">
              <w:rPr>
                <w:rFonts w:eastAsia="Times New Roman"/>
                <w:sz w:val="22"/>
                <w:szCs w:val="22"/>
                <w:lang w:eastAsia="ru-RU"/>
              </w:rPr>
              <w:t>в том числе:</w:t>
            </w:r>
          </w:p>
        </w:tc>
        <w:tc>
          <w:tcPr>
            <w:tcW w:w="1418" w:type="dxa"/>
            <w:tcBorders>
              <w:top w:val="nil"/>
              <w:left w:val="nil"/>
              <w:bottom w:val="single" w:sz="4" w:space="0" w:color="auto"/>
              <w:right w:val="single" w:sz="4" w:space="0" w:color="auto"/>
            </w:tcBorders>
            <w:shd w:val="clear" w:color="000000" w:fill="FFFFFF"/>
            <w:noWrap/>
          </w:tcPr>
          <w:p w:rsidR="00323435" w:rsidRPr="00FA7FEB" w:rsidRDefault="00803695" w:rsidP="00323435">
            <w:pPr>
              <w:spacing w:after="0" w:line="259" w:lineRule="auto"/>
              <w:jc w:val="right"/>
              <w:rPr>
                <w:rFonts w:eastAsia="Times New Roman"/>
                <w:sz w:val="22"/>
                <w:szCs w:val="22"/>
                <w:lang w:eastAsia="ru-RU"/>
              </w:rPr>
            </w:pPr>
            <w:r w:rsidRPr="00FA7FEB">
              <w:rPr>
                <w:rFonts w:eastAsia="Times New Roman"/>
                <w:sz w:val="22"/>
                <w:szCs w:val="22"/>
                <w:lang w:eastAsia="ru-RU"/>
              </w:rPr>
              <w:t>179 465,6</w:t>
            </w:r>
          </w:p>
        </w:tc>
        <w:tc>
          <w:tcPr>
            <w:tcW w:w="1134" w:type="dxa"/>
            <w:tcBorders>
              <w:top w:val="nil"/>
              <w:left w:val="nil"/>
              <w:bottom w:val="single" w:sz="4" w:space="0" w:color="auto"/>
              <w:right w:val="single" w:sz="4" w:space="0" w:color="auto"/>
            </w:tcBorders>
            <w:shd w:val="clear" w:color="000000" w:fill="FFFFFF"/>
            <w:noWrap/>
          </w:tcPr>
          <w:p w:rsidR="00323435" w:rsidRPr="00FA7FEB" w:rsidRDefault="00686917" w:rsidP="00EC0398">
            <w:pPr>
              <w:spacing w:after="0" w:line="259" w:lineRule="auto"/>
              <w:jc w:val="right"/>
              <w:rPr>
                <w:rFonts w:eastAsia="Times New Roman"/>
                <w:sz w:val="22"/>
                <w:szCs w:val="22"/>
                <w:lang w:eastAsia="ru-RU"/>
              </w:rPr>
            </w:pPr>
            <w:r w:rsidRPr="00FA7FEB">
              <w:rPr>
                <w:sz w:val="22"/>
                <w:szCs w:val="22"/>
              </w:rPr>
              <w:t>18</w:t>
            </w:r>
            <w:r w:rsidR="00EC0398" w:rsidRPr="00FA7FEB">
              <w:rPr>
                <w:sz w:val="22"/>
                <w:szCs w:val="22"/>
              </w:rPr>
              <w:t>9 538,9</w:t>
            </w:r>
          </w:p>
        </w:tc>
        <w:tc>
          <w:tcPr>
            <w:tcW w:w="1134" w:type="dxa"/>
            <w:tcBorders>
              <w:top w:val="nil"/>
              <w:left w:val="nil"/>
              <w:bottom w:val="single" w:sz="4" w:space="0" w:color="auto"/>
              <w:right w:val="single" w:sz="4" w:space="0" w:color="auto"/>
            </w:tcBorders>
            <w:shd w:val="clear" w:color="000000" w:fill="FFFFFF"/>
            <w:noWrap/>
          </w:tcPr>
          <w:p w:rsidR="00323435" w:rsidRPr="00FA7FEB" w:rsidRDefault="00B14795" w:rsidP="00EC0398">
            <w:pPr>
              <w:spacing w:after="0" w:line="259" w:lineRule="auto"/>
              <w:jc w:val="right"/>
              <w:rPr>
                <w:rFonts w:eastAsia="Times New Roman"/>
                <w:sz w:val="22"/>
                <w:szCs w:val="22"/>
                <w:lang w:eastAsia="ru-RU"/>
              </w:rPr>
            </w:pPr>
            <w:r w:rsidRPr="00FA7FEB">
              <w:rPr>
                <w:rFonts w:eastAsia="Times New Roman"/>
                <w:sz w:val="22"/>
                <w:szCs w:val="22"/>
                <w:lang w:eastAsia="ru-RU"/>
              </w:rPr>
              <w:t>+</w:t>
            </w:r>
            <w:r w:rsidR="00EC0398" w:rsidRPr="00FA7FEB">
              <w:rPr>
                <w:rFonts w:eastAsia="Times New Roman"/>
                <w:sz w:val="22"/>
                <w:szCs w:val="22"/>
                <w:lang w:eastAsia="ru-RU"/>
              </w:rPr>
              <w:t>10 073,3</w:t>
            </w:r>
          </w:p>
        </w:tc>
        <w:tc>
          <w:tcPr>
            <w:tcW w:w="1134" w:type="dxa"/>
            <w:tcBorders>
              <w:top w:val="nil"/>
              <w:left w:val="nil"/>
              <w:bottom w:val="single" w:sz="4" w:space="0" w:color="auto"/>
              <w:right w:val="single" w:sz="4" w:space="0" w:color="auto"/>
            </w:tcBorders>
            <w:shd w:val="clear" w:color="000000" w:fill="FFFFFF"/>
            <w:noWrap/>
          </w:tcPr>
          <w:p w:rsidR="00323435" w:rsidRPr="00FA7FEB" w:rsidRDefault="002235BE" w:rsidP="00EC0398">
            <w:pPr>
              <w:spacing w:after="0" w:line="259" w:lineRule="auto"/>
              <w:jc w:val="right"/>
              <w:rPr>
                <w:rFonts w:eastAsia="Times New Roman"/>
                <w:sz w:val="22"/>
                <w:szCs w:val="22"/>
                <w:lang w:eastAsia="ru-RU"/>
              </w:rPr>
            </w:pPr>
            <w:r w:rsidRPr="00FA7FEB">
              <w:rPr>
                <w:rFonts w:eastAsia="Times New Roman"/>
                <w:sz w:val="22"/>
                <w:szCs w:val="22"/>
                <w:lang w:eastAsia="ru-RU"/>
              </w:rPr>
              <w:t>19</w:t>
            </w:r>
            <w:r w:rsidR="00EC0398" w:rsidRPr="00FA7FEB">
              <w:rPr>
                <w:rFonts w:eastAsia="Times New Roman"/>
                <w:sz w:val="22"/>
                <w:szCs w:val="22"/>
                <w:lang w:eastAsia="ru-RU"/>
              </w:rPr>
              <w:t>4 168,9</w:t>
            </w:r>
          </w:p>
        </w:tc>
        <w:tc>
          <w:tcPr>
            <w:tcW w:w="1134" w:type="dxa"/>
            <w:tcBorders>
              <w:top w:val="nil"/>
              <w:left w:val="nil"/>
              <w:bottom w:val="single" w:sz="4" w:space="0" w:color="auto"/>
              <w:right w:val="single" w:sz="4" w:space="0" w:color="auto"/>
            </w:tcBorders>
            <w:shd w:val="clear" w:color="000000" w:fill="FFFFFF"/>
            <w:noWrap/>
          </w:tcPr>
          <w:p w:rsidR="00323435" w:rsidRPr="00FA7FEB" w:rsidRDefault="002235BE" w:rsidP="00EC0398">
            <w:pPr>
              <w:spacing w:after="0" w:line="259" w:lineRule="auto"/>
              <w:jc w:val="right"/>
              <w:rPr>
                <w:rFonts w:eastAsia="Times New Roman"/>
                <w:sz w:val="22"/>
                <w:szCs w:val="22"/>
                <w:lang w:eastAsia="ru-RU"/>
              </w:rPr>
            </w:pPr>
            <w:r w:rsidRPr="00FA7FEB">
              <w:rPr>
                <w:rFonts w:eastAsia="Times New Roman"/>
                <w:sz w:val="22"/>
                <w:szCs w:val="22"/>
                <w:lang w:eastAsia="ru-RU"/>
              </w:rPr>
              <w:t>19</w:t>
            </w:r>
            <w:r w:rsidR="00EC0398" w:rsidRPr="00FA7FEB">
              <w:rPr>
                <w:rFonts w:eastAsia="Times New Roman"/>
                <w:sz w:val="22"/>
                <w:szCs w:val="22"/>
                <w:lang w:eastAsia="ru-RU"/>
              </w:rPr>
              <w:t>2 566,0</w:t>
            </w:r>
          </w:p>
        </w:tc>
      </w:tr>
      <w:tr w:rsidR="00323435" w:rsidRPr="008A5691" w:rsidTr="00621549">
        <w:trPr>
          <w:trHeight w:val="672"/>
        </w:trPr>
        <w:tc>
          <w:tcPr>
            <w:tcW w:w="426" w:type="dxa"/>
            <w:tcBorders>
              <w:top w:val="single" w:sz="4" w:space="0" w:color="auto"/>
              <w:left w:val="single" w:sz="4" w:space="0" w:color="auto"/>
              <w:bottom w:val="single" w:sz="4" w:space="0" w:color="auto"/>
              <w:right w:val="single" w:sz="4" w:space="0" w:color="auto"/>
            </w:tcBorders>
            <w:shd w:val="clear" w:color="000000" w:fill="FFFFFF"/>
          </w:tcPr>
          <w:p w:rsidR="00323435" w:rsidRPr="008A5691" w:rsidRDefault="00323435" w:rsidP="00323435">
            <w:pPr>
              <w:spacing w:after="0" w:line="259" w:lineRule="auto"/>
              <w:jc w:val="center"/>
              <w:rPr>
                <w:rFonts w:eastAsia="Times New Roman"/>
                <w:sz w:val="22"/>
                <w:szCs w:val="22"/>
                <w:lang w:eastAsia="ru-RU"/>
              </w:rPr>
            </w:pPr>
            <w:r w:rsidRPr="008A5691">
              <w:rPr>
                <w:rFonts w:eastAsia="Times New Roman"/>
                <w:sz w:val="22"/>
                <w:szCs w:val="22"/>
                <w:lang w:eastAsia="ru-RU"/>
              </w:rPr>
              <w:t>1.</w:t>
            </w:r>
          </w:p>
        </w:tc>
        <w:tc>
          <w:tcPr>
            <w:tcW w:w="3259" w:type="dxa"/>
            <w:tcBorders>
              <w:top w:val="single" w:sz="4" w:space="0" w:color="auto"/>
              <w:left w:val="single" w:sz="4" w:space="0" w:color="auto"/>
              <w:bottom w:val="single" w:sz="4" w:space="0" w:color="auto"/>
              <w:right w:val="single" w:sz="4" w:space="0" w:color="auto"/>
            </w:tcBorders>
            <w:shd w:val="clear" w:color="000000" w:fill="FFFFFF"/>
            <w:hideMark/>
          </w:tcPr>
          <w:p w:rsidR="00323435" w:rsidRPr="008A5691" w:rsidRDefault="00323435" w:rsidP="0042442E">
            <w:pPr>
              <w:spacing w:after="0" w:line="259" w:lineRule="auto"/>
              <w:jc w:val="both"/>
              <w:rPr>
                <w:rFonts w:eastAsia="Times New Roman"/>
                <w:sz w:val="22"/>
                <w:szCs w:val="22"/>
                <w:lang w:eastAsia="ru-RU"/>
              </w:rPr>
            </w:pPr>
            <w:r w:rsidRPr="008A5691">
              <w:rPr>
                <w:rFonts w:eastAsia="Times New Roman"/>
                <w:sz w:val="22"/>
                <w:szCs w:val="22"/>
                <w:lang w:eastAsia="ru-RU"/>
              </w:rPr>
              <w:t>Руководство и управление в сфере установленных функций органов местного самоуправления</w:t>
            </w:r>
          </w:p>
        </w:tc>
        <w:tc>
          <w:tcPr>
            <w:tcW w:w="1418" w:type="dxa"/>
            <w:tcBorders>
              <w:top w:val="single" w:sz="4" w:space="0" w:color="auto"/>
              <w:left w:val="nil"/>
              <w:bottom w:val="single" w:sz="4" w:space="0" w:color="auto"/>
              <w:right w:val="single" w:sz="4" w:space="0" w:color="auto"/>
            </w:tcBorders>
            <w:shd w:val="clear" w:color="auto" w:fill="auto"/>
            <w:noWrap/>
          </w:tcPr>
          <w:p w:rsidR="00323435" w:rsidRPr="00FA7FEB" w:rsidRDefault="00803695" w:rsidP="00803695">
            <w:pPr>
              <w:spacing w:after="0" w:line="259" w:lineRule="auto"/>
              <w:jc w:val="right"/>
              <w:rPr>
                <w:rFonts w:eastAsia="Times New Roman"/>
                <w:sz w:val="22"/>
                <w:szCs w:val="22"/>
                <w:lang w:eastAsia="ru-RU"/>
              </w:rPr>
            </w:pPr>
            <w:r w:rsidRPr="00FA7FEB">
              <w:rPr>
                <w:rFonts w:eastAsia="Times New Roman"/>
                <w:sz w:val="22"/>
                <w:szCs w:val="22"/>
                <w:lang w:eastAsia="ru-RU"/>
              </w:rPr>
              <w:t>149 397,1</w:t>
            </w:r>
          </w:p>
        </w:tc>
        <w:tc>
          <w:tcPr>
            <w:tcW w:w="1134" w:type="dxa"/>
            <w:tcBorders>
              <w:top w:val="single" w:sz="4" w:space="0" w:color="auto"/>
              <w:left w:val="nil"/>
              <w:bottom w:val="single" w:sz="4" w:space="0" w:color="auto"/>
              <w:right w:val="single" w:sz="4" w:space="0" w:color="auto"/>
            </w:tcBorders>
            <w:shd w:val="clear" w:color="auto" w:fill="auto"/>
            <w:noWrap/>
          </w:tcPr>
          <w:p w:rsidR="00323435" w:rsidRPr="00FA7FEB" w:rsidRDefault="006459DD" w:rsidP="00EC0398">
            <w:pPr>
              <w:spacing w:after="0" w:line="259" w:lineRule="auto"/>
              <w:jc w:val="right"/>
              <w:rPr>
                <w:rFonts w:eastAsia="Times New Roman"/>
                <w:sz w:val="22"/>
                <w:szCs w:val="22"/>
                <w:lang w:eastAsia="ru-RU"/>
              </w:rPr>
            </w:pPr>
            <w:r w:rsidRPr="00FA7FEB">
              <w:rPr>
                <w:rFonts w:eastAsia="Times New Roman"/>
                <w:sz w:val="22"/>
                <w:szCs w:val="22"/>
                <w:lang w:eastAsia="ru-RU"/>
              </w:rPr>
              <w:t>1</w:t>
            </w:r>
            <w:r w:rsidR="00686917" w:rsidRPr="00FA7FEB">
              <w:rPr>
                <w:rFonts w:eastAsia="Times New Roman"/>
                <w:sz w:val="22"/>
                <w:szCs w:val="22"/>
                <w:lang w:eastAsia="ru-RU"/>
              </w:rPr>
              <w:t>5</w:t>
            </w:r>
            <w:r w:rsidR="00FA7FEB" w:rsidRPr="00FA7FEB">
              <w:rPr>
                <w:rFonts w:eastAsia="Times New Roman"/>
                <w:sz w:val="22"/>
                <w:szCs w:val="22"/>
                <w:lang w:eastAsia="ru-RU"/>
              </w:rPr>
              <w:t>8</w:t>
            </w:r>
            <w:r w:rsidR="00EC0398" w:rsidRPr="00FA7FEB">
              <w:rPr>
                <w:rFonts w:eastAsia="Times New Roman"/>
                <w:sz w:val="22"/>
                <w:szCs w:val="22"/>
                <w:lang w:eastAsia="ru-RU"/>
              </w:rPr>
              <w:t> 957,9</w:t>
            </w:r>
          </w:p>
        </w:tc>
        <w:tc>
          <w:tcPr>
            <w:tcW w:w="1134" w:type="dxa"/>
            <w:tcBorders>
              <w:top w:val="single" w:sz="4" w:space="0" w:color="auto"/>
              <w:left w:val="nil"/>
              <w:bottom w:val="single" w:sz="4" w:space="0" w:color="auto"/>
              <w:right w:val="single" w:sz="4" w:space="0" w:color="auto"/>
            </w:tcBorders>
            <w:shd w:val="clear" w:color="auto" w:fill="auto"/>
            <w:noWrap/>
          </w:tcPr>
          <w:p w:rsidR="00323435" w:rsidRPr="00FA7FEB" w:rsidRDefault="00B14795" w:rsidP="002A0326">
            <w:pPr>
              <w:spacing w:after="0" w:line="259" w:lineRule="auto"/>
              <w:jc w:val="right"/>
              <w:rPr>
                <w:rFonts w:eastAsia="Times New Roman"/>
                <w:sz w:val="22"/>
                <w:szCs w:val="22"/>
                <w:lang w:eastAsia="ru-RU"/>
              </w:rPr>
            </w:pPr>
            <w:r w:rsidRPr="00FA7FEB">
              <w:rPr>
                <w:rFonts w:eastAsia="Times New Roman"/>
                <w:sz w:val="22"/>
                <w:szCs w:val="22"/>
                <w:lang w:eastAsia="ru-RU"/>
              </w:rPr>
              <w:t>+</w:t>
            </w:r>
            <w:r w:rsidR="002A0326" w:rsidRPr="00FA7FEB">
              <w:rPr>
                <w:rFonts w:eastAsia="Times New Roman"/>
                <w:sz w:val="22"/>
                <w:szCs w:val="22"/>
                <w:lang w:eastAsia="ru-RU"/>
              </w:rPr>
              <w:t>9 560,8</w:t>
            </w:r>
          </w:p>
        </w:tc>
        <w:tc>
          <w:tcPr>
            <w:tcW w:w="1134" w:type="dxa"/>
            <w:tcBorders>
              <w:top w:val="single" w:sz="4" w:space="0" w:color="auto"/>
              <w:left w:val="nil"/>
              <w:bottom w:val="single" w:sz="4" w:space="0" w:color="auto"/>
              <w:right w:val="single" w:sz="4" w:space="0" w:color="auto"/>
            </w:tcBorders>
            <w:shd w:val="clear" w:color="auto" w:fill="auto"/>
            <w:noWrap/>
          </w:tcPr>
          <w:p w:rsidR="00323435" w:rsidRPr="00FA7FEB" w:rsidRDefault="002235BE" w:rsidP="002A0326">
            <w:pPr>
              <w:spacing w:after="0" w:line="259" w:lineRule="auto"/>
              <w:jc w:val="right"/>
              <w:rPr>
                <w:rFonts w:eastAsia="Times New Roman"/>
                <w:sz w:val="22"/>
                <w:szCs w:val="22"/>
                <w:lang w:eastAsia="ru-RU"/>
              </w:rPr>
            </w:pPr>
            <w:r w:rsidRPr="00FA7FEB">
              <w:rPr>
                <w:rFonts w:eastAsia="Times New Roman"/>
                <w:sz w:val="22"/>
                <w:szCs w:val="22"/>
                <w:lang w:eastAsia="ru-RU"/>
              </w:rPr>
              <w:t>16</w:t>
            </w:r>
            <w:r w:rsidR="002A0326" w:rsidRPr="00FA7FEB">
              <w:rPr>
                <w:rFonts w:eastAsia="Times New Roman"/>
                <w:sz w:val="22"/>
                <w:szCs w:val="22"/>
                <w:lang w:eastAsia="ru-RU"/>
              </w:rPr>
              <w:t>4 693,1</w:t>
            </w:r>
          </w:p>
        </w:tc>
        <w:tc>
          <w:tcPr>
            <w:tcW w:w="1134" w:type="dxa"/>
            <w:tcBorders>
              <w:top w:val="single" w:sz="4" w:space="0" w:color="auto"/>
              <w:left w:val="nil"/>
              <w:bottom w:val="single" w:sz="4" w:space="0" w:color="auto"/>
              <w:right w:val="single" w:sz="4" w:space="0" w:color="auto"/>
            </w:tcBorders>
            <w:shd w:val="clear" w:color="auto" w:fill="auto"/>
            <w:noWrap/>
          </w:tcPr>
          <w:p w:rsidR="00323435" w:rsidRPr="00FA7FEB" w:rsidRDefault="002235BE" w:rsidP="00323435">
            <w:pPr>
              <w:spacing w:after="0" w:line="259" w:lineRule="auto"/>
              <w:jc w:val="right"/>
              <w:rPr>
                <w:rFonts w:eastAsia="Times New Roman"/>
                <w:sz w:val="22"/>
                <w:szCs w:val="22"/>
                <w:lang w:eastAsia="ru-RU"/>
              </w:rPr>
            </w:pPr>
            <w:r w:rsidRPr="00FA7FEB">
              <w:rPr>
                <w:rFonts w:eastAsia="Times New Roman"/>
                <w:sz w:val="22"/>
                <w:szCs w:val="22"/>
                <w:lang w:eastAsia="ru-RU"/>
              </w:rPr>
              <w:t>167 088,0</w:t>
            </w:r>
          </w:p>
        </w:tc>
      </w:tr>
      <w:tr w:rsidR="00323435" w:rsidRPr="008A5691" w:rsidTr="00702738">
        <w:trPr>
          <w:trHeight w:val="209"/>
        </w:trPr>
        <w:tc>
          <w:tcPr>
            <w:tcW w:w="426" w:type="dxa"/>
            <w:tcBorders>
              <w:top w:val="single" w:sz="4" w:space="0" w:color="auto"/>
              <w:left w:val="single" w:sz="4" w:space="0" w:color="auto"/>
              <w:bottom w:val="single" w:sz="4" w:space="0" w:color="auto"/>
              <w:right w:val="single" w:sz="4" w:space="0" w:color="auto"/>
            </w:tcBorders>
            <w:shd w:val="clear" w:color="000000" w:fill="FFFFFF"/>
          </w:tcPr>
          <w:p w:rsidR="00323435" w:rsidRPr="008A5691" w:rsidRDefault="00323435" w:rsidP="00323435">
            <w:pPr>
              <w:spacing w:after="0" w:line="259" w:lineRule="auto"/>
              <w:jc w:val="center"/>
              <w:rPr>
                <w:rFonts w:eastAsia="Times New Roman"/>
                <w:sz w:val="22"/>
                <w:szCs w:val="22"/>
                <w:lang w:eastAsia="ru-RU"/>
              </w:rPr>
            </w:pPr>
            <w:r w:rsidRPr="008A5691">
              <w:rPr>
                <w:rFonts w:eastAsia="Times New Roman"/>
                <w:sz w:val="22"/>
                <w:szCs w:val="22"/>
                <w:lang w:eastAsia="ru-RU"/>
              </w:rPr>
              <w:t>2.</w:t>
            </w:r>
          </w:p>
        </w:tc>
        <w:tc>
          <w:tcPr>
            <w:tcW w:w="3259" w:type="dxa"/>
            <w:tcBorders>
              <w:top w:val="single" w:sz="4" w:space="0" w:color="auto"/>
              <w:left w:val="single" w:sz="4" w:space="0" w:color="auto"/>
              <w:bottom w:val="single" w:sz="4" w:space="0" w:color="auto"/>
              <w:right w:val="single" w:sz="4" w:space="0" w:color="auto"/>
            </w:tcBorders>
            <w:shd w:val="clear" w:color="000000" w:fill="FFFFFF"/>
          </w:tcPr>
          <w:p w:rsidR="00323435" w:rsidRPr="008A5691" w:rsidRDefault="00323435" w:rsidP="0042442E">
            <w:pPr>
              <w:spacing w:after="0" w:line="259" w:lineRule="auto"/>
              <w:jc w:val="both"/>
              <w:rPr>
                <w:rFonts w:eastAsia="Times New Roman"/>
                <w:sz w:val="22"/>
                <w:szCs w:val="22"/>
                <w:lang w:eastAsia="ru-RU"/>
              </w:rPr>
            </w:pPr>
            <w:r w:rsidRPr="008A5691">
              <w:rPr>
                <w:rFonts w:eastAsia="Times New Roman"/>
                <w:sz w:val="22"/>
                <w:szCs w:val="22"/>
                <w:lang w:eastAsia="ru-RU"/>
              </w:rPr>
              <w:t xml:space="preserve">Резервный фонд администрации </w:t>
            </w:r>
          </w:p>
        </w:tc>
        <w:tc>
          <w:tcPr>
            <w:tcW w:w="1418" w:type="dxa"/>
            <w:tcBorders>
              <w:top w:val="single" w:sz="4" w:space="0" w:color="auto"/>
              <w:left w:val="nil"/>
              <w:bottom w:val="single" w:sz="4" w:space="0" w:color="auto"/>
              <w:right w:val="single" w:sz="4" w:space="0" w:color="auto"/>
            </w:tcBorders>
            <w:shd w:val="clear" w:color="auto" w:fill="auto"/>
            <w:noWrap/>
          </w:tcPr>
          <w:p w:rsidR="00323435" w:rsidRPr="008A5691" w:rsidRDefault="00803695" w:rsidP="00323435">
            <w:pPr>
              <w:spacing w:after="0" w:line="259" w:lineRule="auto"/>
              <w:jc w:val="right"/>
              <w:rPr>
                <w:rFonts w:eastAsia="Times New Roman"/>
                <w:sz w:val="22"/>
                <w:szCs w:val="22"/>
                <w:lang w:eastAsia="ru-RU"/>
              </w:rPr>
            </w:pPr>
            <w:r>
              <w:rPr>
                <w:rFonts w:eastAsia="Times New Roman"/>
                <w:sz w:val="22"/>
                <w:szCs w:val="22"/>
                <w:lang w:eastAsia="ru-RU"/>
              </w:rPr>
              <w:t>1 080,5</w:t>
            </w:r>
          </w:p>
        </w:tc>
        <w:tc>
          <w:tcPr>
            <w:tcW w:w="1134" w:type="dxa"/>
            <w:tcBorders>
              <w:top w:val="single" w:sz="4" w:space="0" w:color="auto"/>
              <w:left w:val="nil"/>
              <w:bottom w:val="single" w:sz="4" w:space="0" w:color="auto"/>
              <w:right w:val="single" w:sz="4" w:space="0" w:color="auto"/>
            </w:tcBorders>
            <w:shd w:val="clear" w:color="auto" w:fill="auto"/>
            <w:noWrap/>
          </w:tcPr>
          <w:p w:rsidR="00323435" w:rsidRPr="002A0326" w:rsidRDefault="008F5211" w:rsidP="00323435">
            <w:pPr>
              <w:spacing w:after="0" w:line="259" w:lineRule="auto"/>
              <w:jc w:val="right"/>
              <w:rPr>
                <w:rFonts w:eastAsia="Times New Roman"/>
                <w:sz w:val="22"/>
                <w:szCs w:val="22"/>
                <w:lang w:eastAsia="ru-RU"/>
              </w:rPr>
            </w:pPr>
            <w:r w:rsidRPr="002A0326">
              <w:rPr>
                <w:rFonts w:eastAsia="Times New Roman"/>
                <w:sz w:val="22"/>
                <w:szCs w:val="22"/>
                <w:lang w:eastAsia="ru-RU"/>
              </w:rPr>
              <w:t>2 339,1</w:t>
            </w:r>
          </w:p>
        </w:tc>
        <w:tc>
          <w:tcPr>
            <w:tcW w:w="1134" w:type="dxa"/>
            <w:tcBorders>
              <w:top w:val="single" w:sz="4" w:space="0" w:color="auto"/>
              <w:left w:val="nil"/>
              <w:bottom w:val="single" w:sz="4" w:space="0" w:color="auto"/>
              <w:right w:val="single" w:sz="4" w:space="0" w:color="auto"/>
            </w:tcBorders>
            <w:shd w:val="clear" w:color="auto" w:fill="auto"/>
            <w:noWrap/>
          </w:tcPr>
          <w:p w:rsidR="00323435" w:rsidRPr="002A0326" w:rsidRDefault="00B14795" w:rsidP="008E7F84">
            <w:pPr>
              <w:spacing w:after="0" w:line="259" w:lineRule="auto"/>
              <w:jc w:val="right"/>
              <w:rPr>
                <w:rFonts w:eastAsia="Times New Roman"/>
                <w:sz w:val="22"/>
                <w:szCs w:val="22"/>
                <w:lang w:eastAsia="ru-RU"/>
              </w:rPr>
            </w:pPr>
            <w:r w:rsidRPr="002A0326">
              <w:rPr>
                <w:rFonts w:eastAsia="Times New Roman"/>
                <w:sz w:val="22"/>
                <w:szCs w:val="22"/>
                <w:lang w:eastAsia="ru-RU"/>
              </w:rPr>
              <w:t>+1</w:t>
            </w:r>
            <w:r w:rsidR="008E7F84" w:rsidRPr="002A0326">
              <w:rPr>
                <w:rFonts w:eastAsia="Times New Roman"/>
                <w:sz w:val="22"/>
                <w:szCs w:val="22"/>
                <w:lang w:eastAsia="ru-RU"/>
              </w:rPr>
              <w:t> 258,6</w:t>
            </w:r>
          </w:p>
        </w:tc>
        <w:tc>
          <w:tcPr>
            <w:tcW w:w="1134" w:type="dxa"/>
            <w:tcBorders>
              <w:top w:val="single" w:sz="4" w:space="0" w:color="auto"/>
              <w:left w:val="nil"/>
              <w:bottom w:val="single" w:sz="4" w:space="0" w:color="auto"/>
              <w:right w:val="single" w:sz="4" w:space="0" w:color="auto"/>
            </w:tcBorders>
            <w:shd w:val="clear" w:color="auto" w:fill="auto"/>
            <w:noWrap/>
          </w:tcPr>
          <w:p w:rsidR="00323435" w:rsidRPr="002A0326" w:rsidRDefault="002235BE" w:rsidP="00323435">
            <w:pPr>
              <w:spacing w:after="0" w:line="259" w:lineRule="auto"/>
              <w:jc w:val="right"/>
              <w:rPr>
                <w:rFonts w:eastAsia="Times New Roman"/>
                <w:sz w:val="22"/>
                <w:szCs w:val="22"/>
                <w:lang w:eastAsia="ru-RU"/>
              </w:rPr>
            </w:pPr>
            <w:r w:rsidRPr="002A0326">
              <w:rPr>
                <w:rFonts w:eastAsia="Times New Roman"/>
                <w:sz w:val="22"/>
                <w:szCs w:val="22"/>
                <w:lang w:eastAsia="ru-RU"/>
              </w:rPr>
              <w:t>2 432,7</w:t>
            </w:r>
          </w:p>
        </w:tc>
        <w:tc>
          <w:tcPr>
            <w:tcW w:w="1134" w:type="dxa"/>
            <w:tcBorders>
              <w:top w:val="single" w:sz="4" w:space="0" w:color="auto"/>
              <w:left w:val="nil"/>
              <w:bottom w:val="single" w:sz="4" w:space="0" w:color="auto"/>
              <w:right w:val="single" w:sz="4" w:space="0" w:color="auto"/>
            </w:tcBorders>
            <w:shd w:val="clear" w:color="auto" w:fill="auto"/>
            <w:noWrap/>
          </w:tcPr>
          <w:p w:rsidR="00323435" w:rsidRPr="002A0326" w:rsidRDefault="002235BE" w:rsidP="00323435">
            <w:pPr>
              <w:spacing w:after="0" w:line="259" w:lineRule="auto"/>
              <w:jc w:val="right"/>
              <w:rPr>
                <w:rFonts w:eastAsia="Times New Roman"/>
                <w:sz w:val="22"/>
                <w:szCs w:val="22"/>
                <w:lang w:eastAsia="ru-RU"/>
              </w:rPr>
            </w:pPr>
            <w:r w:rsidRPr="002A0326">
              <w:rPr>
                <w:rFonts w:eastAsia="Times New Roman"/>
                <w:sz w:val="22"/>
                <w:szCs w:val="22"/>
                <w:lang w:eastAsia="ru-RU"/>
              </w:rPr>
              <w:t xml:space="preserve">2 530,0  </w:t>
            </w:r>
          </w:p>
        </w:tc>
      </w:tr>
      <w:tr w:rsidR="00323435" w:rsidRPr="008A5691" w:rsidTr="00702738">
        <w:trPr>
          <w:trHeight w:val="567"/>
        </w:trPr>
        <w:tc>
          <w:tcPr>
            <w:tcW w:w="426" w:type="dxa"/>
            <w:tcBorders>
              <w:top w:val="single" w:sz="4" w:space="0" w:color="auto"/>
              <w:left w:val="single" w:sz="4" w:space="0" w:color="auto"/>
              <w:bottom w:val="single" w:sz="4" w:space="0" w:color="auto"/>
              <w:right w:val="single" w:sz="4" w:space="0" w:color="auto"/>
            </w:tcBorders>
            <w:shd w:val="clear" w:color="000000" w:fill="FFFFFF"/>
          </w:tcPr>
          <w:p w:rsidR="00323435" w:rsidRPr="008A5691" w:rsidRDefault="00323435" w:rsidP="00323435">
            <w:pPr>
              <w:spacing w:after="0" w:line="259" w:lineRule="auto"/>
              <w:jc w:val="center"/>
              <w:rPr>
                <w:rFonts w:eastAsia="Times New Roman"/>
                <w:sz w:val="22"/>
                <w:szCs w:val="22"/>
                <w:lang w:eastAsia="ru-RU"/>
              </w:rPr>
            </w:pPr>
            <w:r w:rsidRPr="008A5691">
              <w:rPr>
                <w:rFonts w:eastAsia="Times New Roman"/>
                <w:sz w:val="22"/>
                <w:szCs w:val="22"/>
                <w:lang w:eastAsia="ru-RU"/>
              </w:rPr>
              <w:t>3.</w:t>
            </w:r>
          </w:p>
        </w:tc>
        <w:tc>
          <w:tcPr>
            <w:tcW w:w="3259" w:type="dxa"/>
            <w:tcBorders>
              <w:top w:val="single" w:sz="4" w:space="0" w:color="auto"/>
              <w:left w:val="single" w:sz="4" w:space="0" w:color="auto"/>
              <w:bottom w:val="single" w:sz="4" w:space="0" w:color="auto"/>
              <w:right w:val="single" w:sz="4" w:space="0" w:color="auto"/>
            </w:tcBorders>
            <w:shd w:val="clear" w:color="000000" w:fill="FFFFFF"/>
          </w:tcPr>
          <w:p w:rsidR="00323435" w:rsidRPr="008A5691" w:rsidRDefault="00323435" w:rsidP="0042442E">
            <w:pPr>
              <w:spacing w:after="0" w:line="259" w:lineRule="auto"/>
              <w:jc w:val="both"/>
              <w:rPr>
                <w:rFonts w:eastAsia="Times New Roman"/>
                <w:sz w:val="22"/>
                <w:szCs w:val="22"/>
                <w:lang w:eastAsia="ru-RU"/>
              </w:rPr>
            </w:pPr>
            <w:r w:rsidRPr="008A5691">
              <w:rPr>
                <w:rFonts w:eastAsia="Times New Roman"/>
                <w:sz w:val="22"/>
                <w:szCs w:val="22"/>
                <w:lang w:eastAsia="ru-RU"/>
              </w:rPr>
              <w:t>Мероприятия в области социальной политики</w:t>
            </w:r>
          </w:p>
        </w:tc>
        <w:tc>
          <w:tcPr>
            <w:tcW w:w="1418" w:type="dxa"/>
            <w:tcBorders>
              <w:top w:val="single" w:sz="4" w:space="0" w:color="auto"/>
              <w:left w:val="nil"/>
              <w:bottom w:val="single" w:sz="4" w:space="0" w:color="auto"/>
              <w:right w:val="single" w:sz="4" w:space="0" w:color="auto"/>
            </w:tcBorders>
            <w:shd w:val="clear" w:color="auto" w:fill="auto"/>
            <w:noWrap/>
          </w:tcPr>
          <w:p w:rsidR="00323435" w:rsidRDefault="008F5211" w:rsidP="00323435">
            <w:pPr>
              <w:spacing w:after="0" w:line="259" w:lineRule="auto"/>
              <w:jc w:val="right"/>
              <w:rPr>
                <w:rFonts w:eastAsia="Times New Roman"/>
                <w:sz w:val="22"/>
                <w:szCs w:val="22"/>
                <w:lang w:eastAsia="ru-RU"/>
              </w:rPr>
            </w:pPr>
            <w:r>
              <w:rPr>
                <w:rFonts w:eastAsia="Times New Roman"/>
                <w:sz w:val="22"/>
                <w:szCs w:val="22"/>
                <w:lang w:eastAsia="ru-RU"/>
              </w:rPr>
              <w:t>26 742,0</w:t>
            </w:r>
          </w:p>
          <w:p w:rsidR="008F5211" w:rsidRPr="008A5691" w:rsidRDefault="008F5211" w:rsidP="00323435">
            <w:pPr>
              <w:spacing w:after="0" w:line="259" w:lineRule="auto"/>
              <w:jc w:val="right"/>
              <w:rPr>
                <w:rFonts w:eastAsia="Times New Roman"/>
                <w:sz w:val="22"/>
                <w:szCs w:val="22"/>
                <w:lang w:eastAsia="ru-RU"/>
              </w:rPr>
            </w:pPr>
          </w:p>
        </w:tc>
        <w:tc>
          <w:tcPr>
            <w:tcW w:w="1134" w:type="dxa"/>
            <w:tcBorders>
              <w:top w:val="single" w:sz="4" w:space="0" w:color="auto"/>
              <w:left w:val="nil"/>
              <w:bottom w:val="single" w:sz="4" w:space="0" w:color="auto"/>
              <w:right w:val="single" w:sz="4" w:space="0" w:color="auto"/>
            </w:tcBorders>
            <w:shd w:val="clear" w:color="auto" w:fill="auto"/>
            <w:noWrap/>
          </w:tcPr>
          <w:p w:rsidR="00323435" w:rsidRPr="008A5691" w:rsidRDefault="00686917" w:rsidP="00323435">
            <w:pPr>
              <w:spacing w:after="0" w:line="259" w:lineRule="auto"/>
              <w:jc w:val="right"/>
              <w:rPr>
                <w:rFonts w:eastAsia="Times New Roman"/>
                <w:sz w:val="22"/>
                <w:szCs w:val="22"/>
                <w:lang w:eastAsia="ru-RU"/>
              </w:rPr>
            </w:pPr>
            <w:r>
              <w:rPr>
                <w:rFonts w:eastAsia="Times New Roman"/>
                <w:sz w:val="22"/>
                <w:szCs w:val="22"/>
                <w:lang w:eastAsia="ru-RU"/>
              </w:rPr>
              <w:t>27 601,9</w:t>
            </w:r>
          </w:p>
        </w:tc>
        <w:tc>
          <w:tcPr>
            <w:tcW w:w="1134" w:type="dxa"/>
            <w:tcBorders>
              <w:top w:val="single" w:sz="4" w:space="0" w:color="auto"/>
              <w:left w:val="nil"/>
              <w:bottom w:val="single" w:sz="4" w:space="0" w:color="auto"/>
              <w:right w:val="single" w:sz="4" w:space="0" w:color="auto"/>
            </w:tcBorders>
            <w:shd w:val="clear" w:color="auto" w:fill="auto"/>
            <w:noWrap/>
          </w:tcPr>
          <w:p w:rsidR="00323435" w:rsidRDefault="008E7F84" w:rsidP="00323435">
            <w:pPr>
              <w:spacing w:after="0" w:line="259" w:lineRule="auto"/>
              <w:jc w:val="right"/>
              <w:rPr>
                <w:rFonts w:eastAsia="Times New Roman"/>
                <w:sz w:val="22"/>
                <w:szCs w:val="22"/>
                <w:lang w:eastAsia="ru-RU"/>
              </w:rPr>
            </w:pPr>
            <w:r>
              <w:rPr>
                <w:rFonts w:eastAsia="Times New Roman"/>
                <w:sz w:val="22"/>
                <w:szCs w:val="22"/>
                <w:lang w:eastAsia="ru-RU"/>
              </w:rPr>
              <w:t>+859,9</w:t>
            </w:r>
          </w:p>
          <w:p w:rsidR="00B14795" w:rsidRPr="008A5691" w:rsidRDefault="00B14795" w:rsidP="00323435">
            <w:pPr>
              <w:spacing w:after="0" w:line="259" w:lineRule="auto"/>
              <w:jc w:val="right"/>
              <w:rPr>
                <w:rFonts w:eastAsia="Times New Roman"/>
                <w:sz w:val="22"/>
                <w:szCs w:val="22"/>
                <w:lang w:eastAsia="ru-RU"/>
              </w:rPr>
            </w:pPr>
          </w:p>
        </w:tc>
        <w:tc>
          <w:tcPr>
            <w:tcW w:w="1134" w:type="dxa"/>
            <w:tcBorders>
              <w:top w:val="single" w:sz="4" w:space="0" w:color="auto"/>
              <w:left w:val="nil"/>
              <w:bottom w:val="single" w:sz="4" w:space="0" w:color="auto"/>
              <w:right w:val="single" w:sz="4" w:space="0" w:color="auto"/>
            </w:tcBorders>
            <w:shd w:val="clear" w:color="auto" w:fill="auto"/>
            <w:noWrap/>
          </w:tcPr>
          <w:p w:rsidR="00323435" w:rsidRPr="008A5691" w:rsidRDefault="002235BE" w:rsidP="00323435">
            <w:pPr>
              <w:spacing w:after="0" w:line="259" w:lineRule="auto"/>
              <w:jc w:val="right"/>
              <w:rPr>
                <w:rFonts w:eastAsia="Times New Roman"/>
                <w:sz w:val="22"/>
                <w:szCs w:val="22"/>
                <w:lang w:eastAsia="ru-RU"/>
              </w:rPr>
            </w:pPr>
            <w:r>
              <w:rPr>
                <w:rFonts w:eastAsia="Times New Roman"/>
                <w:sz w:val="22"/>
                <w:szCs w:val="22"/>
                <w:lang w:eastAsia="ru-RU"/>
              </w:rPr>
              <w:t>26 403,2</w:t>
            </w:r>
          </w:p>
        </w:tc>
        <w:tc>
          <w:tcPr>
            <w:tcW w:w="1134" w:type="dxa"/>
            <w:tcBorders>
              <w:top w:val="single" w:sz="4" w:space="0" w:color="auto"/>
              <w:left w:val="nil"/>
              <w:bottom w:val="single" w:sz="4" w:space="0" w:color="auto"/>
              <w:right w:val="single" w:sz="4" w:space="0" w:color="auto"/>
            </w:tcBorders>
            <w:shd w:val="clear" w:color="auto" w:fill="auto"/>
            <w:noWrap/>
          </w:tcPr>
          <w:p w:rsidR="00323435" w:rsidRPr="008A5691" w:rsidRDefault="002235BE" w:rsidP="002A0326">
            <w:pPr>
              <w:spacing w:after="0" w:line="259" w:lineRule="auto"/>
              <w:jc w:val="right"/>
              <w:rPr>
                <w:rFonts w:eastAsia="Times New Roman"/>
                <w:sz w:val="22"/>
                <w:szCs w:val="22"/>
                <w:lang w:eastAsia="ru-RU"/>
              </w:rPr>
            </w:pPr>
            <w:r>
              <w:rPr>
                <w:rFonts w:eastAsia="Times New Roman"/>
                <w:sz w:val="22"/>
                <w:szCs w:val="22"/>
                <w:lang w:eastAsia="ru-RU"/>
              </w:rPr>
              <w:t>2</w:t>
            </w:r>
            <w:r w:rsidR="002A0326">
              <w:rPr>
                <w:rFonts w:eastAsia="Times New Roman"/>
                <w:sz w:val="22"/>
                <w:szCs w:val="22"/>
                <w:lang w:eastAsia="ru-RU"/>
              </w:rPr>
              <w:t>2 308,0</w:t>
            </w:r>
          </w:p>
        </w:tc>
      </w:tr>
      <w:tr w:rsidR="00323435" w:rsidRPr="008A5691" w:rsidTr="00702738">
        <w:trPr>
          <w:trHeight w:val="238"/>
        </w:trPr>
        <w:tc>
          <w:tcPr>
            <w:tcW w:w="426" w:type="dxa"/>
            <w:tcBorders>
              <w:top w:val="single" w:sz="4" w:space="0" w:color="auto"/>
              <w:left w:val="single" w:sz="4" w:space="0" w:color="auto"/>
              <w:bottom w:val="single" w:sz="4" w:space="0" w:color="auto"/>
              <w:right w:val="single" w:sz="4" w:space="0" w:color="auto"/>
            </w:tcBorders>
            <w:shd w:val="clear" w:color="000000" w:fill="FFFFFF"/>
          </w:tcPr>
          <w:p w:rsidR="00323435" w:rsidRPr="008A5691" w:rsidRDefault="00323435" w:rsidP="00323435">
            <w:pPr>
              <w:spacing w:after="0" w:line="259" w:lineRule="auto"/>
              <w:jc w:val="center"/>
              <w:rPr>
                <w:rFonts w:eastAsia="Times New Roman"/>
                <w:sz w:val="22"/>
                <w:szCs w:val="22"/>
                <w:lang w:eastAsia="ru-RU"/>
              </w:rPr>
            </w:pPr>
            <w:r w:rsidRPr="008A5691">
              <w:rPr>
                <w:rFonts w:eastAsia="Times New Roman"/>
                <w:sz w:val="22"/>
                <w:szCs w:val="22"/>
                <w:lang w:eastAsia="ru-RU"/>
              </w:rPr>
              <w:t>4.</w:t>
            </w:r>
          </w:p>
        </w:tc>
        <w:tc>
          <w:tcPr>
            <w:tcW w:w="3259" w:type="dxa"/>
            <w:tcBorders>
              <w:top w:val="single" w:sz="4" w:space="0" w:color="auto"/>
              <w:left w:val="single" w:sz="4" w:space="0" w:color="auto"/>
              <w:bottom w:val="single" w:sz="4" w:space="0" w:color="auto"/>
              <w:right w:val="single" w:sz="4" w:space="0" w:color="auto"/>
            </w:tcBorders>
            <w:shd w:val="clear" w:color="000000" w:fill="FFFFFF"/>
          </w:tcPr>
          <w:p w:rsidR="00323435" w:rsidRPr="008A5691" w:rsidRDefault="00323435" w:rsidP="00702738">
            <w:pPr>
              <w:spacing w:after="0" w:line="259" w:lineRule="auto"/>
              <w:jc w:val="both"/>
              <w:rPr>
                <w:rFonts w:eastAsia="Times New Roman"/>
                <w:sz w:val="22"/>
                <w:szCs w:val="22"/>
                <w:lang w:eastAsia="ru-RU"/>
              </w:rPr>
            </w:pPr>
            <w:r w:rsidRPr="008A5691">
              <w:rPr>
                <w:rFonts w:eastAsia="Times New Roman"/>
                <w:sz w:val="22"/>
                <w:szCs w:val="22"/>
                <w:lang w:eastAsia="ru-RU"/>
              </w:rPr>
              <w:t>Про</w:t>
            </w:r>
            <w:r w:rsidR="00702738">
              <w:rPr>
                <w:rFonts w:eastAsia="Times New Roman"/>
                <w:sz w:val="22"/>
                <w:szCs w:val="22"/>
                <w:lang w:eastAsia="ru-RU"/>
              </w:rPr>
              <w:t>чие внепрограммные мероприятия</w:t>
            </w:r>
          </w:p>
        </w:tc>
        <w:tc>
          <w:tcPr>
            <w:tcW w:w="1418" w:type="dxa"/>
            <w:tcBorders>
              <w:top w:val="single" w:sz="4" w:space="0" w:color="auto"/>
              <w:left w:val="nil"/>
              <w:bottom w:val="single" w:sz="4" w:space="0" w:color="auto"/>
              <w:right w:val="single" w:sz="4" w:space="0" w:color="auto"/>
            </w:tcBorders>
            <w:shd w:val="clear" w:color="auto" w:fill="auto"/>
            <w:noWrap/>
          </w:tcPr>
          <w:p w:rsidR="00323435" w:rsidRPr="008A5691" w:rsidRDefault="00972B21" w:rsidP="00323435">
            <w:pPr>
              <w:spacing w:after="0" w:line="259" w:lineRule="auto"/>
              <w:jc w:val="right"/>
              <w:rPr>
                <w:rFonts w:eastAsia="Times New Roman"/>
                <w:sz w:val="22"/>
                <w:szCs w:val="22"/>
                <w:lang w:eastAsia="ru-RU"/>
              </w:rPr>
            </w:pPr>
            <w:r>
              <w:rPr>
                <w:rFonts w:eastAsia="Times New Roman"/>
                <w:sz w:val="22"/>
                <w:szCs w:val="22"/>
                <w:lang w:eastAsia="ru-RU"/>
              </w:rPr>
              <w:t>2 246,0</w:t>
            </w:r>
          </w:p>
        </w:tc>
        <w:tc>
          <w:tcPr>
            <w:tcW w:w="1134" w:type="dxa"/>
            <w:tcBorders>
              <w:top w:val="single" w:sz="4" w:space="0" w:color="auto"/>
              <w:left w:val="nil"/>
              <w:bottom w:val="single" w:sz="4" w:space="0" w:color="auto"/>
              <w:right w:val="single" w:sz="4" w:space="0" w:color="auto"/>
            </w:tcBorders>
            <w:shd w:val="clear" w:color="auto" w:fill="auto"/>
            <w:noWrap/>
          </w:tcPr>
          <w:p w:rsidR="00323435" w:rsidRPr="008A5691" w:rsidRDefault="008F5211" w:rsidP="00323435">
            <w:pPr>
              <w:spacing w:after="0" w:line="259" w:lineRule="auto"/>
              <w:jc w:val="right"/>
              <w:rPr>
                <w:rFonts w:eastAsia="Times New Roman"/>
                <w:sz w:val="22"/>
                <w:szCs w:val="22"/>
                <w:lang w:eastAsia="ru-RU"/>
              </w:rPr>
            </w:pPr>
            <w:r>
              <w:rPr>
                <w:rFonts w:eastAsia="Times New Roman"/>
                <w:sz w:val="22"/>
                <w:szCs w:val="22"/>
                <w:lang w:eastAsia="ru-RU"/>
              </w:rPr>
              <w:t>640,0</w:t>
            </w:r>
          </w:p>
        </w:tc>
        <w:tc>
          <w:tcPr>
            <w:tcW w:w="1134" w:type="dxa"/>
            <w:tcBorders>
              <w:top w:val="single" w:sz="4" w:space="0" w:color="auto"/>
              <w:left w:val="nil"/>
              <w:bottom w:val="single" w:sz="4" w:space="0" w:color="auto"/>
              <w:right w:val="single" w:sz="4" w:space="0" w:color="auto"/>
            </w:tcBorders>
            <w:shd w:val="clear" w:color="auto" w:fill="auto"/>
            <w:noWrap/>
          </w:tcPr>
          <w:p w:rsidR="00323435" w:rsidRPr="008A5691" w:rsidRDefault="008F5211" w:rsidP="00323435">
            <w:pPr>
              <w:spacing w:after="0" w:line="259" w:lineRule="auto"/>
              <w:jc w:val="right"/>
              <w:rPr>
                <w:rFonts w:eastAsia="Times New Roman"/>
                <w:sz w:val="22"/>
                <w:szCs w:val="22"/>
                <w:lang w:eastAsia="ru-RU"/>
              </w:rPr>
            </w:pPr>
            <w:r>
              <w:rPr>
                <w:rFonts w:eastAsia="Times New Roman"/>
                <w:sz w:val="22"/>
                <w:szCs w:val="22"/>
                <w:lang w:eastAsia="ru-RU"/>
              </w:rPr>
              <w:t>-1 606,0</w:t>
            </w:r>
          </w:p>
        </w:tc>
        <w:tc>
          <w:tcPr>
            <w:tcW w:w="1134" w:type="dxa"/>
            <w:tcBorders>
              <w:top w:val="single" w:sz="4" w:space="0" w:color="auto"/>
              <w:left w:val="nil"/>
              <w:bottom w:val="single" w:sz="4" w:space="0" w:color="auto"/>
              <w:right w:val="single" w:sz="4" w:space="0" w:color="auto"/>
            </w:tcBorders>
            <w:shd w:val="clear" w:color="auto" w:fill="auto"/>
            <w:noWrap/>
          </w:tcPr>
          <w:p w:rsidR="00323435" w:rsidRPr="008A5691" w:rsidRDefault="008F5211" w:rsidP="00323435">
            <w:pPr>
              <w:spacing w:after="0" w:line="259" w:lineRule="auto"/>
              <w:jc w:val="right"/>
              <w:rPr>
                <w:rFonts w:eastAsia="Times New Roman"/>
                <w:sz w:val="22"/>
                <w:szCs w:val="22"/>
                <w:lang w:eastAsia="ru-RU"/>
              </w:rPr>
            </w:pPr>
            <w:r>
              <w:rPr>
                <w:rFonts w:eastAsia="Times New Roman"/>
                <w:sz w:val="22"/>
                <w:szCs w:val="22"/>
                <w:lang w:eastAsia="ru-RU"/>
              </w:rPr>
              <w:t>639,9</w:t>
            </w:r>
          </w:p>
        </w:tc>
        <w:tc>
          <w:tcPr>
            <w:tcW w:w="1134" w:type="dxa"/>
            <w:tcBorders>
              <w:top w:val="single" w:sz="4" w:space="0" w:color="auto"/>
              <w:left w:val="nil"/>
              <w:bottom w:val="single" w:sz="4" w:space="0" w:color="auto"/>
              <w:right w:val="single" w:sz="4" w:space="0" w:color="auto"/>
            </w:tcBorders>
            <w:shd w:val="clear" w:color="auto" w:fill="auto"/>
            <w:noWrap/>
          </w:tcPr>
          <w:p w:rsidR="00323435" w:rsidRPr="008A5691" w:rsidRDefault="008F5211" w:rsidP="00323435">
            <w:pPr>
              <w:spacing w:after="0" w:line="259" w:lineRule="auto"/>
              <w:jc w:val="right"/>
              <w:rPr>
                <w:rFonts w:eastAsia="Times New Roman"/>
                <w:sz w:val="22"/>
                <w:szCs w:val="22"/>
                <w:lang w:eastAsia="ru-RU"/>
              </w:rPr>
            </w:pPr>
            <w:r>
              <w:rPr>
                <w:rFonts w:eastAsia="Times New Roman"/>
                <w:sz w:val="22"/>
                <w:szCs w:val="22"/>
                <w:lang w:eastAsia="ru-RU"/>
              </w:rPr>
              <w:t>640,0</w:t>
            </w:r>
          </w:p>
        </w:tc>
      </w:tr>
      <w:tr w:rsidR="008F5211" w:rsidRPr="008A5691" w:rsidTr="00702738">
        <w:trPr>
          <w:trHeight w:val="238"/>
        </w:trPr>
        <w:tc>
          <w:tcPr>
            <w:tcW w:w="426" w:type="dxa"/>
            <w:tcBorders>
              <w:top w:val="single" w:sz="4" w:space="0" w:color="auto"/>
              <w:left w:val="single" w:sz="4" w:space="0" w:color="auto"/>
              <w:bottom w:val="single" w:sz="4" w:space="0" w:color="auto"/>
              <w:right w:val="single" w:sz="4" w:space="0" w:color="auto"/>
            </w:tcBorders>
            <w:shd w:val="clear" w:color="000000" w:fill="FFFFFF"/>
          </w:tcPr>
          <w:p w:rsidR="008F5211" w:rsidRPr="008A5691" w:rsidRDefault="008F5211" w:rsidP="00323435">
            <w:pPr>
              <w:spacing w:after="0" w:line="259" w:lineRule="auto"/>
              <w:jc w:val="center"/>
              <w:rPr>
                <w:rFonts w:eastAsia="Times New Roman"/>
                <w:sz w:val="22"/>
                <w:szCs w:val="22"/>
                <w:lang w:eastAsia="ru-RU"/>
              </w:rPr>
            </w:pPr>
          </w:p>
        </w:tc>
        <w:tc>
          <w:tcPr>
            <w:tcW w:w="3259" w:type="dxa"/>
            <w:tcBorders>
              <w:top w:val="single" w:sz="4" w:space="0" w:color="auto"/>
              <w:left w:val="single" w:sz="4" w:space="0" w:color="auto"/>
              <w:bottom w:val="single" w:sz="4" w:space="0" w:color="auto"/>
              <w:right w:val="single" w:sz="4" w:space="0" w:color="auto"/>
            </w:tcBorders>
            <w:shd w:val="clear" w:color="000000" w:fill="FFFFFF"/>
          </w:tcPr>
          <w:p w:rsidR="008F5211" w:rsidRPr="008A5691" w:rsidRDefault="008F5211" w:rsidP="00702738">
            <w:pPr>
              <w:spacing w:after="0" w:line="259" w:lineRule="auto"/>
              <w:jc w:val="both"/>
              <w:rPr>
                <w:rFonts w:eastAsia="Times New Roman"/>
                <w:sz w:val="22"/>
                <w:szCs w:val="22"/>
                <w:lang w:eastAsia="ru-RU"/>
              </w:rPr>
            </w:pPr>
            <w:r>
              <w:rPr>
                <w:rFonts w:eastAsia="Times New Roman"/>
                <w:sz w:val="22"/>
                <w:szCs w:val="22"/>
                <w:lang w:eastAsia="ru-RU"/>
              </w:rPr>
              <w:t>из них:</w:t>
            </w:r>
          </w:p>
        </w:tc>
        <w:tc>
          <w:tcPr>
            <w:tcW w:w="1418" w:type="dxa"/>
            <w:tcBorders>
              <w:top w:val="single" w:sz="4" w:space="0" w:color="auto"/>
              <w:left w:val="nil"/>
              <w:bottom w:val="single" w:sz="4" w:space="0" w:color="auto"/>
              <w:right w:val="single" w:sz="4" w:space="0" w:color="auto"/>
            </w:tcBorders>
            <w:shd w:val="clear" w:color="auto" w:fill="auto"/>
            <w:noWrap/>
          </w:tcPr>
          <w:p w:rsidR="008F5211" w:rsidRDefault="008F5211" w:rsidP="00323435">
            <w:pPr>
              <w:spacing w:after="0" w:line="259" w:lineRule="auto"/>
              <w:jc w:val="right"/>
              <w:rPr>
                <w:rFonts w:eastAsia="Times New Roman"/>
                <w:sz w:val="22"/>
                <w:szCs w:val="22"/>
                <w:lang w:eastAsia="ru-RU"/>
              </w:rPr>
            </w:pPr>
          </w:p>
        </w:tc>
        <w:tc>
          <w:tcPr>
            <w:tcW w:w="1134" w:type="dxa"/>
            <w:tcBorders>
              <w:top w:val="single" w:sz="4" w:space="0" w:color="auto"/>
              <w:left w:val="nil"/>
              <w:bottom w:val="single" w:sz="4" w:space="0" w:color="auto"/>
              <w:right w:val="single" w:sz="4" w:space="0" w:color="auto"/>
            </w:tcBorders>
            <w:shd w:val="clear" w:color="auto" w:fill="auto"/>
            <w:noWrap/>
          </w:tcPr>
          <w:p w:rsidR="008F5211" w:rsidRDefault="008F5211" w:rsidP="00323435">
            <w:pPr>
              <w:spacing w:after="0" w:line="259" w:lineRule="auto"/>
              <w:jc w:val="right"/>
              <w:rPr>
                <w:rFonts w:eastAsia="Times New Roman"/>
                <w:sz w:val="22"/>
                <w:szCs w:val="22"/>
                <w:lang w:eastAsia="ru-RU"/>
              </w:rPr>
            </w:pPr>
          </w:p>
        </w:tc>
        <w:tc>
          <w:tcPr>
            <w:tcW w:w="1134" w:type="dxa"/>
            <w:tcBorders>
              <w:top w:val="single" w:sz="4" w:space="0" w:color="auto"/>
              <w:left w:val="nil"/>
              <w:bottom w:val="single" w:sz="4" w:space="0" w:color="auto"/>
              <w:right w:val="single" w:sz="4" w:space="0" w:color="auto"/>
            </w:tcBorders>
            <w:shd w:val="clear" w:color="auto" w:fill="auto"/>
            <w:noWrap/>
          </w:tcPr>
          <w:p w:rsidR="008F5211" w:rsidRPr="008A5691" w:rsidRDefault="008F5211" w:rsidP="00323435">
            <w:pPr>
              <w:spacing w:after="0" w:line="259" w:lineRule="auto"/>
              <w:jc w:val="right"/>
              <w:rPr>
                <w:rFonts w:eastAsia="Times New Roman"/>
                <w:sz w:val="22"/>
                <w:szCs w:val="22"/>
                <w:lang w:eastAsia="ru-RU"/>
              </w:rPr>
            </w:pPr>
          </w:p>
        </w:tc>
        <w:tc>
          <w:tcPr>
            <w:tcW w:w="1134" w:type="dxa"/>
            <w:tcBorders>
              <w:top w:val="single" w:sz="4" w:space="0" w:color="auto"/>
              <w:left w:val="nil"/>
              <w:bottom w:val="single" w:sz="4" w:space="0" w:color="auto"/>
              <w:right w:val="single" w:sz="4" w:space="0" w:color="auto"/>
            </w:tcBorders>
            <w:shd w:val="clear" w:color="auto" w:fill="auto"/>
            <w:noWrap/>
          </w:tcPr>
          <w:p w:rsidR="008F5211" w:rsidRPr="008A5691" w:rsidRDefault="008F5211" w:rsidP="00323435">
            <w:pPr>
              <w:spacing w:after="0" w:line="259" w:lineRule="auto"/>
              <w:jc w:val="right"/>
              <w:rPr>
                <w:rFonts w:eastAsia="Times New Roman"/>
                <w:sz w:val="22"/>
                <w:szCs w:val="22"/>
                <w:lang w:eastAsia="ru-RU"/>
              </w:rPr>
            </w:pPr>
          </w:p>
        </w:tc>
        <w:tc>
          <w:tcPr>
            <w:tcW w:w="1134" w:type="dxa"/>
            <w:tcBorders>
              <w:top w:val="single" w:sz="4" w:space="0" w:color="auto"/>
              <w:left w:val="nil"/>
              <w:bottom w:val="single" w:sz="4" w:space="0" w:color="auto"/>
              <w:right w:val="single" w:sz="4" w:space="0" w:color="auto"/>
            </w:tcBorders>
            <w:shd w:val="clear" w:color="auto" w:fill="auto"/>
            <w:noWrap/>
          </w:tcPr>
          <w:p w:rsidR="008F5211" w:rsidRPr="008A5691" w:rsidRDefault="008F5211" w:rsidP="00323435">
            <w:pPr>
              <w:spacing w:after="0" w:line="259" w:lineRule="auto"/>
              <w:jc w:val="right"/>
              <w:rPr>
                <w:rFonts w:eastAsia="Times New Roman"/>
                <w:sz w:val="22"/>
                <w:szCs w:val="22"/>
                <w:lang w:eastAsia="ru-RU"/>
              </w:rPr>
            </w:pPr>
          </w:p>
        </w:tc>
      </w:tr>
      <w:tr w:rsidR="00B14795" w:rsidRPr="008A5691" w:rsidTr="00702738">
        <w:trPr>
          <w:trHeight w:val="238"/>
        </w:trPr>
        <w:tc>
          <w:tcPr>
            <w:tcW w:w="426" w:type="dxa"/>
            <w:tcBorders>
              <w:top w:val="single" w:sz="4" w:space="0" w:color="auto"/>
              <w:left w:val="single" w:sz="4" w:space="0" w:color="auto"/>
              <w:bottom w:val="single" w:sz="4" w:space="0" w:color="auto"/>
              <w:right w:val="single" w:sz="4" w:space="0" w:color="auto"/>
            </w:tcBorders>
            <w:shd w:val="clear" w:color="000000" w:fill="FFFFFF"/>
          </w:tcPr>
          <w:p w:rsidR="00B14795" w:rsidRPr="008A5691" w:rsidRDefault="00B14795" w:rsidP="00B14795">
            <w:pPr>
              <w:spacing w:after="0" w:line="259" w:lineRule="auto"/>
              <w:jc w:val="center"/>
              <w:rPr>
                <w:rFonts w:eastAsia="Times New Roman"/>
                <w:sz w:val="22"/>
                <w:szCs w:val="22"/>
                <w:lang w:eastAsia="ru-RU"/>
              </w:rPr>
            </w:pPr>
          </w:p>
        </w:tc>
        <w:tc>
          <w:tcPr>
            <w:tcW w:w="3259" w:type="dxa"/>
            <w:tcBorders>
              <w:top w:val="single" w:sz="4" w:space="0" w:color="auto"/>
              <w:left w:val="single" w:sz="4" w:space="0" w:color="auto"/>
              <w:bottom w:val="single" w:sz="4" w:space="0" w:color="auto"/>
              <w:right w:val="single" w:sz="4" w:space="0" w:color="auto"/>
            </w:tcBorders>
            <w:shd w:val="clear" w:color="000000" w:fill="FFFFFF"/>
          </w:tcPr>
          <w:p w:rsidR="00B14795" w:rsidRPr="00113F1A" w:rsidRDefault="00B14795" w:rsidP="00B14795">
            <w:pPr>
              <w:spacing w:after="0" w:line="259" w:lineRule="auto"/>
              <w:jc w:val="both"/>
              <w:rPr>
                <w:rFonts w:eastAsia="Times New Roman"/>
                <w:sz w:val="22"/>
                <w:szCs w:val="22"/>
                <w:lang w:eastAsia="ru-RU"/>
              </w:rPr>
            </w:pPr>
            <w:r>
              <w:rPr>
                <w:rFonts w:eastAsia="Times New Roman"/>
                <w:sz w:val="22"/>
                <w:szCs w:val="22"/>
                <w:lang w:eastAsia="ru-RU"/>
              </w:rPr>
              <w:t>Проведение Всероссийской переписи населения</w:t>
            </w:r>
          </w:p>
        </w:tc>
        <w:tc>
          <w:tcPr>
            <w:tcW w:w="1418" w:type="dxa"/>
            <w:tcBorders>
              <w:top w:val="single" w:sz="4" w:space="0" w:color="auto"/>
              <w:left w:val="nil"/>
              <w:bottom w:val="single" w:sz="4" w:space="0" w:color="auto"/>
              <w:right w:val="single" w:sz="4" w:space="0" w:color="auto"/>
            </w:tcBorders>
            <w:shd w:val="clear" w:color="auto" w:fill="auto"/>
            <w:noWrap/>
          </w:tcPr>
          <w:p w:rsidR="00B14795" w:rsidRDefault="00B14795" w:rsidP="00B14795">
            <w:pPr>
              <w:spacing w:after="0" w:line="259" w:lineRule="auto"/>
              <w:jc w:val="right"/>
              <w:rPr>
                <w:rFonts w:eastAsia="Times New Roman"/>
                <w:sz w:val="22"/>
                <w:szCs w:val="22"/>
                <w:lang w:eastAsia="ru-RU"/>
              </w:rPr>
            </w:pPr>
            <w:r>
              <w:rPr>
                <w:rFonts w:eastAsia="Times New Roman"/>
                <w:sz w:val="22"/>
                <w:szCs w:val="22"/>
                <w:lang w:eastAsia="ru-RU"/>
              </w:rPr>
              <w:t>214,2</w:t>
            </w:r>
          </w:p>
        </w:tc>
        <w:tc>
          <w:tcPr>
            <w:tcW w:w="1134" w:type="dxa"/>
            <w:tcBorders>
              <w:top w:val="single" w:sz="4" w:space="0" w:color="auto"/>
              <w:left w:val="nil"/>
              <w:bottom w:val="single" w:sz="4" w:space="0" w:color="auto"/>
              <w:right w:val="single" w:sz="4" w:space="0" w:color="auto"/>
            </w:tcBorders>
            <w:shd w:val="clear" w:color="auto" w:fill="auto"/>
            <w:noWrap/>
          </w:tcPr>
          <w:p w:rsidR="00B14795" w:rsidRPr="008A5691" w:rsidRDefault="00B14795" w:rsidP="00B14795">
            <w:pPr>
              <w:spacing w:after="0" w:line="259" w:lineRule="auto"/>
              <w:jc w:val="right"/>
              <w:rPr>
                <w:rFonts w:eastAsia="Times New Roman"/>
                <w:sz w:val="22"/>
                <w:szCs w:val="22"/>
                <w:lang w:eastAsia="ru-RU"/>
              </w:rPr>
            </w:pPr>
            <w:r>
              <w:rPr>
                <w:rFonts w:eastAsia="Times New Roman"/>
                <w:sz w:val="22"/>
                <w:szCs w:val="22"/>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tcPr>
          <w:p w:rsidR="00B14795" w:rsidRDefault="008E7F84" w:rsidP="008E7F84">
            <w:pPr>
              <w:jc w:val="right"/>
            </w:pPr>
            <w:r>
              <w:rPr>
                <w:rFonts w:eastAsia="Times New Roman"/>
                <w:sz w:val="22"/>
                <w:szCs w:val="22"/>
                <w:lang w:eastAsia="ru-RU"/>
              </w:rPr>
              <w:t>-214,2</w:t>
            </w:r>
          </w:p>
        </w:tc>
        <w:tc>
          <w:tcPr>
            <w:tcW w:w="1134" w:type="dxa"/>
            <w:tcBorders>
              <w:top w:val="single" w:sz="4" w:space="0" w:color="auto"/>
              <w:left w:val="nil"/>
              <w:bottom w:val="single" w:sz="4" w:space="0" w:color="auto"/>
              <w:right w:val="single" w:sz="4" w:space="0" w:color="auto"/>
            </w:tcBorders>
            <w:shd w:val="clear" w:color="auto" w:fill="auto"/>
            <w:noWrap/>
          </w:tcPr>
          <w:p w:rsidR="00B14795" w:rsidRDefault="00B14795" w:rsidP="00B14795">
            <w:pPr>
              <w:jc w:val="right"/>
            </w:pPr>
            <w:r w:rsidRPr="005E19EB">
              <w:rPr>
                <w:rFonts w:eastAsia="Times New Roman"/>
                <w:sz w:val="22"/>
                <w:szCs w:val="22"/>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tcPr>
          <w:p w:rsidR="00B14795" w:rsidRDefault="00B14795" w:rsidP="00B14795">
            <w:pPr>
              <w:jc w:val="right"/>
            </w:pPr>
            <w:r w:rsidRPr="005E19EB">
              <w:rPr>
                <w:rFonts w:eastAsia="Times New Roman"/>
                <w:sz w:val="22"/>
                <w:szCs w:val="22"/>
                <w:lang w:eastAsia="ru-RU"/>
              </w:rPr>
              <w:t>0,0</w:t>
            </w:r>
          </w:p>
        </w:tc>
      </w:tr>
      <w:tr w:rsidR="00B14795" w:rsidRPr="008A5691" w:rsidTr="00702738">
        <w:trPr>
          <w:trHeight w:val="238"/>
        </w:trPr>
        <w:tc>
          <w:tcPr>
            <w:tcW w:w="426" w:type="dxa"/>
            <w:tcBorders>
              <w:top w:val="single" w:sz="4" w:space="0" w:color="auto"/>
              <w:left w:val="single" w:sz="4" w:space="0" w:color="auto"/>
              <w:bottom w:val="single" w:sz="4" w:space="0" w:color="auto"/>
              <w:right w:val="single" w:sz="4" w:space="0" w:color="auto"/>
            </w:tcBorders>
            <w:shd w:val="clear" w:color="000000" w:fill="FFFFFF"/>
          </w:tcPr>
          <w:p w:rsidR="00B14795" w:rsidRPr="008A5691" w:rsidRDefault="00B14795" w:rsidP="00B14795">
            <w:pPr>
              <w:spacing w:after="0" w:line="259" w:lineRule="auto"/>
              <w:jc w:val="center"/>
              <w:rPr>
                <w:rFonts w:eastAsia="Times New Roman"/>
                <w:sz w:val="22"/>
                <w:szCs w:val="22"/>
                <w:lang w:eastAsia="ru-RU"/>
              </w:rPr>
            </w:pPr>
          </w:p>
        </w:tc>
        <w:tc>
          <w:tcPr>
            <w:tcW w:w="3259" w:type="dxa"/>
            <w:tcBorders>
              <w:top w:val="single" w:sz="4" w:space="0" w:color="auto"/>
              <w:left w:val="single" w:sz="4" w:space="0" w:color="auto"/>
              <w:bottom w:val="single" w:sz="4" w:space="0" w:color="auto"/>
              <w:right w:val="single" w:sz="4" w:space="0" w:color="auto"/>
            </w:tcBorders>
            <w:shd w:val="clear" w:color="000000" w:fill="FFFFFF"/>
          </w:tcPr>
          <w:p w:rsidR="00B14795" w:rsidRPr="008A5691" w:rsidRDefault="00B14795" w:rsidP="00B14795">
            <w:pPr>
              <w:spacing w:after="0" w:line="259" w:lineRule="auto"/>
              <w:jc w:val="both"/>
              <w:rPr>
                <w:rFonts w:eastAsia="Times New Roman"/>
                <w:sz w:val="22"/>
                <w:szCs w:val="22"/>
                <w:lang w:eastAsia="ru-RU"/>
              </w:rPr>
            </w:pPr>
            <w:r w:rsidRPr="00113F1A">
              <w:rPr>
                <w:rFonts w:eastAsia="Times New Roman"/>
                <w:sz w:val="22"/>
                <w:szCs w:val="22"/>
                <w:lang w:eastAsia="ru-RU"/>
              </w:rPr>
              <w:t>Обеспечение проведения выборов и референдумов</w:t>
            </w:r>
          </w:p>
        </w:tc>
        <w:tc>
          <w:tcPr>
            <w:tcW w:w="1418" w:type="dxa"/>
            <w:tcBorders>
              <w:top w:val="single" w:sz="4" w:space="0" w:color="auto"/>
              <w:left w:val="nil"/>
              <w:bottom w:val="single" w:sz="4" w:space="0" w:color="auto"/>
              <w:right w:val="single" w:sz="4" w:space="0" w:color="auto"/>
            </w:tcBorders>
            <w:shd w:val="clear" w:color="auto" w:fill="auto"/>
            <w:noWrap/>
          </w:tcPr>
          <w:p w:rsidR="00B14795" w:rsidRPr="008A5691" w:rsidRDefault="00B14795" w:rsidP="00B14795">
            <w:pPr>
              <w:spacing w:after="0" w:line="259" w:lineRule="auto"/>
              <w:jc w:val="right"/>
              <w:rPr>
                <w:rFonts w:eastAsia="Times New Roman"/>
                <w:sz w:val="22"/>
                <w:szCs w:val="22"/>
                <w:lang w:eastAsia="ru-RU"/>
              </w:rPr>
            </w:pPr>
            <w:r>
              <w:rPr>
                <w:rFonts w:eastAsia="Times New Roman"/>
                <w:sz w:val="22"/>
                <w:szCs w:val="22"/>
                <w:lang w:eastAsia="ru-RU"/>
              </w:rPr>
              <w:t>1 268,6</w:t>
            </w:r>
          </w:p>
        </w:tc>
        <w:tc>
          <w:tcPr>
            <w:tcW w:w="1134" w:type="dxa"/>
            <w:tcBorders>
              <w:top w:val="single" w:sz="4" w:space="0" w:color="auto"/>
              <w:left w:val="nil"/>
              <w:bottom w:val="single" w:sz="4" w:space="0" w:color="auto"/>
              <w:right w:val="single" w:sz="4" w:space="0" w:color="auto"/>
            </w:tcBorders>
            <w:shd w:val="clear" w:color="auto" w:fill="auto"/>
            <w:noWrap/>
          </w:tcPr>
          <w:p w:rsidR="00B14795" w:rsidRPr="008A5691" w:rsidRDefault="00B14795" w:rsidP="00B14795">
            <w:pPr>
              <w:spacing w:after="0" w:line="259" w:lineRule="auto"/>
              <w:jc w:val="right"/>
              <w:rPr>
                <w:rFonts w:eastAsia="Times New Roman"/>
                <w:sz w:val="22"/>
                <w:szCs w:val="22"/>
                <w:lang w:eastAsia="ru-RU"/>
              </w:rPr>
            </w:pPr>
            <w:r w:rsidRPr="008A5691">
              <w:rPr>
                <w:rFonts w:eastAsia="Times New Roman"/>
                <w:sz w:val="22"/>
                <w:szCs w:val="22"/>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tcPr>
          <w:p w:rsidR="00B14795" w:rsidRDefault="008E7F84" w:rsidP="00B14795">
            <w:pPr>
              <w:jc w:val="right"/>
            </w:pPr>
            <w:r>
              <w:rPr>
                <w:rFonts w:eastAsia="Times New Roman"/>
                <w:sz w:val="22"/>
                <w:szCs w:val="22"/>
                <w:lang w:eastAsia="ru-RU"/>
              </w:rPr>
              <w:t>-1268,6</w:t>
            </w:r>
          </w:p>
        </w:tc>
        <w:tc>
          <w:tcPr>
            <w:tcW w:w="1134" w:type="dxa"/>
            <w:tcBorders>
              <w:top w:val="single" w:sz="4" w:space="0" w:color="auto"/>
              <w:left w:val="nil"/>
              <w:bottom w:val="single" w:sz="4" w:space="0" w:color="auto"/>
              <w:right w:val="single" w:sz="4" w:space="0" w:color="auto"/>
            </w:tcBorders>
            <w:shd w:val="clear" w:color="auto" w:fill="auto"/>
            <w:noWrap/>
          </w:tcPr>
          <w:p w:rsidR="00B14795" w:rsidRDefault="00B14795" w:rsidP="00B14795">
            <w:pPr>
              <w:jc w:val="right"/>
            </w:pPr>
            <w:r w:rsidRPr="005E19EB">
              <w:rPr>
                <w:rFonts w:eastAsia="Times New Roman"/>
                <w:sz w:val="22"/>
                <w:szCs w:val="22"/>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tcPr>
          <w:p w:rsidR="00B14795" w:rsidRDefault="00B14795" w:rsidP="00B14795">
            <w:pPr>
              <w:jc w:val="right"/>
            </w:pPr>
            <w:r w:rsidRPr="005E19EB">
              <w:rPr>
                <w:rFonts w:eastAsia="Times New Roman"/>
                <w:sz w:val="22"/>
                <w:szCs w:val="22"/>
                <w:lang w:eastAsia="ru-RU"/>
              </w:rPr>
              <w:t>0,0</w:t>
            </w:r>
          </w:p>
        </w:tc>
      </w:tr>
    </w:tbl>
    <w:p w:rsidR="00323435" w:rsidRPr="008A5691" w:rsidRDefault="00323435" w:rsidP="00323435">
      <w:pPr>
        <w:pStyle w:val="a4"/>
        <w:spacing w:after="0" w:line="259" w:lineRule="auto"/>
        <w:ind w:left="0" w:firstLine="567"/>
        <w:jc w:val="both"/>
        <w:rPr>
          <w:sz w:val="24"/>
          <w:szCs w:val="24"/>
          <w:highlight w:val="yellow"/>
        </w:rPr>
      </w:pPr>
    </w:p>
    <w:p w:rsidR="00323435" w:rsidRPr="008A5691" w:rsidRDefault="00323435" w:rsidP="00704501">
      <w:pPr>
        <w:spacing w:after="0" w:line="259" w:lineRule="auto"/>
        <w:ind w:firstLine="709"/>
        <w:jc w:val="both"/>
        <w:rPr>
          <w:sz w:val="24"/>
          <w:szCs w:val="24"/>
        </w:rPr>
      </w:pPr>
      <w:r w:rsidRPr="008A5691">
        <w:rPr>
          <w:sz w:val="24"/>
          <w:szCs w:val="24"/>
        </w:rPr>
        <w:t>Объем бюджетных ассигнований по внепрограммным направлениям расходов, предусмотренный на 202</w:t>
      </w:r>
      <w:r w:rsidR="00702738">
        <w:rPr>
          <w:sz w:val="24"/>
          <w:szCs w:val="24"/>
        </w:rPr>
        <w:t>1</w:t>
      </w:r>
      <w:r w:rsidRPr="008A5691">
        <w:rPr>
          <w:sz w:val="24"/>
          <w:szCs w:val="24"/>
        </w:rPr>
        <w:t xml:space="preserve"> год, по сравнению с объемом, утвержденным на 202</w:t>
      </w:r>
      <w:r w:rsidR="00702738">
        <w:rPr>
          <w:sz w:val="24"/>
          <w:szCs w:val="24"/>
        </w:rPr>
        <w:t>1</w:t>
      </w:r>
      <w:r w:rsidRPr="008A5691">
        <w:rPr>
          <w:sz w:val="24"/>
          <w:szCs w:val="24"/>
        </w:rPr>
        <w:t xml:space="preserve"> год решением Собрания муниципального образовани</w:t>
      </w:r>
      <w:r w:rsidR="00702738">
        <w:rPr>
          <w:sz w:val="24"/>
          <w:szCs w:val="24"/>
        </w:rPr>
        <w:t xml:space="preserve">я </w:t>
      </w:r>
      <w:r w:rsidR="003D4DED">
        <w:rPr>
          <w:sz w:val="24"/>
          <w:szCs w:val="24"/>
        </w:rPr>
        <w:t>«</w:t>
      </w:r>
      <w:r w:rsidR="00702738">
        <w:rPr>
          <w:sz w:val="24"/>
          <w:szCs w:val="24"/>
        </w:rPr>
        <w:t>Городской округ Ногликский</w:t>
      </w:r>
      <w:r w:rsidR="003D4DED">
        <w:rPr>
          <w:sz w:val="24"/>
          <w:szCs w:val="24"/>
        </w:rPr>
        <w:t>»</w:t>
      </w:r>
      <w:r w:rsidR="00702738">
        <w:rPr>
          <w:sz w:val="24"/>
          <w:szCs w:val="24"/>
        </w:rPr>
        <w:t xml:space="preserve"> 12</w:t>
      </w:r>
      <w:r w:rsidRPr="008A5691">
        <w:rPr>
          <w:sz w:val="24"/>
          <w:szCs w:val="24"/>
        </w:rPr>
        <w:t>.12.201</w:t>
      </w:r>
      <w:r w:rsidR="00702738">
        <w:rPr>
          <w:sz w:val="24"/>
          <w:szCs w:val="24"/>
        </w:rPr>
        <w:t>9</w:t>
      </w:r>
      <w:r w:rsidRPr="008A5691">
        <w:rPr>
          <w:sz w:val="24"/>
          <w:szCs w:val="24"/>
        </w:rPr>
        <w:t xml:space="preserve"> № </w:t>
      </w:r>
      <w:r w:rsidR="00702738">
        <w:rPr>
          <w:sz w:val="24"/>
          <w:szCs w:val="24"/>
        </w:rPr>
        <w:t>18</w:t>
      </w:r>
      <w:r w:rsidRPr="008A5691">
        <w:rPr>
          <w:sz w:val="24"/>
          <w:szCs w:val="24"/>
        </w:rPr>
        <w:t xml:space="preserve"> </w:t>
      </w:r>
      <w:r w:rsidR="003D4DED">
        <w:rPr>
          <w:sz w:val="24"/>
          <w:szCs w:val="24"/>
        </w:rPr>
        <w:t>«</w:t>
      </w:r>
      <w:r w:rsidRPr="008A5691">
        <w:rPr>
          <w:sz w:val="24"/>
          <w:szCs w:val="24"/>
        </w:rPr>
        <w:t xml:space="preserve">О бюджете муниципального образования </w:t>
      </w:r>
      <w:r w:rsidR="003D4DED">
        <w:rPr>
          <w:sz w:val="24"/>
          <w:szCs w:val="24"/>
        </w:rPr>
        <w:t>«</w:t>
      </w:r>
      <w:r w:rsidRPr="008A5691">
        <w:rPr>
          <w:sz w:val="24"/>
          <w:szCs w:val="24"/>
        </w:rPr>
        <w:t>Городской округ Ногликский</w:t>
      </w:r>
      <w:r w:rsidR="003D4DED">
        <w:rPr>
          <w:sz w:val="24"/>
          <w:szCs w:val="24"/>
        </w:rPr>
        <w:t>»</w:t>
      </w:r>
      <w:r w:rsidRPr="008A5691">
        <w:rPr>
          <w:sz w:val="24"/>
          <w:szCs w:val="24"/>
        </w:rPr>
        <w:t xml:space="preserve"> на 20</w:t>
      </w:r>
      <w:r w:rsidR="00702738">
        <w:rPr>
          <w:sz w:val="24"/>
          <w:szCs w:val="24"/>
        </w:rPr>
        <w:t>20</w:t>
      </w:r>
      <w:r w:rsidRPr="008A5691">
        <w:rPr>
          <w:sz w:val="24"/>
          <w:szCs w:val="24"/>
        </w:rPr>
        <w:t xml:space="preserve"> год и на плановый период 202</w:t>
      </w:r>
      <w:r w:rsidR="00702738">
        <w:rPr>
          <w:sz w:val="24"/>
          <w:szCs w:val="24"/>
        </w:rPr>
        <w:t>1</w:t>
      </w:r>
      <w:r w:rsidRPr="008A5691">
        <w:rPr>
          <w:sz w:val="24"/>
          <w:szCs w:val="24"/>
        </w:rPr>
        <w:t xml:space="preserve"> и 2</w:t>
      </w:r>
      <w:r w:rsidR="001F08FA">
        <w:rPr>
          <w:sz w:val="24"/>
          <w:szCs w:val="24"/>
        </w:rPr>
        <w:t>02</w:t>
      </w:r>
      <w:r w:rsidR="00702738">
        <w:rPr>
          <w:sz w:val="24"/>
          <w:szCs w:val="24"/>
        </w:rPr>
        <w:t>2</w:t>
      </w:r>
      <w:r w:rsidR="001F08FA">
        <w:rPr>
          <w:sz w:val="24"/>
          <w:szCs w:val="24"/>
        </w:rPr>
        <w:t xml:space="preserve"> годов</w:t>
      </w:r>
      <w:r w:rsidR="003D4DED">
        <w:rPr>
          <w:sz w:val="24"/>
          <w:szCs w:val="24"/>
        </w:rPr>
        <w:t>»</w:t>
      </w:r>
      <w:r w:rsidR="001F08FA">
        <w:rPr>
          <w:sz w:val="24"/>
          <w:szCs w:val="24"/>
        </w:rPr>
        <w:t xml:space="preserve">, увеличен на </w:t>
      </w:r>
      <w:r w:rsidR="00FA7FEB" w:rsidRPr="00FA7FEB">
        <w:rPr>
          <w:sz w:val="24"/>
          <w:szCs w:val="24"/>
        </w:rPr>
        <w:t>6 447,6</w:t>
      </w:r>
      <w:r w:rsidRPr="008A5691">
        <w:rPr>
          <w:sz w:val="24"/>
          <w:szCs w:val="24"/>
        </w:rPr>
        <w:t xml:space="preserve"> тыс. рублей. Увеличение бюджетных ассигнований обусловлено уточнением расходов на обеспечение функций органов местного самоуправления (в связи с увеличением расходов на оплату труда и увеличением расходов по отдельным мероприятиям в области социальной политики). </w:t>
      </w:r>
    </w:p>
    <w:p w:rsidR="00323435" w:rsidRPr="00B55DF2" w:rsidRDefault="001D25BB" w:rsidP="008A5691">
      <w:pPr>
        <w:spacing w:after="0" w:line="259" w:lineRule="auto"/>
        <w:ind w:right="21" w:firstLine="709"/>
        <w:jc w:val="both"/>
        <w:rPr>
          <w:sz w:val="24"/>
          <w:szCs w:val="24"/>
        </w:rPr>
      </w:pPr>
      <w:r>
        <w:rPr>
          <w:sz w:val="24"/>
          <w:szCs w:val="24"/>
        </w:rPr>
        <w:t xml:space="preserve">Основную долю в финансировании внепрограммных мероприятий </w:t>
      </w:r>
      <w:r w:rsidR="00323435" w:rsidRPr="008A5691">
        <w:rPr>
          <w:sz w:val="24"/>
          <w:szCs w:val="24"/>
        </w:rPr>
        <w:t>составляют расходы на обеспечение деятельности органов местного самоуправления (за исключением расходов на обеспечение деятельности финансового управления и комитета по управлению муниципальным имуществом</w:t>
      </w:r>
      <w:r w:rsidR="008C4C69">
        <w:rPr>
          <w:sz w:val="24"/>
          <w:szCs w:val="24"/>
        </w:rPr>
        <w:t xml:space="preserve">, учитываемых в </w:t>
      </w:r>
      <w:r w:rsidR="008C4C69" w:rsidRPr="00B55DF2">
        <w:rPr>
          <w:sz w:val="24"/>
          <w:szCs w:val="24"/>
        </w:rPr>
        <w:t>соответствующих муниципальных программах</w:t>
      </w:r>
      <w:r w:rsidR="00323435" w:rsidRPr="00B55DF2">
        <w:rPr>
          <w:sz w:val="24"/>
          <w:szCs w:val="24"/>
        </w:rPr>
        <w:t>). Объем расходов по данному направлению определен в су</w:t>
      </w:r>
      <w:r w:rsidR="0042442E" w:rsidRPr="00B55DF2">
        <w:rPr>
          <w:sz w:val="24"/>
          <w:szCs w:val="24"/>
        </w:rPr>
        <w:t xml:space="preserve">мме </w:t>
      </w:r>
      <w:r w:rsidR="00B55DF2" w:rsidRPr="00B55DF2">
        <w:rPr>
          <w:sz w:val="24"/>
          <w:szCs w:val="24"/>
        </w:rPr>
        <w:t>158 957,9</w:t>
      </w:r>
      <w:r w:rsidR="00323435" w:rsidRPr="00B55DF2">
        <w:rPr>
          <w:rFonts w:eastAsia="Times New Roman"/>
          <w:sz w:val="22"/>
          <w:szCs w:val="22"/>
          <w:lang w:eastAsia="ru-RU"/>
        </w:rPr>
        <w:t xml:space="preserve"> </w:t>
      </w:r>
      <w:r w:rsidR="00323435" w:rsidRPr="00B55DF2">
        <w:rPr>
          <w:sz w:val="24"/>
          <w:szCs w:val="24"/>
        </w:rPr>
        <w:t>ты</w:t>
      </w:r>
      <w:r w:rsidR="0042442E" w:rsidRPr="00B55DF2">
        <w:rPr>
          <w:sz w:val="24"/>
          <w:szCs w:val="24"/>
        </w:rPr>
        <w:t>с. рублей на 202</w:t>
      </w:r>
      <w:r w:rsidR="008C4C69" w:rsidRPr="00B55DF2">
        <w:rPr>
          <w:sz w:val="24"/>
          <w:szCs w:val="24"/>
        </w:rPr>
        <w:t>1</w:t>
      </w:r>
      <w:r w:rsidR="0042442E" w:rsidRPr="00B55DF2">
        <w:rPr>
          <w:sz w:val="24"/>
          <w:szCs w:val="24"/>
        </w:rPr>
        <w:t xml:space="preserve"> год, </w:t>
      </w:r>
      <w:r w:rsidR="00B55DF2" w:rsidRPr="00B55DF2">
        <w:rPr>
          <w:sz w:val="24"/>
          <w:szCs w:val="24"/>
        </w:rPr>
        <w:t>164 693,1</w:t>
      </w:r>
      <w:r w:rsidR="00323435" w:rsidRPr="00B55DF2">
        <w:rPr>
          <w:sz w:val="24"/>
          <w:szCs w:val="24"/>
        </w:rPr>
        <w:t xml:space="preserve"> тыс</w:t>
      </w:r>
      <w:r w:rsidR="0042442E" w:rsidRPr="00B55DF2">
        <w:rPr>
          <w:sz w:val="24"/>
          <w:szCs w:val="24"/>
        </w:rPr>
        <w:t>. рублей на 202</w:t>
      </w:r>
      <w:r w:rsidR="008C4C69" w:rsidRPr="00B55DF2">
        <w:rPr>
          <w:sz w:val="24"/>
          <w:szCs w:val="24"/>
        </w:rPr>
        <w:t>2</w:t>
      </w:r>
      <w:r w:rsidR="0042442E" w:rsidRPr="00B55DF2">
        <w:rPr>
          <w:sz w:val="24"/>
          <w:szCs w:val="24"/>
        </w:rPr>
        <w:t xml:space="preserve"> год и 16</w:t>
      </w:r>
      <w:r w:rsidR="008C4C69" w:rsidRPr="00B55DF2">
        <w:rPr>
          <w:sz w:val="24"/>
          <w:szCs w:val="24"/>
        </w:rPr>
        <w:t>7 088,0</w:t>
      </w:r>
      <w:r w:rsidR="00323435" w:rsidRPr="00B55DF2">
        <w:rPr>
          <w:rFonts w:eastAsia="Times New Roman"/>
          <w:sz w:val="22"/>
          <w:szCs w:val="22"/>
          <w:lang w:eastAsia="ru-RU"/>
        </w:rPr>
        <w:t xml:space="preserve"> </w:t>
      </w:r>
      <w:r w:rsidR="008C4C69" w:rsidRPr="00B55DF2">
        <w:rPr>
          <w:sz w:val="24"/>
          <w:szCs w:val="24"/>
        </w:rPr>
        <w:t>тыс. рублей на 2023</w:t>
      </w:r>
      <w:r w:rsidR="00323435" w:rsidRPr="00B55DF2">
        <w:rPr>
          <w:sz w:val="24"/>
          <w:szCs w:val="24"/>
        </w:rPr>
        <w:t xml:space="preserve"> год. </w:t>
      </w:r>
    </w:p>
    <w:p w:rsidR="00323435" w:rsidRPr="008A5691" w:rsidRDefault="00323435" w:rsidP="008A5691">
      <w:pPr>
        <w:spacing w:after="0" w:line="259" w:lineRule="auto"/>
        <w:ind w:right="21" w:firstLine="709"/>
        <w:jc w:val="both"/>
        <w:rPr>
          <w:sz w:val="24"/>
          <w:szCs w:val="24"/>
        </w:rPr>
      </w:pPr>
      <w:r w:rsidRPr="008A5691">
        <w:rPr>
          <w:sz w:val="24"/>
          <w:szCs w:val="24"/>
        </w:rPr>
        <w:t>Кроме обеспечения деятельности органов местного самоуправления, в данном направлении</w:t>
      </w:r>
      <w:r w:rsidR="001D25BB">
        <w:rPr>
          <w:sz w:val="24"/>
          <w:szCs w:val="24"/>
        </w:rPr>
        <w:t xml:space="preserve"> бюджетные ассигнования</w:t>
      </w:r>
      <w:r w:rsidRPr="008A5691">
        <w:rPr>
          <w:sz w:val="24"/>
          <w:szCs w:val="24"/>
        </w:rPr>
        <w:t xml:space="preserve"> пл</w:t>
      </w:r>
      <w:r w:rsidR="008C4C69">
        <w:rPr>
          <w:sz w:val="24"/>
          <w:szCs w:val="24"/>
        </w:rPr>
        <w:t xml:space="preserve">анируются </w:t>
      </w:r>
      <w:r w:rsidR="001D25BB">
        <w:rPr>
          <w:sz w:val="24"/>
          <w:szCs w:val="24"/>
        </w:rPr>
        <w:t>на реализацию следующих мероприятий</w:t>
      </w:r>
      <w:r w:rsidR="008C4C69">
        <w:rPr>
          <w:sz w:val="24"/>
          <w:szCs w:val="24"/>
        </w:rPr>
        <w:t>:</w:t>
      </w:r>
    </w:p>
    <w:p w:rsidR="00323435" w:rsidRPr="00D40C9C" w:rsidRDefault="001D25BB" w:rsidP="008A5691">
      <w:pPr>
        <w:pStyle w:val="a4"/>
        <w:spacing w:after="0" w:line="259" w:lineRule="auto"/>
        <w:ind w:left="0" w:firstLine="709"/>
        <w:jc w:val="both"/>
        <w:rPr>
          <w:sz w:val="24"/>
          <w:szCs w:val="24"/>
        </w:rPr>
      </w:pPr>
      <w:r>
        <w:rPr>
          <w:sz w:val="24"/>
          <w:szCs w:val="24"/>
        </w:rPr>
        <w:t>формирован</w:t>
      </w:r>
      <w:r w:rsidR="0080620F">
        <w:rPr>
          <w:sz w:val="24"/>
          <w:szCs w:val="24"/>
        </w:rPr>
        <w:t>ие</w:t>
      </w:r>
      <w:r>
        <w:rPr>
          <w:sz w:val="24"/>
          <w:szCs w:val="24"/>
        </w:rPr>
        <w:t xml:space="preserve"> </w:t>
      </w:r>
      <w:r w:rsidR="008C4C69">
        <w:rPr>
          <w:sz w:val="24"/>
          <w:szCs w:val="24"/>
        </w:rPr>
        <w:t>р</w:t>
      </w:r>
      <w:r w:rsidR="0080620F">
        <w:rPr>
          <w:sz w:val="24"/>
          <w:szCs w:val="24"/>
        </w:rPr>
        <w:t>езервного</w:t>
      </w:r>
      <w:r w:rsidR="00323435" w:rsidRPr="008A5691">
        <w:rPr>
          <w:sz w:val="24"/>
          <w:szCs w:val="24"/>
        </w:rPr>
        <w:t xml:space="preserve"> фонд</w:t>
      </w:r>
      <w:r w:rsidR="0080620F">
        <w:rPr>
          <w:sz w:val="24"/>
          <w:szCs w:val="24"/>
        </w:rPr>
        <w:t>а</w:t>
      </w:r>
      <w:r w:rsidR="00323435" w:rsidRPr="008A5691">
        <w:rPr>
          <w:sz w:val="24"/>
          <w:szCs w:val="24"/>
        </w:rPr>
        <w:t xml:space="preserve"> администрации на 202</w:t>
      </w:r>
      <w:r w:rsidR="008C4C69">
        <w:rPr>
          <w:sz w:val="24"/>
          <w:szCs w:val="24"/>
        </w:rPr>
        <w:t>1</w:t>
      </w:r>
      <w:r w:rsidR="00323435" w:rsidRPr="008A5691">
        <w:rPr>
          <w:sz w:val="24"/>
          <w:szCs w:val="24"/>
        </w:rPr>
        <w:t xml:space="preserve"> год в сумме 2</w:t>
      </w:r>
      <w:r w:rsidR="008C4C69">
        <w:rPr>
          <w:sz w:val="24"/>
          <w:szCs w:val="24"/>
        </w:rPr>
        <w:t> 339,1</w:t>
      </w:r>
      <w:r w:rsidR="00323435" w:rsidRPr="008A5691">
        <w:rPr>
          <w:sz w:val="24"/>
          <w:szCs w:val="24"/>
        </w:rPr>
        <w:t xml:space="preserve"> тыс. рублей, на 202</w:t>
      </w:r>
      <w:r w:rsidR="008C4C69">
        <w:rPr>
          <w:sz w:val="24"/>
          <w:szCs w:val="24"/>
        </w:rPr>
        <w:t>2</w:t>
      </w:r>
      <w:r w:rsidR="00323435" w:rsidRPr="008A5691">
        <w:rPr>
          <w:sz w:val="24"/>
          <w:szCs w:val="24"/>
        </w:rPr>
        <w:t xml:space="preserve"> год – 2</w:t>
      </w:r>
      <w:r w:rsidR="008C4C69">
        <w:rPr>
          <w:sz w:val="24"/>
          <w:szCs w:val="24"/>
        </w:rPr>
        <w:t> 432,7</w:t>
      </w:r>
      <w:r w:rsidR="00323435" w:rsidRPr="008A5691">
        <w:rPr>
          <w:sz w:val="24"/>
          <w:szCs w:val="24"/>
        </w:rPr>
        <w:t xml:space="preserve"> тыс. рублей и на 202</w:t>
      </w:r>
      <w:r w:rsidR="008C4C69">
        <w:rPr>
          <w:sz w:val="24"/>
          <w:szCs w:val="24"/>
        </w:rPr>
        <w:t>3</w:t>
      </w:r>
      <w:r w:rsidR="00323435" w:rsidRPr="008A5691">
        <w:rPr>
          <w:sz w:val="24"/>
          <w:szCs w:val="24"/>
        </w:rPr>
        <w:t xml:space="preserve"> год – 2</w:t>
      </w:r>
      <w:r w:rsidR="008C4C69">
        <w:rPr>
          <w:sz w:val="24"/>
          <w:szCs w:val="24"/>
        </w:rPr>
        <w:t> 530,0</w:t>
      </w:r>
      <w:r w:rsidR="00323435" w:rsidRPr="008A5691">
        <w:rPr>
          <w:sz w:val="24"/>
          <w:szCs w:val="24"/>
        </w:rPr>
        <w:t xml:space="preserve"> тыс. рублей. В составе резервного фонда администрации запланированы средства на предупреждение и </w:t>
      </w:r>
      <w:r w:rsidR="00323435" w:rsidRPr="00D40C9C">
        <w:rPr>
          <w:sz w:val="24"/>
          <w:szCs w:val="24"/>
        </w:rPr>
        <w:t>ликвидацию чрезвычайных ситуаций в сумм</w:t>
      </w:r>
      <w:r w:rsidR="008C4C69" w:rsidRPr="00D40C9C">
        <w:rPr>
          <w:sz w:val="24"/>
          <w:szCs w:val="24"/>
        </w:rPr>
        <w:t>ах</w:t>
      </w:r>
      <w:r w:rsidR="00323435" w:rsidRPr="00D40C9C">
        <w:rPr>
          <w:sz w:val="24"/>
          <w:szCs w:val="24"/>
        </w:rPr>
        <w:t xml:space="preserve"> 1</w:t>
      </w:r>
      <w:r w:rsidR="00D40C9C" w:rsidRPr="00D40C9C">
        <w:rPr>
          <w:sz w:val="24"/>
          <w:szCs w:val="24"/>
        </w:rPr>
        <w:t> 809,5</w:t>
      </w:r>
      <w:r w:rsidR="00323435" w:rsidRPr="00D40C9C">
        <w:rPr>
          <w:sz w:val="24"/>
          <w:szCs w:val="24"/>
        </w:rPr>
        <w:t xml:space="preserve"> тыс. рублей, 1</w:t>
      </w:r>
      <w:r w:rsidR="00D40C9C" w:rsidRPr="00D40C9C">
        <w:rPr>
          <w:sz w:val="24"/>
          <w:szCs w:val="24"/>
        </w:rPr>
        <w:t> 841,9</w:t>
      </w:r>
      <w:r w:rsidR="00323435" w:rsidRPr="00D40C9C">
        <w:rPr>
          <w:sz w:val="24"/>
          <w:szCs w:val="24"/>
        </w:rPr>
        <w:t xml:space="preserve"> тыс. рублей и 1</w:t>
      </w:r>
      <w:r w:rsidR="00D40C9C" w:rsidRPr="00D40C9C">
        <w:rPr>
          <w:sz w:val="24"/>
          <w:szCs w:val="24"/>
        </w:rPr>
        <w:t> 885,7</w:t>
      </w:r>
      <w:r w:rsidR="00323435" w:rsidRPr="00D40C9C">
        <w:rPr>
          <w:sz w:val="24"/>
          <w:szCs w:val="24"/>
        </w:rPr>
        <w:t xml:space="preserve"> тыс. рублей </w:t>
      </w:r>
      <w:r w:rsidR="008C4C69" w:rsidRPr="00D40C9C">
        <w:rPr>
          <w:sz w:val="24"/>
          <w:szCs w:val="24"/>
        </w:rPr>
        <w:t>соответственно по годам;</w:t>
      </w:r>
      <w:r w:rsidR="00323435" w:rsidRPr="00D40C9C">
        <w:rPr>
          <w:sz w:val="24"/>
          <w:szCs w:val="24"/>
        </w:rPr>
        <w:t xml:space="preserve"> </w:t>
      </w:r>
    </w:p>
    <w:p w:rsidR="00323435" w:rsidRPr="008A5691" w:rsidRDefault="008C4C69" w:rsidP="008A5691">
      <w:pPr>
        <w:pStyle w:val="a4"/>
        <w:spacing w:after="0" w:line="259" w:lineRule="auto"/>
        <w:ind w:left="0" w:firstLine="709"/>
        <w:jc w:val="both"/>
        <w:rPr>
          <w:sz w:val="24"/>
          <w:szCs w:val="24"/>
        </w:rPr>
      </w:pPr>
      <w:r>
        <w:rPr>
          <w:sz w:val="24"/>
          <w:szCs w:val="24"/>
        </w:rPr>
        <w:t>в</w:t>
      </w:r>
      <w:r w:rsidR="00323435" w:rsidRPr="008A5691">
        <w:rPr>
          <w:sz w:val="24"/>
          <w:szCs w:val="24"/>
        </w:rPr>
        <w:t xml:space="preserve"> области социальной политики к внепрограммным отнесены расходы на:</w:t>
      </w:r>
    </w:p>
    <w:p w:rsidR="00323435" w:rsidRPr="008A5691" w:rsidRDefault="00323435" w:rsidP="008A5691">
      <w:pPr>
        <w:spacing w:after="0" w:line="259" w:lineRule="auto"/>
        <w:ind w:firstLine="709"/>
        <w:jc w:val="both"/>
        <w:rPr>
          <w:sz w:val="24"/>
          <w:szCs w:val="24"/>
        </w:rPr>
      </w:pPr>
      <w:r w:rsidRPr="008A5691">
        <w:rPr>
          <w:sz w:val="24"/>
          <w:szCs w:val="24"/>
        </w:rPr>
        <w:t xml:space="preserve">- обеспечение выплаты пенсий за выслугу лет лицам, замещавшим муниципальные должности и должности муниципальной службы, установленных решением Собрания муниципального образования </w:t>
      </w:r>
      <w:r w:rsidR="003D4DED">
        <w:rPr>
          <w:sz w:val="24"/>
          <w:szCs w:val="24"/>
        </w:rPr>
        <w:t>«</w:t>
      </w:r>
      <w:r w:rsidRPr="008A5691">
        <w:rPr>
          <w:sz w:val="24"/>
          <w:szCs w:val="24"/>
        </w:rPr>
        <w:t>Городской округ Ногликский</w:t>
      </w:r>
      <w:r w:rsidR="003D4DED">
        <w:rPr>
          <w:sz w:val="24"/>
          <w:szCs w:val="24"/>
        </w:rPr>
        <w:t>»</w:t>
      </w:r>
      <w:r w:rsidRPr="008A5691">
        <w:rPr>
          <w:sz w:val="24"/>
          <w:szCs w:val="24"/>
        </w:rPr>
        <w:t xml:space="preserve"> от 21.12.2010 № 83 </w:t>
      </w:r>
      <w:r w:rsidR="003D4DED">
        <w:rPr>
          <w:sz w:val="24"/>
          <w:szCs w:val="24"/>
        </w:rPr>
        <w:t>«</w:t>
      </w:r>
      <w:r w:rsidRPr="008A5691">
        <w:rPr>
          <w:sz w:val="24"/>
          <w:szCs w:val="24"/>
        </w:rPr>
        <w:t xml:space="preserve">Об утверждении Положения </w:t>
      </w:r>
      <w:r w:rsidR="003D4DED">
        <w:rPr>
          <w:sz w:val="24"/>
          <w:szCs w:val="24"/>
        </w:rPr>
        <w:t>«</w:t>
      </w:r>
      <w:r w:rsidRPr="008A5691">
        <w:rPr>
          <w:sz w:val="24"/>
          <w:szCs w:val="24"/>
        </w:rPr>
        <w:t xml:space="preserve">О пенсионном обеспечении муниципальных служащих и лиц, замещающих муниципальные должности в муниципальном образовании </w:t>
      </w:r>
      <w:r w:rsidR="003D4DED">
        <w:rPr>
          <w:sz w:val="24"/>
          <w:szCs w:val="24"/>
        </w:rPr>
        <w:t>«</w:t>
      </w:r>
      <w:r w:rsidRPr="008A5691">
        <w:rPr>
          <w:sz w:val="24"/>
          <w:szCs w:val="24"/>
        </w:rPr>
        <w:t xml:space="preserve">Городской </w:t>
      </w:r>
      <w:r w:rsidRPr="008A5691">
        <w:rPr>
          <w:sz w:val="24"/>
          <w:szCs w:val="24"/>
        </w:rPr>
        <w:lastRenderedPageBreak/>
        <w:t>округ Ногликский</w:t>
      </w:r>
      <w:r w:rsidR="003D4DED">
        <w:rPr>
          <w:sz w:val="24"/>
          <w:szCs w:val="24"/>
        </w:rPr>
        <w:t>»</w:t>
      </w:r>
      <w:r w:rsidRPr="008A5691">
        <w:rPr>
          <w:sz w:val="24"/>
          <w:szCs w:val="24"/>
        </w:rPr>
        <w:t>, в объеме 1</w:t>
      </w:r>
      <w:r w:rsidR="008C4C69">
        <w:rPr>
          <w:sz w:val="24"/>
          <w:szCs w:val="24"/>
        </w:rPr>
        <w:t>6 483,5</w:t>
      </w:r>
      <w:r w:rsidRPr="008A5691">
        <w:rPr>
          <w:sz w:val="24"/>
          <w:szCs w:val="24"/>
        </w:rPr>
        <w:t xml:space="preserve"> тыс. рублей на 202</w:t>
      </w:r>
      <w:r w:rsidR="008C4C69">
        <w:rPr>
          <w:sz w:val="24"/>
          <w:szCs w:val="24"/>
        </w:rPr>
        <w:t>1</w:t>
      </w:r>
      <w:r w:rsidRPr="008A5691">
        <w:rPr>
          <w:sz w:val="24"/>
          <w:szCs w:val="24"/>
        </w:rPr>
        <w:t xml:space="preserve"> год, 1</w:t>
      </w:r>
      <w:r w:rsidR="008C4C69">
        <w:rPr>
          <w:sz w:val="24"/>
          <w:szCs w:val="24"/>
        </w:rPr>
        <w:t>6 035,8</w:t>
      </w:r>
      <w:r w:rsidRPr="008A5691">
        <w:rPr>
          <w:sz w:val="24"/>
          <w:szCs w:val="24"/>
        </w:rPr>
        <w:t xml:space="preserve"> тыс. рублей на 202</w:t>
      </w:r>
      <w:r w:rsidR="008C4C69">
        <w:rPr>
          <w:sz w:val="24"/>
          <w:szCs w:val="24"/>
        </w:rPr>
        <w:t>2</w:t>
      </w:r>
      <w:r w:rsidRPr="008A5691">
        <w:rPr>
          <w:sz w:val="24"/>
          <w:szCs w:val="24"/>
        </w:rPr>
        <w:t xml:space="preserve"> год и 1</w:t>
      </w:r>
      <w:r w:rsidR="008C4C69">
        <w:rPr>
          <w:sz w:val="24"/>
          <w:szCs w:val="24"/>
        </w:rPr>
        <w:t>5 689,8</w:t>
      </w:r>
      <w:r w:rsidRPr="008A5691">
        <w:rPr>
          <w:sz w:val="24"/>
          <w:szCs w:val="24"/>
        </w:rPr>
        <w:t xml:space="preserve"> тыс. рублей на 202</w:t>
      </w:r>
      <w:r w:rsidR="008C4C69">
        <w:rPr>
          <w:sz w:val="24"/>
          <w:szCs w:val="24"/>
        </w:rPr>
        <w:t>3</w:t>
      </w:r>
      <w:r w:rsidRPr="008A5691">
        <w:rPr>
          <w:sz w:val="24"/>
          <w:szCs w:val="24"/>
        </w:rPr>
        <w:t xml:space="preserve"> год;</w:t>
      </w:r>
    </w:p>
    <w:p w:rsidR="00323435" w:rsidRPr="008A5691" w:rsidRDefault="00323435" w:rsidP="008A5691">
      <w:pPr>
        <w:spacing w:after="0" w:line="259" w:lineRule="auto"/>
        <w:ind w:firstLine="709"/>
        <w:jc w:val="both"/>
        <w:rPr>
          <w:rFonts w:eastAsia="Times New Roman"/>
          <w:sz w:val="24"/>
          <w:szCs w:val="24"/>
          <w:lang w:eastAsia="ru-RU"/>
        </w:rPr>
      </w:pPr>
      <w:r w:rsidRPr="008A5691">
        <w:rPr>
          <w:sz w:val="24"/>
          <w:szCs w:val="24"/>
        </w:rPr>
        <w:t xml:space="preserve">- ежемесячные доплаты к государственной пенсии гражданам, удостоенным звания </w:t>
      </w:r>
      <w:r w:rsidR="003D4DED">
        <w:rPr>
          <w:sz w:val="24"/>
          <w:szCs w:val="24"/>
        </w:rPr>
        <w:t>«</w:t>
      </w:r>
      <w:r w:rsidRPr="008A5691">
        <w:rPr>
          <w:rFonts w:eastAsia="Times New Roman"/>
          <w:sz w:val="24"/>
          <w:szCs w:val="24"/>
          <w:lang w:eastAsia="ru-RU"/>
        </w:rPr>
        <w:t xml:space="preserve">Почетный гражданин муниципального образования </w:t>
      </w:r>
      <w:r w:rsidR="003D4DED">
        <w:rPr>
          <w:rFonts w:eastAsia="Times New Roman"/>
          <w:sz w:val="24"/>
          <w:szCs w:val="24"/>
          <w:lang w:eastAsia="ru-RU"/>
        </w:rPr>
        <w:t>«</w:t>
      </w:r>
      <w:r w:rsidRPr="008A5691">
        <w:rPr>
          <w:rFonts w:eastAsia="Times New Roman"/>
          <w:sz w:val="24"/>
          <w:szCs w:val="24"/>
          <w:lang w:eastAsia="ru-RU"/>
        </w:rPr>
        <w:t>Городской округ Ногликский</w:t>
      </w:r>
      <w:r w:rsidR="003D4DED">
        <w:rPr>
          <w:rFonts w:eastAsia="Times New Roman"/>
          <w:sz w:val="24"/>
          <w:szCs w:val="24"/>
          <w:lang w:eastAsia="ru-RU"/>
        </w:rPr>
        <w:t>»</w:t>
      </w:r>
      <w:r w:rsidRPr="008A5691">
        <w:rPr>
          <w:rFonts w:eastAsia="Times New Roman"/>
          <w:sz w:val="24"/>
          <w:szCs w:val="24"/>
          <w:lang w:eastAsia="ru-RU"/>
        </w:rPr>
        <w:t xml:space="preserve">, в суммах </w:t>
      </w:r>
      <w:r w:rsidR="008C4C69">
        <w:rPr>
          <w:rFonts w:eastAsia="Times New Roman"/>
          <w:sz w:val="24"/>
          <w:szCs w:val="24"/>
          <w:lang w:eastAsia="ru-RU"/>
        </w:rPr>
        <w:t>480,0</w:t>
      </w:r>
      <w:r w:rsidRPr="008A5691">
        <w:rPr>
          <w:rFonts w:eastAsia="Times New Roman"/>
          <w:sz w:val="24"/>
          <w:szCs w:val="24"/>
          <w:lang w:eastAsia="ru-RU"/>
        </w:rPr>
        <w:t xml:space="preserve"> тыс. рублей на 202</w:t>
      </w:r>
      <w:r w:rsidR="008C4C69">
        <w:rPr>
          <w:rFonts w:eastAsia="Times New Roman"/>
          <w:sz w:val="24"/>
          <w:szCs w:val="24"/>
          <w:lang w:eastAsia="ru-RU"/>
        </w:rPr>
        <w:t>1</w:t>
      </w:r>
      <w:r w:rsidRPr="008A5691">
        <w:rPr>
          <w:rFonts w:eastAsia="Times New Roman"/>
          <w:sz w:val="24"/>
          <w:szCs w:val="24"/>
          <w:lang w:eastAsia="ru-RU"/>
        </w:rPr>
        <w:t xml:space="preserve"> год, </w:t>
      </w:r>
      <w:r w:rsidR="008C4C69">
        <w:rPr>
          <w:rFonts w:eastAsia="Times New Roman"/>
          <w:sz w:val="24"/>
          <w:szCs w:val="24"/>
          <w:lang w:eastAsia="ru-RU"/>
        </w:rPr>
        <w:t>516,0</w:t>
      </w:r>
      <w:r w:rsidRPr="008A5691">
        <w:rPr>
          <w:rFonts w:eastAsia="Times New Roman"/>
          <w:sz w:val="24"/>
          <w:szCs w:val="24"/>
          <w:lang w:eastAsia="ru-RU"/>
        </w:rPr>
        <w:t xml:space="preserve"> тыс. рублей на 202</w:t>
      </w:r>
      <w:r w:rsidR="008C4C69">
        <w:rPr>
          <w:rFonts w:eastAsia="Times New Roman"/>
          <w:sz w:val="24"/>
          <w:szCs w:val="24"/>
          <w:lang w:eastAsia="ru-RU"/>
        </w:rPr>
        <w:t>2</w:t>
      </w:r>
      <w:r w:rsidRPr="008A5691">
        <w:rPr>
          <w:rFonts w:eastAsia="Times New Roman"/>
          <w:sz w:val="24"/>
          <w:szCs w:val="24"/>
          <w:lang w:eastAsia="ru-RU"/>
        </w:rPr>
        <w:t xml:space="preserve"> год и </w:t>
      </w:r>
      <w:r w:rsidR="008C4C69">
        <w:rPr>
          <w:rFonts w:eastAsia="Times New Roman"/>
          <w:sz w:val="24"/>
          <w:szCs w:val="24"/>
          <w:lang w:eastAsia="ru-RU"/>
        </w:rPr>
        <w:t>552,0</w:t>
      </w:r>
      <w:r w:rsidRPr="008A5691">
        <w:rPr>
          <w:rFonts w:eastAsia="Times New Roman"/>
          <w:sz w:val="24"/>
          <w:szCs w:val="24"/>
          <w:lang w:eastAsia="ru-RU"/>
        </w:rPr>
        <w:t xml:space="preserve"> тыс. рублей на 202</w:t>
      </w:r>
      <w:r w:rsidR="008C4C69">
        <w:rPr>
          <w:rFonts w:eastAsia="Times New Roman"/>
          <w:sz w:val="24"/>
          <w:szCs w:val="24"/>
          <w:lang w:eastAsia="ru-RU"/>
        </w:rPr>
        <w:t>3</w:t>
      </w:r>
      <w:r w:rsidRPr="008A5691">
        <w:rPr>
          <w:rFonts w:eastAsia="Times New Roman"/>
          <w:sz w:val="24"/>
          <w:szCs w:val="24"/>
          <w:lang w:eastAsia="ru-RU"/>
        </w:rPr>
        <w:t xml:space="preserve"> год;</w:t>
      </w:r>
    </w:p>
    <w:p w:rsidR="00323435" w:rsidRPr="008A5691" w:rsidRDefault="00323435" w:rsidP="008A5691">
      <w:pPr>
        <w:spacing w:after="0" w:line="259" w:lineRule="auto"/>
        <w:ind w:firstLine="709"/>
        <w:jc w:val="both"/>
        <w:rPr>
          <w:rFonts w:eastAsia="Times New Roman"/>
          <w:sz w:val="24"/>
          <w:szCs w:val="24"/>
          <w:lang w:eastAsia="ru-RU"/>
        </w:rPr>
      </w:pPr>
      <w:r w:rsidRPr="008A5691">
        <w:rPr>
          <w:rFonts w:eastAsia="Times New Roman"/>
          <w:sz w:val="24"/>
          <w:szCs w:val="24"/>
          <w:lang w:eastAsia="ru-RU"/>
        </w:rPr>
        <w:t>- компенсационные выплаты лицам, замещавшим должности муниципальной службы, ежегодно по 635</w:t>
      </w:r>
      <w:r w:rsidR="00726C67">
        <w:rPr>
          <w:rFonts w:eastAsia="Times New Roman"/>
          <w:sz w:val="24"/>
          <w:szCs w:val="24"/>
          <w:lang w:eastAsia="ru-RU"/>
        </w:rPr>
        <w:t>,0</w:t>
      </w:r>
      <w:r w:rsidRPr="008A5691">
        <w:rPr>
          <w:rFonts w:eastAsia="Times New Roman"/>
          <w:sz w:val="24"/>
          <w:szCs w:val="24"/>
          <w:lang w:eastAsia="ru-RU"/>
        </w:rPr>
        <w:t xml:space="preserve"> тыс. рублей;</w:t>
      </w:r>
    </w:p>
    <w:p w:rsidR="00323435" w:rsidRDefault="00323435" w:rsidP="008A5691">
      <w:pPr>
        <w:spacing w:after="0" w:line="259" w:lineRule="auto"/>
        <w:ind w:firstLine="709"/>
        <w:jc w:val="both"/>
        <w:rPr>
          <w:rFonts w:eastAsia="Times New Roman"/>
          <w:sz w:val="24"/>
          <w:szCs w:val="24"/>
          <w:lang w:eastAsia="ru-RU"/>
        </w:rPr>
      </w:pPr>
      <w:r w:rsidRPr="008A5691">
        <w:rPr>
          <w:rFonts w:eastAsia="Times New Roman"/>
          <w:sz w:val="24"/>
          <w:szCs w:val="24"/>
          <w:lang w:eastAsia="ru-RU"/>
        </w:rPr>
        <w:t xml:space="preserve">- обеспечение ежемесячных денежных выплат медицинским и фармацевтическим работникам ГБУЗ </w:t>
      </w:r>
      <w:r w:rsidR="003D4DED">
        <w:rPr>
          <w:rFonts w:eastAsia="Times New Roman"/>
          <w:sz w:val="24"/>
          <w:szCs w:val="24"/>
          <w:lang w:eastAsia="ru-RU"/>
        </w:rPr>
        <w:t>«</w:t>
      </w:r>
      <w:r w:rsidRPr="008A5691">
        <w:rPr>
          <w:rFonts w:eastAsia="Times New Roman"/>
          <w:sz w:val="24"/>
          <w:szCs w:val="24"/>
          <w:lang w:eastAsia="ru-RU"/>
        </w:rPr>
        <w:t>Ногликская ЦРБ</w:t>
      </w:r>
      <w:r w:rsidR="003D4DED">
        <w:rPr>
          <w:rFonts w:eastAsia="Times New Roman"/>
          <w:sz w:val="24"/>
          <w:szCs w:val="24"/>
          <w:lang w:eastAsia="ru-RU"/>
        </w:rPr>
        <w:t>»</w:t>
      </w:r>
      <w:r w:rsidR="00D40C9C">
        <w:rPr>
          <w:rFonts w:eastAsia="Times New Roman"/>
          <w:sz w:val="24"/>
          <w:szCs w:val="24"/>
          <w:lang w:eastAsia="ru-RU"/>
        </w:rPr>
        <w:t>: на 2021 год в объеме 6 390,0</w:t>
      </w:r>
      <w:r w:rsidRPr="008A5691">
        <w:rPr>
          <w:rFonts w:eastAsia="Times New Roman"/>
          <w:sz w:val="24"/>
          <w:szCs w:val="24"/>
          <w:lang w:eastAsia="ru-RU"/>
        </w:rPr>
        <w:t xml:space="preserve"> тыс. рублей</w:t>
      </w:r>
      <w:r w:rsidR="00D40C9C">
        <w:rPr>
          <w:rFonts w:eastAsia="Times New Roman"/>
          <w:sz w:val="24"/>
          <w:szCs w:val="24"/>
          <w:lang w:eastAsia="ru-RU"/>
        </w:rPr>
        <w:t>, на 2022 год – 5 490,0 тыс. рублей и на 2023 год – 4 125,0 тыс. рублей (</w:t>
      </w:r>
      <w:r w:rsidR="002A0326">
        <w:rPr>
          <w:rFonts w:eastAsia="Times New Roman"/>
          <w:sz w:val="24"/>
          <w:szCs w:val="24"/>
          <w:lang w:eastAsia="ru-RU"/>
        </w:rPr>
        <w:t>исходя из плановой численности получателей</w:t>
      </w:r>
      <w:r w:rsidR="00D40C9C">
        <w:rPr>
          <w:rFonts w:eastAsia="Times New Roman"/>
          <w:sz w:val="24"/>
          <w:szCs w:val="24"/>
          <w:lang w:eastAsia="ru-RU"/>
        </w:rPr>
        <w:t>)</w:t>
      </w:r>
      <w:r w:rsidRPr="008A5691">
        <w:rPr>
          <w:rFonts w:eastAsia="Times New Roman"/>
          <w:sz w:val="24"/>
          <w:szCs w:val="24"/>
          <w:lang w:eastAsia="ru-RU"/>
        </w:rPr>
        <w:t xml:space="preserve">; </w:t>
      </w:r>
    </w:p>
    <w:p w:rsidR="00D40C9C" w:rsidRPr="008A5691" w:rsidRDefault="00D40C9C" w:rsidP="008A5691">
      <w:pPr>
        <w:spacing w:after="0" w:line="259" w:lineRule="auto"/>
        <w:ind w:firstLine="709"/>
        <w:jc w:val="both"/>
        <w:rPr>
          <w:sz w:val="24"/>
          <w:szCs w:val="24"/>
        </w:rPr>
      </w:pPr>
      <w:r>
        <w:rPr>
          <w:rFonts w:eastAsia="Times New Roman"/>
          <w:sz w:val="24"/>
          <w:szCs w:val="24"/>
          <w:lang w:eastAsia="ru-RU"/>
        </w:rPr>
        <w:t xml:space="preserve">- </w:t>
      </w:r>
      <w:r w:rsidR="00157F08">
        <w:rPr>
          <w:rFonts w:eastAsia="Times New Roman"/>
          <w:sz w:val="24"/>
          <w:szCs w:val="24"/>
          <w:lang w:eastAsia="ru-RU"/>
        </w:rPr>
        <w:t xml:space="preserve">выплаты вознаграждения опекунам совершеннолетних лиц, признанных недееспособными, за счет субвенции из областного бюджета в рамках реализации Федерального проекта </w:t>
      </w:r>
      <w:r w:rsidR="003D4DED">
        <w:rPr>
          <w:rFonts w:eastAsia="Times New Roman"/>
          <w:sz w:val="24"/>
          <w:szCs w:val="24"/>
          <w:lang w:eastAsia="ru-RU"/>
        </w:rPr>
        <w:t>«</w:t>
      </w:r>
      <w:r w:rsidR="00157F08">
        <w:rPr>
          <w:rFonts w:eastAsia="Times New Roman"/>
          <w:sz w:val="24"/>
          <w:szCs w:val="24"/>
          <w:lang w:eastAsia="ru-RU"/>
        </w:rPr>
        <w:t>Старшее поколение</w:t>
      </w:r>
      <w:r w:rsidR="003D4DED">
        <w:rPr>
          <w:rFonts w:eastAsia="Times New Roman"/>
          <w:sz w:val="24"/>
          <w:szCs w:val="24"/>
          <w:lang w:eastAsia="ru-RU"/>
        </w:rPr>
        <w:t>»</w:t>
      </w:r>
      <w:r w:rsidR="00157F08">
        <w:rPr>
          <w:rFonts w:eastAsia="Times New Roman"/>
          <w:sz w:val="24"/>
          <w:szCs w:val="24"/>
          <w:lang w:eastAsia="ru-RU"/>
        </w:rPr>
        <w:t xml:space="preserve">: в сумме 1 207,6 тыс. рублей на 2021 год, 1 255,9 </w:t>
      </w:r>
      <w:r w:rsidR="00157F08">
        <w:rPr>
          <w:sz w:val="24"/>
          <w:szCs w:val="24"/>
        </w:rPr>
        <w:t>тыс. рублей - на 2022</w:t>
      </w:r>
      <w:r w:rsidR="00157F08" w:rsidRPr="008A5691">
        <w:rPr>
          <w:sz w:val="24"/>
          <w:szCs w:val="24"/>
        </w:rPr>
        <w:t xml:space="preserve"> год</w:t>
      </w:r>
      <w:r w:rsidR="00157F08">
        <w:rPr>
          <w:sz w:val="24"/>
          <w:szCs w:val="24"/>
        </w:rPr>
        <w:t xml:space="preserve"> и</w:t>
      </w:r>
      <w:r w:rsidR="00157F08" w:rsidRPr="008A5691">
        <w:rPr>
          <w:sz w:val="24"/>
          <w:szCs w:val="24"/>
        </w:rPr>
        <w:t xml:space="preserve"> </w:t>
      </w:r>
      <w:r w:rsidR="00157F08">
        <w:rPr>
          <w:sz w:val="24"/>
          <w:szCs w:val="24"/>
        </w:rPr>
        <w:t>1 306,2</w:t>
      </w:r>
      <w:r w:rsidR="00157F08" w:rsidRPr="008A5691">
        <w:rPr>
          <w:sz w:val="24"/>
          <w:szCs w:val="24"/>
        </w:rPr>
        <w:t xml:space="preserve"> тыс. рублей </w:t>
      </w:r>
      <w:r w:rsidR="00157F08">
        <w:rPr>
          <w:sz w:val="24"/>
          <w:szCs w:val="24"/>
        </w:rPr>
        <w:t>- на</w:t>
      </w:r>
      <w:r w:rsidR="00157F08" w:rsidRPr="008A5691">
        <w:rPr>
          <w:sz w:val="24"/>
          <w:szCs w:val="24"/>
        </w:rPr>
        <w:t xml:space="preserve"> 202</w:t>
      </w:r>
      <w:r w:rsidR="00157F08">
        <w:rPr>
          <w:sz w:val="24"/>
          <w:szCs w:val="24"/>
        </w:rPr>
        <w:t>3</w:t>
      </w:r>
      <w:r w:rsidR="00157F08" w:rsidRPr="008A5691">
        <w:rPr>
          <w:sz w:val="24"/>
          <w:szCs w:val="24"/>
        </w:rPr>
        <w:t xml:space="preserve"> год</w:t>
      </w:r>
      <w:r w:rsidR="00157F08" w:rsidRPr="00157F08">
        <w:rPr>
          <w:sz w:val="24"/>
          <w:szCs w:val="24"/>
        </w:rPr>
        <w:t>;</w:t>
      </w:r>
      <w:r w:rsidR="00157F08">
        <w:rPr>
          <w:rFonts w:eastAsia="Times New Roman"/>
          <w:sz w:val="24"/>
          <w:szCs w:val="24"/>
          <w:lang w:eastAsia="ru-RU"/>
        </w:rPr>
        <w:t xml:space="preserve"> </w:t>
      </w:r>
    </w:p>
    <w:p w:rsidR="00323435" w:rsidRPr="008A5691" w:rsidRDefault="00323435" w:rsidP="008A5691">
      <w:pPr>
        <w:pStyle w:val="a4"/>
        <w:spacing w:after="0" w:line="259" w:lineRule="auto"/>
        <w:ind w:left="0" w:firstLine="709"/>
        <w:jc w:val="both"/>
        <w:rPr>
          <w:sz w:val="24"/>
          <w:szCs w:val="24"/>
        </w:rPr>
      </w:pPr>
      <w:r w:rsidRPr="008A5691">
        <w:rPr>
          <w:sz w:val="24"/>
          <w:szCs w:val="24"/>
        </w:rPr>
        <w:t xml:space="preserve">- на реализацию ведомственной </w:t>
      </w:r>
      <w:r w:rsidR="002A0326">
        <w:rPr>
          <w:sz w:val="24"/>
          <w:szCs w:val="24"/>
        </w:rPr>
        <w:t xml:space="preserve">целевой </w:t>
      </w:r>
      <w:r w:rsidRPr="008A5691">
        <w:rPr>
          <w:sz w:val="24"/>
          <w:szCs w:val="24"/>
        </w:rPr>
        <w:t xml:space="preserve">программы </w:t>
      </w:r>
      <w:r w:rsidR="002A0326">
        <w:rPr>
          <w:sz w:val="24"/>
          <w:szCs w:val="24"/>
        </w:rPr>
        <w:t>«С</w:t>
      </w:r>
      <w:r w:rsidRPr="008A5691">
        <w:rPr>
          <w:sz w:val="24"/>
          <w:szCs w:val="24"/>
        </w:rPr>
        <w:t>оциальн</w:t>
      </w:r>
      <w:r w:rsidR="002A0326">
        <w:rPr>
          <w:sz w:val="24"/>
          <w:szCs w:val="24"/>
        </w:rPr>
        <w:t>ая</w:t>
      </w:r>
      <w:r w:rsidRPr="008A5691">
        <w:rPr>
          <w:sz w:val="24"/>
          <w:szCs w:val="24"/>
        </w:rPr>
        <w:t xml:space="preserve"> поддержк</w:t>
      </w:r>
      <w:r w:rsidR="002A0326">
        <w:rPr>
          <w:sz w:val="24"/>
          <w:szCs w:val="24"/>
        </w:rPr>
        <w:t>а</w:t>
      </w:r>
      <w:r w:rsidRPr="008A5691">
        <w:rPr>
          <w:sz w:val="24"/>
          <w:szCs w:val="24"/>
        </w:rPr>
        <w:t xml:space="preserve"> отдельных категорий граждан</w:t>
      </w:r>
      <w:r w:rsidR="002A0326">
        <w:rPr>
          <w:sz w:val="24"/>
          <w:szCs w:val="24"/>
        </w:rPr>
        <w:t>, проживающих на территории муниципального образования «Городской округ Ногликский», на 2020</w:t>
      </w:r>
      <w:r w:rsidR="0080620F">
        <w:rPr>
          <w:sz w:val="24"/>
          <w:szCs w:val="24"/>
        </w:rPr>
        <w:t xml:space="preserve"> </w:t>
      </w:r>
      <w:r w:rsidR="002A0326">
        <w:rPr>
          <w:sz w:val="24"/>
          <w:szCs w:val="24"/>
        </w:rPr>
        <w:t>-</w:t>
      </w:r>
      <w:r w:rsidR="0080620F">
        <w:rPr>
          <w:sz w:val="24"/>
          <w:szCs w:val="24"/>
        </w:rPr>
        <w:t xml:space="preserve"> </w:t>
      </w:r>
      <w:r w:rsidR="002A0326">
        <w:rPr>
          <w:sz w:val="24"/>
          <w:szCs w:val="24"/>
        </w:rPr>
        <w:t>2022 годы»</w:t>
      </w:r>
      <w:r w:rsidRPr="008A5691">
        <w:rPr>
          <w:sz w:val="24"/>
          <w:szCs w:val="24"/>
        </w:rPr>
        <w:t xml:space="preserve"> с объемом финансирования</w:t>
      </w:r>
      <w:r w:rsidR="002A0326">
        <w:rPr>
          <w:sz w:val="24"/>
          <w:szCs w:val="24"/>
        </w:rPr>
        <w:t xml:space="preserve"> на</w:t>
      </w:r>
      <w:r w:rsidRPr="008A5691">
        <w:rPr>
          <w:sz w:val="24"/>
          <w:szCs w:val="24"/>
        </w:rPr>
        <w:t xml:space="preserve"> </w:t>
      </w:r>
      <w:r w:rsidR="002A0326">
        <w:rPr>
          <w:sz w:val="24"/>
          <w:szCs w:val="24"/>
        </w:rPr>
        <w:t xml:space="preserve">2021 год в сумме </w:t>
      </w:r>
      <w:r w:rsidRPr="008A5691">
        <w:rPr>
          <w:sz w:val="24"/>
          <w:szCs w:val="24"/>
        </w:rPr>
        <w:t>2</w:t>
      </w:r>
      <w:r w:rsidR="00D40C9C">
        <w:rPr>
          <w:sz w:val="24"/>
          <w:szCs w:val="24"/>
        </w:rPr>
        <w:t> 405,8</w:t>
      </w:r>
      <w:r w:rsidRPr="008A5691">
        <w:rPr>
          <w:sz w:val="24"/>
          <w:szCs w:val="24"/>
        </w:rPr>
        <w:t xml:space="preserve"> тыс. рублей </w:t>
      </w:r>
      <w:r w:rsidR="002A0326">
        <w:rPr>
          <w:sz w:val="24"/>
          <w:szCs w:val="24"/>
        </w:rPr>
        <w:t xml:space="preserve">и на 2022 год </w:t>
      </w:r>
      <w:r w:rsidRPr="008A5691">
        <w:rPr>
          <w:sz w:val="24"/>
          <w:szCs w:val="24"/>
        </w:rPr>
        <w:t>в</w:t>
      </w:r>
      <w:r w:rsidR="002A0326">
        <w:rPr>
          <w:sz w:val="24"/>
          <w:szCs w:val="24"/>
        </w:rPr>
        <w:t xml:space="preserve"> сумме</w:t>
      </w:r>
      <w:r w:rsidRPr="008A5691">
        <w:rPr>
          <w:sz w:val="24"/>
          <w:szCs w:val="24"/>
        </w:rPr>
        <w:t xml:space="preserve"> 2</w:t>
      </w:r>
      <w:r w:rsidR="00D40C9C">
        <w:rPr>
          <w:sz w:val="24"/>
          <w:szCs w:val="24"/>
        </w:rPr>
        <w:t> </w:t>
      </w:r>
      <w:r w:rsidRPr="008A5691">
        <w:rPr>
          <w:sz w:val="24"/>
          <w:szCs w:val="24"/>
        </w:rPr>
        <w:t>4</w:t>
      </w:r>
      <w:r w:rsidR="00D40C9C">
        <w:rPr>
          <w:sz w:val="24"/>
          <w:szCs w:val="24"/>
        </w:rPr>
        <w:t>70,4 тыс. рублей</w:t>
      </w:r>
      <w:r w:rsidR="002A0326">
        <w:rPr>
          <w:sz w:val="24"/>
          <w:szCs w:val="24"/>
        </w:rPr>
        <w:t>.</w:t>
      </w:r>
    </w:p>
    <w:p w:rsidR="00323435" w:rsidRPr="008A5691" w:rsidRDefault="00323435" w:rsidP="008A5691">
      <w:pPr>
        <w:pStyle w:val="a4"/>
        <w:spacing w:after="0" w:line="259" w:lineRule="auto"/>
        <w:ind w:left="0" w:firstLine="709"/>
        <w:jc w:val="both"/>
        <w:rPr>
          <w:sz w:val="24"/>
          <w:szCs w:val="24"/>
        </w:rPr>
      </w:pPr>
      <w:r w:rsidRPr="008A5691">
        <w:rPr>
          <w:sz w:val="24"/>
          <w:szCs w:val="24"/>
        </w:rPr>
        <w:t>К прочим внепрограммным мероприятиям, запланированным на 202</w:t>
      </w:r>
      <w:r w:rsidR="00D40C9C">
        <w:rPr>
          <w:sz w:val="24"/>
          <w:szCs w:val="24"/>
        </w:rPr>
        <w:t>1</w:t>
      </w:r>
      <w:r w:rsidRPr="008A5691">
        <w:rPr>
          <w:sz w:val="24"/>
          <w:szCs w:val="24"/>
        </w:rPr>
        <w:t>-202</w:t>
      </w:r>
      <w:r w:rsidR="00D40C9C">
        <w:rPr>
          <w:sz w:val="24"/>
          <w:szCs w:val="24"/>
        </w:rPr>
        <w:t>3</w:t>
      </w:r>
      <w:r w:rsidRPr="008A5691">
        <w:rPr>
          <w:sz w:val="24"/>
          <w:szCs w:val="24"/>
        </w:rPr>
        <w:t xml:space="preserve"> годы в объеме по </w:t>
      </w:r>
      <w:r w:rsidR="00D40C9C">
        <w:rPr>
          <w:sz w:val="24"/>
          <w:szCs w:val="24"/>
        </w:rPr>
        <w:t>640,0</w:t>
      </w:r>
      <w:r w:rsidRPr="008A5691">
        <w:rPr>
          <w:sz w:val="24"/>
          <w:szCs w:val="24"/>
        </w:rPr>
        <w:t xml:space="preserve"> тыс. ру</w:t>
      </w:r>
      <w:r w:rsidR="0080620F">
        <w:rPr>
          <w:sz w:val="24"/>
          <w:szCs w:val="24"/>
        </w:rPr>
        <w:t>блей ежегодно, отнесены расходы</w:t>
      </w:r>
      <w:r w:rsidRPr="008A5691">
        <w:rPr>
          <w:sz w:val="24"/>
          <w:szCs w:val="24"/>
        </w:rPr>
        <w:t xml:space="preserve"> на премирование граждан и организаций, награжденных почетными грамотами </w:t>
      </w:r>
      <w:r w:rsidR="00726C67" w:rsidRPr="008A5691">
        <w:rPr>
          <w:sz w:val="24"/>
          <w:szCs w:val="24"/>
        </w:rPr>
        <w:t xml:space="preserve">Собрания </w:t>
      </w:r>
      <w:r w:rsidR="00726C67">
        <w:rPr>
          <w:sz w:val="24"/>
          <w:szCs w:val="24"/>
        </w:rPr>
        <w:t xml:space="preserve">и </w:t>
      </w:r>
      <w:r w:rsidRPr="008A5691">
        <w:rPr>
          <w:sz w:val="24"/>
          <w:szCs w:val="24"/>
        </w:rPr>
        <w:t xml:space="preserve">администрации муниципального образования (ежегодно по </w:t>
      </w:r>
      <w:r w:rsidR="00D40C9C">
        <w:rPr>
          <w:sz w:val="24"/>
          <w:szCs w:val="24"/>
        </w:rPr>
        <w:t>475,0</w:t>
      </w:r>
      <w:r w:rsidR="0080620F">
        <w:rPr>
          <w:sz w:val="24"/>
          <w:szCs w:val="24"/>
        </w:rPr>
        <w:t>тыс. рублей), и оплату</w:t>
      </w:r>
      <w:r w:rsidRPr="008A5691">
        <w:rPr>
          <w:sz w:val="24"/>
          <w:szCs w:val="24"/>
        </w:rPr>
        <w:t xml:space="preserve"> взносов в некоммерческие организации (ежегодно по </w:t>
      </w:r>
      <w:r w:rsidR="00D40C9C">
        <w:rPr>
          <w:sz w:val="24"/>
          <w:szCs w:val="24"/>
        </w:rPr>
        <w:t>165,0</w:t>
      </w:r>
      <w:r w:rsidRPr="008A5691">
        <w:rPr>
          <w:sz w:val="24"/>
          <w:szCs w:val="24"/>
        </w:rPr>
        <w:t xml:space="preserve"> тыс. рублей.).</w:t>
      </w:r>
    </w:p>
    <w:p w:rsidR="00323435" w:rsidRPr="008A5691" w:rsidRDefault="00323435" w:rsidP="00726C67">
      <w:pPr>
        <w:spacing w:after="0" w:line="259" w:lineRule="auto"/>
        <w:jc w:val="both"/>
        <w:rPr>
          <w:sz w:val="24"/>
          <w:szCs w:val="24"/>
        </w:rPr>
      </w:pPr>
    </w:p>
    <w:p w:rsidR="00323435" w:rsidRPr="00451DE3" w:rsidRDefault="00323435" w:rsidP="008A5691">
      <w:pPr>
        <w:spacing w:after="0" w:line="259" w:lineRule="auto"/>
        <w:ind w:firstLine="709"/>
        <w:jc w:val="center"/>
        <w:rPr>
          <w:b/>
          <w:sz w:val="24"/>
          <w:szCs w:val="24"/>
        </w:rPr>
      </w:pPr>
      <w:r w:rsidRPr="00451DE3">
        <w:rPr>
          <w:b/>
          <w:sz w:val="24"/>
          <w:szCs w:val="24"/>
        </w:rPr>
        <w:t xml:space="preserve">Дефицит местного бюджета </w:t>
      </w:r>
    </w:p>
    <w:p w:rsidR="00323435" w:rsidRPr="00161F74" w:rsidRDefault="00323435" w:rsidP="008A5691">
      <w:pPr>
        <w:spacing w:after="0" w:line="259" w:lineRule="auto"/>
        <w:ind w:firstLine="709"/>
        <w:jc w:val="both"/>
        <w:rPr>
          <w:color w:val="0070C0"/>
          <w:sz w:val="24"/>
          <w:szCs w:val="24"/>
        </w:rPr>
      </w:pPr>
    </w:p>
    <w:p w:rsidR="00726C67" w:rsidRPr="00517432" w:rsidRDefault="00323435" w:rsidP="008A5691">
      <w:pPr>
        <w:spacing w:after="0" w:line="259" w:lineRule="auto"/>
        <w:ind w:firstLine="709"/>
        <w:jc w:val="both"/>
        <w:rPr>
          <w:sz w:val="24"/>
          <w:szCs w:val="24"/>
        </w:rPr>
      </w:pPr>
      <w:r w:rsidRPr="00496B65">
        <w:rPr>
          <w:sz w:val="24"/>
          <w:szCs w:val="24"/>
        </w:rPr>
        <w:t>Проект бюджета муниципального образования сформирован с дефицитом: на 202</w:t>
      </w:r>
      <w:r w:rsidR="00496B65" w:rsidRPr="00496B65">
        <w:rPr>
          <w:sz w:val="24"/>
          <w:szCs w:val="24"/>
        </w:rPr>
        <w:t>1</w:t>
      </w:r>
      <w:r w:rsidRPr="00496B65">
        <w:rPr>
          <w:sz w:val="24"/>
          <w:szCs w:val="24"/>
        </w:rPr>
        <w:t xml:space="preserve"> </w:t>
      </w:r>
      <w:r w:rsidRPr="00517432">
        <w:rPr>
          <w:sz w:val="24"/>
          <w:szCs w:val="24"/>
        </w:rPr>
        <w:t xml:space="preserve">год в сумме </w:t>
      </w:r>
      <w:r w:rsidR="00B55DF2">
        <w:rPr>
          <w:sz w:val="24"/>
          <w:szCs w:val="24"/>
        </w:rPr>
        <w:t>149 510,7</w:t>
      </w:r>
      <w:r w:rsidRPr="00517432">
        <w:rPr>
          <w:sz w:val="24"/>
          <w:szCs w:val="24"/>
        </w:rPr>
        <w:t xml:space="preserve"> тыс. рублей, на 202</w:t>
      </w:r>
      <w:r w:rsidR="00496B65" w:rsidRPr="00517432">
        <w:rPr>
          <w:sz w:val="24"/>
          <w:szCs w:val="24"/>
        </w:rPr>
        <w:t>2</w:t>
      </w:r>
      <w:r w:rsidRPr="00517432">
        <w:rPr>
          <w:sz w:val="24"/>
          <w:szCs w:val="24"/>
        </w:rPr>
        <w:t xml:space="preserve"> год – </w:t>
      </w:r>
      <w:r w:rsidR="00B55DF2">
        <w:rPr>
          <w:sz w:val="24"/>
          <w:szCs w:val="24"/>
        </w:rPr>
        <w:t>72 559,2</w:t>
      </w:r>
      <w:r w:rsidRPr="00517432">
        <w:rPr>
          <w:sz w:val="24"/>
          <w:szCs w:val="24"/>
        </w:rPr>
        <w:t xml:space="preserve"> тыс. рублей, на 202</w:t>
      </w:r>
      <w:r w:rsidR="00496B65" w:rsidRPr="00517432">
        <w:rPr>
          <w:sz w:val="24"/>
          <w:szCs w:val="24"/>
        </w:rPr>
        <w:t>3</w:t>
      </w:r>
      <w:r w:rsidRPr="00517432">
        <w:rPr>
          <w:sz w:val="24"/>
          <w:szCs w:val="24"/>
        </w:rPr>
        <w:t xml:space="preserve"> год – </w:t>
      </w:r>
      <w:r w:rsidR="00B55DF2">
        <w:rPr>
          <w:sz w:val="24"/>
          <w:szCs w:val="24"/>
        </w:rPr>
        <w:t>65 177,1</w:t>
      </w:r>
      <w:r w:rsidRPr="00517432">
        <w:rPr>
          <w:sz w:val="24"/>
          <w:szCs w:val="24"/>
        </w:rPr>
        <w:t xml:space="preserve"> тыс. рублей. </w:t>
      </w:r>
    </w:p>
    <w:p w:rsidR="00726C67" w:rsidRPr="00496B65" w:rsidRDefault="00323435" w:rsidP="00F7351B">
      <w:pPr>
        <w:spacing w:after="0" w:line="259" w:lineRule="auto"/>
        <w:ind w:firstLine="709"/>
        <w:jc w:val="both"/>
        <w:rPr>
          <w:sz w:val="24"/>
          <w:szCs w:val="24"/>
        </w:rPr>
      </w:pPr>
      <w:r w:rsidRPr="00496B65">
        <w:rPr>
          <w:sz w:val="24"/>
          <w:szCs w:val="24"/>
        </w:rPr>
        <w:t>Источниками финансирования дефицита бюджета на 202</w:t>
      </w:r>
      <w:r w:rsidR="00496B65" w:rsidRPr="00496B65">
        <w:rPr>
          <w:sz w:val="24"/>
          <w:szCs w:val="24"/>
        </w:rPr>
        <w:t>1</w:t>
      </w:r>
      <w:r w:rsidRPr="00496B65">
        <w:rPr>
          <w:sz w:val="24"/>
          <w:szCs w:val="24"/>
        </w:rPr>
        <w:t>-202</w:t>
      </w:r>
      <w:r w:rsidR="00496B65" w:rsidRPr="00496B65">
        <w:rPr>
          <w:sz w:val="24"/>
          <w:szCs w:val="24"/>
        </w:rPr>
        <w:t>3</w:t>
      </w:r>
      <w:r w:rsidRPr="00496B65">
        <w:rPr>
          <w:sz w:val="24"/>
          <w:szCs w:val="24"/>
        </w:rPr>
        <w:t xml:space="preserve"> годы определены бюджетные кредиты из областного бюджета</w:t>
      </w:r>
      <w:r w:rsidR="00B55DF2">
        <w:rPr>
          <w:sz w:val="24"/>
          <w:szCs w:val="24"/>
        </w:rPr>
        <w:t>.</w:t>
      </w:r>
      <w:r w:rsidR="000C240E" w:rsidRPr="00496B65">
        <w:rPr>
          <w:sz w:val="24"/>
          <w:szCs w:val="24"/>
        </w:rPr>
        <w:t xml:space="preserve"> Кроме того, в составе источников финансирования дефицита на 202</w:t>
      </w:r>
      <w:r w:rsidR="00451DE3">
        <w:rPr>
          <w:sz w:val="24"/>
          <w:szCs w:val="24"/>
        </w:rPr>
        <w:t>1</w:t>
      </w:r>
      <w:r w:rsidR="000C240E" w:rsidRPr="00496B65">
        <w:rPr>
          <w:sz w:val="24"/>
          <w:szCs w:val="24"/>
        </w:rPr>
        <w:t xml:space="preserve"> год определены</w:t>
      </w:r>
      <w:r w:rsidRPr="00496B65">
        <w:rPr>
          <w:sz w:val="24"/>
          <w:szCs w:val="24"/>
        </w:rPr>
        <w:t xml:space="preserve"> остатк</w:t>
      </w:r>
      <w:r w:rsidR="000C240E" w:rsidRPr="00496B65">
        <w:rPr>
          <w:sz w:val="24"/>
          <w:szCs w:val="24"/>
        </w:rPr>
        <w:t>и</w:t>
      </w:r>
      <w:r w:rsidRPr="00496B65">
        <w:rPr>
          <w:sz w:val="24"/>
          <w:szCs w:val="24"/>
        </w:rPr>
        <w:t xml:space="preserve"> средств на счете местного бюджета</w:t>
      </w:r>
      <w:r w:rsidR="00F7351B" w:rsidRPr="00496B65">
        <w:rPr>
          <w:sz w:val="24"/>
          <w:szCs w:val="24"/>
        </w:rPr>
        <w:t>, прогнозируемые на 01.01.202</w:t>
      </w:r>
      <w:r w:rsidR="00451DE3">
        <w:rPr>
          <w:sz w:val="24"/>
          <w:szCs w:val="24"/>
        </w:rPr>
        <w:t>1</w:t>
      </w:r>
      <w:r w:rsidR="00F7351B" w:rsidRPr="00496B65">
        <w:rPr>
          <w:sz w:val="24"/>
          <w:szCs w:val="24"/>
        </w:rPr>
        <w:t xml:space="preserve"> в сумме </w:t>
      </w:r>
      <w:r w:rsidR="00517432">
        <w:rPr>
          <w:sz w:val="24"/>
          <w:szCs w:val="24"/>
        </w:rPr>
        <w:t>81 937,8</w:t>
      </w:r>
      <w:r w:rsidR="00F7351B" w:rsidRPr="00496B65">
        <w:rPr>
          <w:sz w:val="24"/>
          <w:szCs w:val="24"/>
        </w:rPr>
        <w:t xml:space="preserve"> тыс. рублей</w:t>
      </w:r>
      <w:r w:rsidRPr="00496B65">
        <w:rPr>
          <w:sz w:val="24"/>
          <w:szCs w:val="24"/>
        </w:rPr>
        <w:t xml:space="preserve">. </w:t>
      </w:r>
    </w:p>
    <w:p w:rsidR="00323435" w:rsidRPr="00E421A0" w:rsidRDefault="00323435" w:rsidP="008A5691">
      <w:pPr>
        <w:spacing w:after="0" w:line="259" w:lineRule="auto"/>
        <w:ind w:firstLine="709"/>
        <w:jc w:val="both"/>
        <w:rPr>
          <w:sz w:val="24"/>
          <w:szCs w:val="24"/>
        </w:rPr>
      </w:pPr>
      <w:r w:rsidRPr="00496B65">
        <w:rPr>
          <w:sz w:val="24"/>
          <w:szCs w:val="24"/>
        </w:rPr>
        <w:t>Расходы на обслуживание долговых обязательств запланированы</w:t>
      </w:r>
      <w:r w:rsidRPr="00E421A0">
        <w:rPr>
          <w:sz w:val="24"/>
          <w:szCs w:val="24"/>
        </w:rPr>
        <w:t xml:space="preserve"> по муниципальной программе </w:t>
      </w:r>
      <w:r w:rsidR="003D4DED">
        <w:rPr>
          <w:sz w:val="24"/>
          <w:szCs w:val="24"/>
        </w:rPr>
        <w:t>«</w:t>
      </w:r>
      <w:r w:rsidRPr="00E421A0">
        <w:rPr>
          <w:sz w:val="24"/>
          <w:szCs w:val="24"/>
        </w:rPr>
        <w:t xml:space="preserve">Управление муниципальными финансами в муниципальном образовании </w:t>
      </w:r>
      <w:r w:rsidR="003D4DED">
        <w:rPr>
          <w:sz w:val="24"/>
          <w:szCs w:val="24"/>
        </w:rPr>
        <w:t>«</w:t>
      </w:r>
      <w:r w:rsidRPr="00E421A0">
        <w:rPr>
          <w:sz w:val="24"/>
          <w:szCs w:val="24"/>
        </w:rPr>
        <w:t>Городской округ Ногликский</w:t>
      </w:r>
      <w:r w:rsidR="003D4DED">
        <w:rPr>
          <w:sz w:val="24"/>
          <w:szCs w:val="24"/>
        </w:rPr>
        <w:t>»</w:t>
      </w:r>
      <w:r w:rsidRPr="00E421A0">
        <w:rPr>
          <w:sz w:val="24"/>
          <w:szCs w:val="24"/>
        </w:rPr>
        <w:t xml:space="preserve"> в сумме по 150,0 тыс. рублей ежегодно</w:t>
      </w:r>
      <w:r w:rsidR="00E421A0" w:rsidRPr="00E421A0">
        <w:rPr>
          <w:sz w:val="24"/>
          <w:szCs w:val="24"/>
        </w:rPr>
        <w:t xml:space="preserve"> на 2021-2022 год</w:t>
      </w:r>
      <w:r w:rsidR="00451DE3">
        <w:rPr>
          <w:sz w:val="24"/>
          <w:szCs w:val="24"/>
        </w:rPr>
        <w:t>ы</w:t>
      </w:r>
      <w:r w:rsidR="00E421A0" w:rsidRPr="00E421A0">
        <w:rPr>
          <w:sz w:val="24"/>
          <w:szCs w:val="24"/>
        </w:rPr>
        <w:t xml:space="preserve"> и в сумме 46,0 тыс. рублей</w:t>
      </w:r>
      <w:r w:rsidR="00451DE3">
        <w:rPr>
          <w:sz w:val="24"/>
          <w:szCs w:val="24"/>
        </w:rPr>
        <w:t xml:space="preserve"> на 2023 год</w:t>
      </w:r>
      <w:r w:rsidRPr="00E421A0">
        <w:rPr>
          <w:sz w:val="24"/>
          <w:szCs w:val="24"/>
        </w:rPr>
        <w:t>.</w:t>
      </w:r>
    </w:p>
    <w:p w:rsidR="000B10F9" w:rsidRPr="008A5691" w:rsidRDefault="000B10F9" w:rsidP="008A5691">
      <w:pPr>
        <w:spacing w:after="0" w:line="259" w:lineRule="auto"/>
        <w:ind w:right="21" w:firstLine="709"/>
        <w:jc w:val="center"/>
        <w:rPr>
          <w:sz w:val="24"/>
          <w:szCs w:val="24"/>
        </w:rPr>
      </w:pPr>
    </w:p>
    <w:sectPr w:rsidR="000B10F9" w:rsidRPr="008A5691" w:rsidSect="00495BF8">
      <w:head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52BA" w:rsidRDefault="008152BA" w:rsidP="00D04850">
      <w:pPr>
        <w:spacing w:after="0" w:line="240" w:lineRule="auto"/>
      </w:pPr>
      <w:r>
        <w:separator/>
      </w:r>
    </w:p>
  </w:endnote>
  <w:endnote w:type="continuationSeparator" w:id="0">
    <w:p w:rsidR="008152BA" w:rsidRDefault="008152BA" w:rsidP="00D04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52BA" w:rsidRDefault="008152BA" w:rsidP="00D04850">
      <w:pPr>
        <w:spacing w:after="0" w:line="240" w:lineRule="auto"/>
      </w:pPr>
      <w:r>
        <w:separator/>
      </w:r>
    </w:p>
  </w:footnote>
  <w:footnote w:type="continuationSeparator" w:id="0">
    <w:p w:rsidR="008152BA" w:rsidRDefault="008152BA" w:rsidP="00D048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7593571"/>
      <w:docPartObj>
        <w:docPartGallery w:val="Page Numbers (Top of Page)"/>
        <w:docPartUnique/>
      </w:docPartObj>
    </w:sdtPr>
    <w:sdtEndPr/>
    <w:sdtContent>
      <w:p w:rsidR="008152BA" w:rsidRDefault="008152BA">
        <w:pPr>
          <w:pStyle w:val="a8"/>
          <w:jc w:val="center"/>
        </w:pPr>
        <w:r>
          <w:fldChar w:fldCharType="begin"/>
        </w:r>
        <w:r>
          <w:instrText>PAGE   \* MERGEFORMAT</w:instrText>
        </w:r>
        <w:r>
          <w:fldChar w:fldCharType="separate"/>
        </w:r>
        <w:r w:rsidR="00A15101">
          <w:rPr>
            <w:noProof/>
          </w:rPr>
          <w:t>51</w:t>
        </w:r>
        <w:r>
          <w:fldChar w:fldCharType="end"/>
        </w:r>
      </w:p>
    </w:sdtContent>
  </w:sdt>
  <w:p w:rsidR="008152BA" w:rsidRDefault="008152BA">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C493C"/>
    <w:multiLevelType w:val="hybridMultilevel"/>
    <w:tmpl w:val="6888ADF8"/>
    <w:lvl w:ilvl="0" w:tplc="0419000D">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6E0682"/>
    <w:multiLevelType w:val="hybridMultilevel"/>
    <w:tmpl w:val="D200F30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462689"/>
    <w:multiLevelType w:val="hybridMultilevel"/>
    <w:tmpl w:val="02CE0F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DE6F8A"/>
    <w:multiLevelType w:val="hybridMultilevel"/>
    <w:tmpl w:val="74B24B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517170"/>
    <w:multiLevelType w:val="hybridMultilevel"/>
    <w:tmpl w:val="7C5EB1A8"/>
    <w:lvl w:ilvl="0" w:tplc="0419000F">
      <w:start w:val="1"/>
      <w:numFmt w:val="decimal"/>
      <w:lvlText w:val="%1."/>
      <w:lvlJc w:val="left"/>
      <w:pPr>
        <w:ind w:left="2132" w:hanging="360"/>
      </w:pPr>
    </w:lvl>
    <w:lvl w:ilvl="1" w:tplc="04190019" w:tentative="1">
      <w:start w:val="1"/>
      <w:numFmt w:val="lowerLetter"/>
      <w:lvlText w:val="%2."/>
      <w:lvlJc w:val="left"/>
      <w:pPr>
        <w:ind w:left="2852" w:hanging="360"/>
      </w:pPr>
    </w:lvl>
    <w:lvl w:ilvl="2" w:tplc="0419001B" w:tentative="1">
      <w:start w:val="1"/>
      <w:numFmt w:val="lowerRoman"/>
      <w:lvlText w:val="%3."/>
      <w:lvlJc w:val="right"/>
      <w:pPr>
        <w:ind w:left="3572" w:hanging="180"/>
      </w:pPr>
    </w:lvl>
    <w:lvl w:ilvl="3" w:tplc="0419000F" w:tentative="1">
      <w:start w:val="1"/>
      <w:numFmt w:val="decimal"/>
      <w:lvlText w:val="%4."/>
      <w:lvlJc w:val="left"/>
      <w:pPr>
        <w:ind w:left="4292" w:hanging="360"/>
      </w:pPr>
    </w:lvl>
    <w:lvl w:ilvl="4" w:tplc="04190019" w:tentative="1">
      <w:start w:val="1"/>
      <w:numFmt w:val="lowerLetter"/>
      <w:lvlText w:val="%5."/>
      <w:lvlJc w:val="left"/>
      <w:pPr>
        <w:ind w:left="5012" w:hanging="360"/>
      </w:pPr>
    </w:lvl>
    <w:lvl w:ilvl="5" w:tplc="0419001B" w:tentative="1">
      <w:start w:val="1"/>
      <w:numFmt w:val="lowerRoman"/>
      <w:lvlText w:val="%6."/>
      <w:lvlJc w:val="right"/>
      <w:pPr>
        <w:ind w:left="5732" w:hanging="180"/>
      </w:pPr>
    </w:lvl>
    <w:lvl w:ilvl="6" w:tplc="0419000F" w:tentative="1">
      <w:start w:val="1"/>
      <w:numFmt w:val="decimal"/>
      <w:lvlText w:val="%7."/>
      <w:lvlJc w:val="left"/>
      <w:pPr>
        <w:ind w:left="6452" w:hanging="360"/>
      </w:pPr>
    </w:lvl>
    <w:lvl w:ilvl="7" w:tplc="04190019" w:tentative="1">
      <w:start w:val="1"/>
      <w:numFmt w:val="lowerLetter"/>
      <w:lvlText w:val="%8."/>
      <w:lvlJc w:val="left"/>
      <w:pPr>
        <w:ind w:left="7172" w:hanging="360"/>
      </w:pPr>
    </w:lvl>
    <w:lvl w:ilvl="8" w:tplc="0419001B" w:tentative="1">
      <w:start w:val="1"/>
      <w:numFmt w:val="lowerRoman"/>
      <w:lvlText w:val="%9."/>
      <w:lvlJc w:val="right"/>
      <w:pPr>
        <w:ind w:left="7892" w:hanging="180"/>
      </w:pPr>
    </w:lvl>
  </w:abstractNum>
  <w:abstractNum w:abstractNumId="5">
    <w:nsid w:val="13822474"/>
    <w:multiLevelType w:val="hybridMultilevel"/>
    <w:tmpl w:val="4C20D7F6"/>
    <w:lvl w:ilvl="0" w:tplc="04190005">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6">
    <w:nsid w:val="1ABB275D"/>
    <w:multiLevelType w:val="hybridMultilevel"/>
    <w:tmpl w:val="C0C4B97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1FE38AC"/>
    <w:multiLevelType w:val="hybridMultilevel"/>
    <w:tmpl w:val="B7D6161A"/>
    <w:lvl w:ilvl="0" w:tplc="378E9CA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nsid w:val="252D685A"/>
    <w:multiLevelType w:val="multilevel"/>
    <w:tmpl w:val="B994015A"/>
    <w:lvl w:ilvl="0">
      <w:start w:val="1"/>
      <w:numFmt w:val="decimal"/>
      <w:lvlText w:val="%1."/>
      <w:lvlJc w:val="left"/>
      <w:pPr>
        <w:ind w:left="720" w:hanging="360"/>
      </w:pPr>
      <w:rPr>
        <w:rFonts w:hint="default"/>
      </w:rPr>
    </w:lvl>
    <w:lvl w:ilvl="1">
      <w:start w:val="1"/>
      <w:numFmt w:val="decimal"/>
      <w:isLgl/>
      <w:lvlText w:val="%1.%2."/>
      <w:lvlJc w:val="left"/>
      <w:pPr>
        <w:ind w:left="1146" w:hanging="360"/>
      </w:pPr>
      <w:rPr>
        <w:rFonts w:hint="default"/>
      </w:rPr>
    </w:lvl>
    <w:lvl w:ilvl="2">
      <w:start w:val="1"/>
      <w:numFmt w:val="decimal"/>
      <w:isLgl/>
      <w:lvlText w:val="%1.%2.%3."/>
      <w:lvlJc w:val="left"/>
      <w:pPr>
        <w:ind w:left="1932" w:hanging="720"/>
      </w:pPr>
      <w:rPr>
        <w:rFonts w:hint="default"/>
      </w:rPr>
    </w:lvl>
    <w:lvl w:ilvl="3">
      <w:start w:val="1"/>
      <w:numFmt w:val="decimal"/>
      <w:isLgl/>
      <w:lvlText w:val="%1.%2.%3.%4."/>
      <w:lvlJc w:val="left"/>
      <w:pPr>
        <w:ind w:left="2358" w:hanging="720"/>
      </w:pPr>
      <w:rPr>
        <w:rFonts w:hint="default"/>
      </w:rPr>
    </w:lvl>
    <w:lvl w:ilvl="4">
      <w:start w:val="1"/>
      <w:numFmt w:val="decimal"/>
      <w:isLgl/>
      <w:lvlText w:val="%1.%2.%3.%4.%5."/>
      <w:lvlJc w:val="left"/>
      <w:pPr>
        <w:ind w:left="3144" w:hanging="1080"/>
      </w:pPr>
      <w:rPr>
        <w:rFonts w:hint="default"/>
      </w:rPr>
    </w:lvl>
    <w:lvl w:ilvl="5">
      <w:start w:val="1"/>
      <w:numFmt w:val="decimal"/>
      <w:isLgl/>
      <w:lvlText w:val="%1.%2.%3.%4.%5.%6."/>
      <w:lvlJc w:val="left"/>
      <w:pPr>
        <w:ind w:left="3570" w:hanging="1080"/>
      </w:pPr>
      <w:rPr>
        <w:rFonts w:hint="default"/>
      </w:rPr>
    </w:lvl>
    <w:lvl w:ilvl="6">
      <w:start w:val="1"/>
      <w:numFmt w:val="decimal"/>
      <w:isLgl/>
      <w:lvlText w:val="%1.%2.%3.%4.%5.%6.%7."/>
      <w:lvlJc w:val="left"/>
      <w:pPr>
        <w:ind w:left="4356" w:hanging="1440"/>
      </w:pPr>
      <w:rPr>
        <w:rFonts w:hint="default"/>
      </w:rPr>
    </w:lvl>
    <w:lvl w:ilvl="7">
      <w:start w:val="1"/>
      <w:numFmt w:val="decimal"/>
      <w:isLgl/>
      <w:lvlText w:val="%1.%2.%3.%4.%5.%6.%7.%8."/>
      <w:lvlJc w:val="left"/>
      <w:pPr>
        <w:ind w:left="4782" w:hanging="1440"/>
      </w:pPr>
      <w:rPr>
        <w:rFonts w:hint="default"/>
      </w:rPr>
    </w:lvl>
    <w:lvl w:ilvl="8">
      <w:start w:val="1"/>
      <w:numFmt w:val="decimal"/>
      <w:isLgl/>
      <w:lvlText w:val="%1.%2.%3.%4.%5.%6.%7.%8.%9."/>
      <w:lvlJc w:val="left"/>
      <w:pPr>
        <w:ind w:left="5568" w:hanging="1800"/>
      </w:pPr>
      <w:rPr>
        <w:rFonts w:hint="default"/>
      </w:rPr>
    </w:lvl>
  </w:abstractNum>
  <w:abstractNum w:abstractNumId="9">
    <w:nsid w:val="35C57ED2"/>
    <w:multiLevelType w:val="hybridMultilevel"/>
    <w:tmpl w:val="FF1A1B4E"/>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A8505A6"/>
    <w:multiLevelType w:val="hybridMultilevel"/>
    <w:tmpl w:val="AF8C12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D8A774F"/>
    <w:multiLevelType w:val="hybridMultilevel"/>
    <w:tmpl w:val="A23A261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E054D8A"/>
    <w:multiLevelType w:val="hybridMultilevel"/>
    <w:tmpl w:val="835A7594"/>
    <w:lvl w:ilvl="0" w:tplc="AD74EAC8">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19C156E"/>
    <w:multiLevelType w:val="hybridMultilevel"/>
    <w:tmpl w:val="88606842"/>
    <w:lvl w:ilvl="0" w:tplc="7AA0C5A2">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6BC3E14"/>
    <w:multiLevelType w:val="hybridMultilevel"/>
    <w:tmpl w:val="93C0B6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D8B5A40"/>
    <w:multiLevelType w:val="hybridMultilevel"/>
    <w:tmpl w:val="FCD2C42E"/>
    <w:lvl w:ilvl="0" w:tplc="ADEA90C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14429D5"/>
    <w:multiLevelType w:val="hybridMultilevel"/>
    <w:tmpl w:val="FA4E340C"/>
    <w:lvl w:ilvl="0" w:tplc="01848F52">
      <w:start w:val="1"/>
      <w:numFmt w:val="decimal"/>
      <w:lvlText w:val="%1."/>
      <w:lvlJc w:val="left"/>
      <w:pPr>
        <w:ind w:left="1353" w:hanging="360"/>
      </w:pPr>
      <w:rPr>
        <w:rFonts w:ascii="Times New Roman" w:eastAsiaTheme="minorHAns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6CA26C7"/>
    <w:multiLevelType w:val="hybridMultilevel"/>
    <w:tmpl w:val="ABE87BE6"/>
    <w:lvl w:ilvl="0" w:tplc="0419000D">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B33545F"/>
    <w:multiLevelType w:val="hybridMultilevel"/>
    <w:tmpl w:val="79923DC0"/>
    <w:lvl w:ilvl="0" w:tplc="668EE9B6">
      <w:start w:val="1"/>
      <w:numFmt w:val="decimal"/>
      <w:lvlText w:val="%1."/>
      <w:lvlJc w:val="left"/>
      <w:pPr>
        <w:ind w:left="786"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6C40116A"/>
    <w:multiLevelType w:val="hybridMultilevel"/>
    <w:tmpl w:val="64C42F76"/>
    <w:lvl w:ilvl="0" w:tplc="0419000D">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0">
    <w:nsid w:val="6F3B69E7"/>
    <w:multiLevelType w:val="hybridMultilevel"/>
    <w:tmpl w:val="3A38FE60"/>
    <w:lvl w:ilvl="0" w:tplc="04190001">
      <w:start w:val="1"/>
      <w:numFmt w:val="bullet"/>
      <w:lvlText w:val=""/>
      <w:lvlJc w:val="left"/>
      <w:pPr>
        <w:ind w:left="1421" w:hanging="360"/>
      </w:pPr>
      <w:rPr>
        <w:rFonts w:ascii="Symbol" w:hAnsi="Symbol" w:hint="default"/>
      </w:rPr>
    </w:lvl>
    <w:lvl w:ilvl="1" w:tplc="04190003" w:tentative="1">
      <w:start w:val="1"/>
      <w:numFmt w:val="bullet"/>
      <w:lvlText w:val="o"/>
      <w:lvlJc w:val="left"/>
      <w:pPr>
        <w:ind w:left="2141" w:hanging="360"/>
      </w:pPr>
      <w:rPr>
        <w:rFonts w:ascii="Courier New" w:hAnsi="Courier New" w:cs="Courier New" w:hint="default"/>
      </w:rPr>
    </w:lvl>
    <w:lvl w:ilvl="2" w:tplc="04190005" w:tentative="1">
      <w:start w:val="1"/>
      <w:numFmt w:val="bullet"/>
      <w:lvlText w:val=""/>
      <w:lvlJc w:val="left"/>
      <w:pPr>
        <w:ind w:left="2861" w:hanging="360"/>
      </w:pPr>
      <w:rPr>
        <w:rFonts w:ascii="Wingdings" w:hAnsi="Wingdings" w:hint="default"/>
      </w:rPr>
    </w:lvl>
    <w:lvl w:ilvl="3" w:tplc="04190001" w:tentative="1">
      <w:start w:val="1"/>
      <w:numFmt w:val="bullet"/>
      <w:lvlText w:val=""/>
      <w:lvlJc w:val="left"/>
      <w:pPr>
        <w:ind w:left="3581" w:hanging="360"/>
      </w:pPr>
      <w:rPr>
        <w:rFonts w:ascii="Symbol" w:hAnsi="Symbol" w:hint="default"/>
      </w:rPr>
    </w:lvl>
    <w:lvl w:ilvl="4" w:tplc="04190003" w:tentative="1">
      <w:start w:val="1"/>
      <w:numFmt w:val="bullet"/>
      <w:lvlText w:val="o"/>
      <w:lvlJc w:val="left"/>
      <w:pPr>
        <w:ind w:left="4301" w:hanging="360"/>
      </w:pPr>
      <w:rPr>
        <w:rFonts w:ascii="Courier New" w:hAnsi="Courier New" w:cs="Courier New" w:hint="default"/>
      </w:rPr>
    </w:lvl>
    <w:lvl w:ilvl="5" w:tplc="04190005" w:tentative="1">
      <w:start w:val="1"/>
      <w:numFmt w:val="bullet"/>
      <w:lvlText w:val=""/>
      <w:lvlJc w:val="left"/>
      <w:pPr>
        <w:ind w:left="5021" w:hanging="360"/>
      </w:pPr>
      <w:rPr>
        <w:rFonts w:ascii="Wingdings" w:hAnsi="Wingdings" w:hint="default"/>
      </w:rPr>
    </w:lvl>
    <w:lvl w:ilvl="6" w:tplc="04190001" w:tentative="1">
      <w:start w:val="1"/>
      <w:numFmt w:val="bullet"/>
      <w:lvlText w:val=""/>
      <w:lvlJc w:val="left"/>
      <w:pPr>
        <w:ind w:left="5741" w:hanging="360"/>
      </w:pPr>
      <w:rPr>
        <w:rFonts w:ascii="Symbol" w:hAnsi="Symbol" w:hint="default"/>
      </w:rPr>
    </w:lvl>
    <w:lvl w:ilvl="7" w:tplc="04190003" w:tentative="1">
      <w:start w:val="1"/>
      <w:numFmt w:val="bullet"/>
      <w:lvlText w:val="o"/>
      <w:lvlJc w:val="left"/>
      <w:pPr>
        <w:ind w:left="6461" w:hanging="360"/>
      </w:pPr>
      <w:rPr>
        <w:rFonts w:ascii="Courier New" w:hAnsi="Courier New" w:cs="Courier New" w:hint="default"/>
      </w:rPr>
    </w:lvl>
    <w:lvl w:ilvl="8" w:tplc="04190005" w:tentative="1">
      <w:start w:val="1"/>
      <w:numFmt w:val="bullet"/>
      <w:lvlText w:val=""/>
      <w:lvlJc w:val="left"/>
      <w:pPr>
        <w:ind w:left="7181" w:hanging="360"/>
      </w:pPr>
      <w:rPr>
        <w:rFonts w:ascii="Wingdings" w:hAnsi="Wingdings" w:hint="default"/>
      </w:rPr>
    </w:lvl>
  </w:abstractNum>
  <w:num w:numId="1">
    <w:abstractNumId w:val="14"/>
  </w:num>
  <w:num w:numId="2">
    <w:abstractNumId w:val="2"/>
  </w:num>
  <w:num w:numId="3">
    <w:abstractNumId w:val="20"/>
  </w:num>
  <w:num w:numId="4">
    <w:abstractNumId w:val="16"/>
  </w:num>
  <w:num w:numId="5">
    <w:abstractNumId w:val="15"/>
  </w:num>
  <w:num w:numId="6">
    <w:abstractNumId w:val="19"/>
  </w:num>
  <w:num w:numId="7">
    <w:abstractNumId w:val="17"/>
  </w:num>
  <w:num w:numId="8">
    <w:abstractNumId w:val="1"/>
  </w:num>
  <w:num w:numId="9">
    <w:abstractNumId w:val="0"/>
  </w:num>
  <w:num w:numId="10">
    <w:abstractNumId w:val="11"/>
  </w:num>
  <w:num w:numId="11">
    <w:abstractNumId w:val="6"/>
  </w:num>
  <w:num w:numId="12">
    <w:abstractNumId w:val="3"/>
  </w:num>
  <w:num w:numId="13">
    <w:abstractNumId w:val="8"/>
  </w:num>
  <w:num w:numId="14">
    <w:abstractNumId w:val="9"/>
  </w:num>
  <w:num w:numId="15">
    <w:abstractNumId w:val="5"/>
  </w:num>
  <w:num w:numId="16">
    <w:abstractNumId w:val="7"/>
  </w:num>
  <w:num w:numId="17">
    <w:abstractNumId w:val="10"/>
  </w:num>
  <w:num w:numId="18">
    <w:abstractNumId w:val="12"/>
  </w:num>
  <w:num w:numId="19">
    <w:abstractNumId w:val="4"/>
  </w:num>
  <w:num w:numId="20">
    <w:abstractNumId w:val="18"/>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3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75A1B"/>
    <w:rsid w:val="00000DD5"/>
    <w:rsid w:val="000038AE"/>
    <w:rsid w:val="00004CD2"/>
    <w:rsid w:val="00006B8B"/>
    <w:rsid w:val="0000762E"/>
    <w:rsid w:val="00010587"/>
    <w:rsid w:val="00011B38"/>
    <w:rsid w:val="00011BB5"/>
    <w:rsid w:val="00012C5E"/>
    <w:rsid w:val="0001420D"/>
    <w:rsid w:val="000147BD"/>
    <w:rsid w:val="00015004"/>
    <w:rsid w:val="00015A75"/>
    <w:rsid w:val="0001616B"/>
    <w:rsid w:val="00020653"/>
    <w:rsid w:val="000211DA"/>
    <w:rsid w:val="00021EAF"/>
    <w:rsid w:val="00024815"/>
    <w:rsid w:val="00025604"/>
    <w:rsid w:val="000277FB"/>
    <w:rsid w:val="00027F94"/>
    <w:rsid w:val="00030C8F"/>
    <w:rsid w:val="00033391"/>
    <w:rsid w:val="00036347"/>
    <w:rsid w:val="00036400"/>
    <w:rsid w:val="000371D7"/>
    <w:rsid w:val="000401FA"/>
    <w:rsid w:val="00041726"/>
    <w:rsid w:val="0004619F"/>
    <w:rsid w:val="00052130"/>
    <w:rsid w:val="00054BF1"/>
    <w:rsid w:val="000563C9"/>
    <w:rsid w:val="000602F2"/>
    <w:rsid w:val="000610E1"/>
    <w:rsid w:val="00061296"/>
    <w:rsid w:val="00061CCF"/>
    <w:rsid w:val="00062470"/>
    <w:rsid w:val="000632B3"/>
    <w:rsid w:val="00063AD6"/>
    <w:rsid w:val="00065521"/>
    <w:rsid w:val="00066FD4"/>
    <w:rsid w:val="00067DD7"/>
    <w:rsid w:val="00071DF1"/>
    <w:rsid w:val="00072860"/>
    <w:rsid w:val="00072CB7"/>
    <w:rsid w:val="00072FE1"/>
    <w:rsid w:val="000731E1"/>
    <w:rsid w:val="0007374C"/>
    <w:rsid w:val="00075066"/>
    <w:rsid w:val="0007731F"/>
    <w:rsid w:val="00080110"/>
    <w:rsid w:val="00081169"/>
    <w:rsid w:val="00082E80"/>
    <w:rsid w:val="0008554B"/>
    <w:rsid w:val="00085A77"/>
    <w:rsid w:val="000865AF"/>
    <w:rsid w:val="000912F0"/>
    <w:rsid w:val="00093DEA"/>
    <w:rsid w:val="000952D5"/>
    <w:rsid w:val="000969F2"/>
    <w:rsid w:val="00097D0C"/>
    <w:rsid w:val="000A021F"/>
    <w:rsid w:val="000A07A6"/>
    <w:rsid w:val="000A330E"/>
    <w:rsid w:val="000B0522"/>
    <w:rsid w:val="000B10F9"/>
    <w:rsid w:val="000B1125"/>
    <w:rsid w:val="000B2067"/>
    <w:rsid w:val="000B276D"/>
    <w:rsid w:val="000B409F"/>
    <w:rsid w:val="000B40BC"/>
    <w:rsid w:val="000B4B35"/>
    <w:rsid w:val="000C0D2C"/>
    <w:rsid w:val="000C13ED"/>
    <w:rsid w:val="000C240E"/>
    <w:rsid w:val="000C3C35"/>
    <w:rsid w:val="000C64EB"/>
    <w:rsid w:val="000C6BCB"/>
    <w:rsid w:val="000C6CE7"/>
    <w:rsid w:val="000D060E"/>
    <w:rsid w:val="000D1AFB"/>
    <w:rsid w:val="000D2688"/>
    <w:rsid w:val="000D27DA"/>
    <w:rsid w:val="000E0734"/>
    <w:rsid w:val="000E0AC2"/>
    <w:rsid w:val="000E25FB"/>
    <w:rsid w:val="000E4E93"/>
    <w:rsid w:val="000E5AE7"/>
    <w:rsid w:val="000E6CF1"/>
    <w:rsid w:val="000F03FA"/>
    <w:rsid w:val="000F5311"/>
    <w:rsid w:val="000F56D6"/>
    <w:rsid w:val="000F5B63"/>
    <w:rsid w:val="00100FC9"/>
    <w:rsid w:val="00101AAD"/>
    <w:rsid w:val="00102B7F"/>
    <w:rsid w:val="00105CC1"/>
    <w:rsid w:val="00105FC8"/>
    <w:rsid w:val="00106918"/>
    <w:rsid w:val="00106C30"/>
    <w:rsid w:val="00107992"/>
    <w:rsid w:val="00110106"/>
    <w:rsid w:val="001116A4"/>
    <w:rsid w:val="00113263"/>
    <w:rsid w:val="001134DE"/>
    <w:rsid w:val="00113F1A"/>
    <w:rsid w:val="00114C90"/>
    <w:rsid w:val="0011596A"/>
    <w:rsid w:val="00116335"/>
    <w:rsid w:val="00120335"/>
    <w:rsid w:val="00120889"/>
    <w:rsid w:val="00121EB2"/>
    <w:rsid w:val="00126A30"/>
    <w:rsid w:val="00127A48"/>
    <w:rsid w:val="001307F7"/>
    <w:rsid w:val="0013135A"/>
    <w:rsid w:val="001317B9"/>
    <w:rsid w:val="0013218F"/>
    <w:rsid w:val="00132A30"/>
    <w:rsid w:val="001331A1"/>
    <w:rsid w:val="00133B90"/>
    <w:rsid w:val="001343D6"/>
    <w:rsid w:val="00137DF9"/>
    <w:rsid w:val="00142F93"/>
    <w:rsid w:val="0014646A"/>
    <w:rsid w:val="00152CAB"/>
    <w:rsid w:val="001536DB"/>
    <w:rsid w:val="00154491"/>
    <w:rsid w:val="001547FA"/>
    <w:rsid w:val="00154B8D"/>
    <w:rsid w:val="00155675"/>
    <w:rsid w:val="00156D02"/>
    <w:rsid w:val="00157F08"/>
    <w:rsid w:val="00161F74"/>
    <w:rsid w:val="00162A54"/>
    <w:rsid w:val="00164E53"/>
    <w:rsid w:val="00165B28"/>
    <w:rsid w:val="00166615"/>
    <w:rsid w:val="00171A88"/>
    <w:rsid w:val="00171AB1"/>
    <w:rsid w:val="00171D26"/>
    <w:rsid w:val="001731B1"/>
    <w:rsid w:val="00173C2A"/>
    <w:rsid w:val="00174E30"/>
    <w:rsid w:val="0018192C"/>
    <w:rsid w:val="00181A15"/>
    <w:rsid w:val="00181B01"/>
    <w:rsid w:val="0018288C"/>
    <w:rsid w:val="00183079"/>
    <w:rsid w:val="00183F28"/>
    <w:rsid w:val="001843A2"/>
    <w:rsid w:val="0018459E"/>
    <w:rsid w:val="001850CB"/>
    <w:rsid w:val="00186A03"/>
    <w:rsid w:val="00187B39"/>
    <w:rsid w:val="00187F73"/>
    <w:rsid w:val="001907BF"/>
    <w:rsid w:val="001948E2"/>
    <w:rsid w:val="00194E09"/>
    <w:rsid w:val="00194EA9"/>
    <w:rsid w:val="00197DFF"/>
    <w:rsid w:val="001A0AAB"/>
    <w:rsid w:val="001A3FD4"/>
    <w:rsid w:val="001A5F54"/>
    <w:rsid w:val="001A7A6B"/>
    <w:rsid w:val="001B1BE4"/>
    <w:rsid w:val="001B2186"/>
    <w:rsid w:val="001B2843"/>
    <w:rsid w:val="001B2845"/>
    <w:rsid w:val="001B30B2"/>
    <w:rsid w:val="001B3605"/>
    <w:rsid w:val="001B490C"/>
    <w:rsid w:val="001B5097"/>
    <w:rsid w:val="001B6D24"/>
    <w:rsid w:val="001B6F6D"/>
    <w:rsid w:val="001B7085"/>
    <w:rsid w:val="001C0E98"/>
    <w:rsid w:val="001C1263"/>
    <w:rsid w:val="001C38B5"/>
    <w:rsid w:val="001C744A"/>
    <w:rsid w:val="001C7717"/>
    <w:rsid w:val="001D1F3E"/>
    <w:rsid w:val="001D25BB"/>
    <w:rsid w:val="001D2864"/>
    <w:rsid w:val="001D2914"/>
    <w:rsid w:val="001D32B7"/>
    <w:rsid w:val="001D3B57"/>
    <w:rsid w:val="001D59DA"/>
    <w:rsid w:val="001D6839"/>
    <w:rsid w:val="001E00E8"/>
    <w:rsid w:val="001E0BF7"/>
    <w:rsid w:val="001E4C8D"/>
    <w:rsid w:val="001E57AD"/>
    <w:rsid w:val="001E7BC5"/>
    <w:rsid w:val="001F0839"/>
    <w:rsid w:val="001F08FA"/>
    <w:rsid w:val="001F2F41"/>
    <w:rsid w:val="001F3BBA"/>
    <w:rsid w:val="001F44B3"/>
    <w:rsid w:val="001F740C"/>
    <w:rsid w:val="00200938"/>
    <w:rsid w:val="00200FAC"/>
    <w:rsid w:val="00202F49"/>
    <w:rsid w:val="0020388E"/>
    <w:rsid w:val="0020520E"/>
    <w:rsid w:val="00207E60"/>
    <w:rsid w:val="002108E4"/>
    <w:rsid w:val="00210B8A"/>
    <w:rsid w:val="00211D3B"/>
    <w:rsid w:val="00211E49"/>
    <w:rsid w:val="0021296B"/>
    <w:rsid w:val="002129E2"/>
    <w:rsid w:val="00213C25"/>
    <w:rsid w:val="00213D1E"/>
    <w:rsid w:val="00214E0E"/>
    <w:rsid w:val="002162A1"/>
    <w:rsid w:val="002172A5"/>
    <w:rsid w:val="0021797E"/>
    <w:rsid w:val="0022000D"/>
    <w:rsid w:val="00220175"/>
    <w:rsid w:val="0022025D"/>
    <w:rsid w:val="002205E2"/>
    <w:rsid w:val="00220609"/>
    <w:rsid w:val="00221BFB"/>
    <w:rsid w:val="002231BB"/>
    <w:rsid w:val="002235BE"/>
    <w:rsid w:val="002236D9"/>
    <w:rsid w:val="0022410D"/>
    <w:rsid w:val="00226173"/>
    <w:rsid w:val="0022640D"/>
    <w:rsid w:val="002277BE"/>
    <w:rsid w:val="00230483"/>
    <w:rsid w:val="002307C0"/>
    <w:rsid w:val="0023162C"/>
    <w:rsid w:val="002326F1"/>
    <w:rsid w:val="00235191"/>
    <w:rsid w:val="002356D6"/>
    <w:rsid w:val="00235719"/>
    <w:rsid w:val="00235905"/>
    <w:rsid w:val="0023592F"/>
    <w:rsid w:val="002360C0"/>
    <w:rsid w:val="00236468"/>
    <w:rsid w:val="002373E3"/>
    <w:rsid w:val="0024599A"/>
    <w:rsid w:val="00246E0F"/>
    <w:rsid w:val="00247280"/>
    <w:rsid w:val="0025092C"/>
    <w:rsid w:val="00250D73"/>
    <w:rsid w:val="00251DAD"/>
    <w:rsid w:val="002534C2"/>
    <w:rsid w:val="00253C11"/>
    <w:rsid w:val="00255CBE"/>
    <w:rsid w:val="00256C56"/>
    <w:rsid w:val="00260F00"/>
    <w:rsid w:val="00261945"/>
    <w:rsid w:val="00261EAE"/>
    <w:rsid w:val="002622CA"/>
    <w:rsid w:val="00265EBE"/>
    <w:rsid w:val="00266B96"/>
    <w:rsid w:val="0026718D"/>
    <w:rsid w:val="00270041"/>
    <w:rsid w:val="0027166E"/>
    <w:rsid w:val="00271D92"/>
    <w:rsid w:val="0027495D"/>
    <w:rsid w:val="00275CE7"/>
    <w:rsid w:val="002778E9"/>
    <w:rsid w:val="00281D64"/>
    <w:rsid w:val="00283B2C"/>
    <w:rsid w:val="0028424A"/>
    <w:rsid w:val="00284801"/>
    <w:rsid w:val="00285C4C"/>
    <w:rsid w:val="00290536"/>
    <w:rsid w:val="002932FF"/>
    <w:rsid w:val="0029360F"/>
    <w:rsid w:val="002A0326"/>
    <w:rsid w:val="002A1BEF"/>
    <w:rsid w:val="002A1FE8"/>
    <w:rsid w:val="002A223A"/>
    <w:rsid w:val="002A3E18"/>
    <w:rsid w:val="002A4E5B"/>
    <w:rsid w:val="002B3193"/>
    <w:rsid w:val="002B3440"/>
    <w:rsid w:val="002B4882"/>
    <w:rsid w:val="002B4F52"/>
    <w:rsid w:val="002B51CA"/>
    <w:rsid w:val="002B542F"/>
    <w:rsid w:val="002B56C2"/>
    <w:rsid w:val="002B5B9C"/>
    <w:rsid w:val="002C0895"/>
    <w:rsid w:val="002C17FD"/>
    <w:rsid w:val="002C20A8"/>
    <w:rsid w:val="002C26DA"/>
    <w:rsid w:val="002C44A2"/>
    <w:rsid w:val="002C54F5"/>
    <w:rsid w:val="002C6487"/>
    <w:rsid w:val="002D002A"/>
    <w:rsid w:val="002D210C"/>
    <w:rsid w:val="002D2967"/>
    <w:rsid w:val="002D3596"/>
    <w:rsid w:val="002D43B7"/>
    <w:rsid w:val="002D6149"/>
    <w:rsid w:val="002D6487"/>
    <w:rsid w:val="002D719B"/>
    <w:rsid w:val="002E005A"/>
    <w:rsid w:val="002E015D"/>
    <w:rsid w:val="002E2244"/>
    <w:rsid w:val="002E43C6"/>
    <w:rsid w:val="002E47A6"/>
    <w:rsid w:val="002E5068"/>
    <w:rsid w:val="002E516E"/>
    <w:rsid w:val="002E5456"/>
    <w:rsid w:val="002E6BBE"/>
    <w:rsid w:val="002F1F5F"/>
    <w:rsid w:val="002F24B3"/>
    <w:rsid w:val="002F24CC"/>
    <w:rsid w:val="002F2B26"/>
    <w:rsid w:val="002F5D1C"/>
    <w:rsid w:val="002F64EF"/>
    <w:rsid w:val="002F6DF2"/>
    <w:rsid w:val="003003AA"/>
    <w:rsid w:val="00300BEA"/>
    <w:rsid w:val="00300FA2"/>
    <w:rsid w:val="00301B9E"/>
    <w:rsid w:val="0030268C"/>
    <w:rsid w:val="0030350B"/>
    <w:rsid w:val="003038E0"/>
    <w:rsid w:val="00303BB7"/>
    <w:rsid w:val="003050AF"/>
    <w:rsid w:val="00305A8B"/>
    <w:rsid w:val="00305DF9"/>
    <w:rsid w:val="0031029B"/>
    <w:rsid w:val="003133B0"/>
    <w:rsid w:val="0031380E"/>
    <w:rsid w:val="00313D57"/>
    <w:rsid w:val="00314143"/>
    <w:rsid w:val="003152FB"/>
    <w:rsid w:val="0031555A"/>
    <w:rsid w:val="00316690"/>
    <w:rsid w:val="003201A5"/>
    <w:rsid w:val="0032178E"/>
    <w:rsid w:val="003224D3"/>
    <w:rsid w:val="00322CA5"/>
    <w:rsid w:val="00323435"/>
    <w:rsid w:val="0032384C"/>
    <w:rsid w:val="00323FBD"/>
    <w:rsid w:val="00324932"/>
    <w:rsid w:val="00325BF4"/>
    <w:rsid w:val="0032732E"/>
    <w:rsid w:val="00327903"/>
    <w:rsid w:val="00331079"/>
    <w:rsid w:val="00335AF3"/>
    <w:rsid w:val="00335BAC"/>
    <w:rsid w:val="00337BEC"/>
    <w:rsid w:val="00342010"/>
    <w:rsid w:val="00344409"/>
    <w:rsid w:val="003447B3"/>
    <w:rsid w:val="00346D99"/>
    <w:rsid w:val="003504E2"/>
    <w:rsid w:val="00350AA0"/>
    <w:rsid w:val="00351AA2"/>
    <w:rsid w:val="00352970"/>
    <w:rsid w:val="0035308E"/>
    <w:rsid w:val="00353338"/>
    <w:rsid w:val="00353606"/>
    <w:rsid w:val="00353B87"/>
    <w:rsid w:val="00353F39"/>
    <w:rsid w:val="0036072F"/>
    <w:rsid w:val="00361D94"/>
    <w:rsid w:val="00362267"/>
    <w:rsid w:val="00363C81"/>
    <w:rsid w:val="00365666"/>
    <w:rsid w:val="003659DD"/>
    <w:rsid w:val="00365D96"/>
    <w:rsid w:val="0036608E"/>
    <w:rsid w:val="0036721B"/>
    <w:rsid w:val="00367DCC"/>
    <w:rsid w:val="003708AB"/>
    <w:rsid w:val="0037127D"/>
    <w:rsid w:val="003774AE"/>
    <w:rsid w:val="00380A6F"/>
    <w:rsid w:val="00382790"/>
    <w:rsid w:val="00383E38"/>
    <w:rsid w:val="003843E3"/>
    <w:rsid w:val="003860E9"/>
    <w:rsid w:val="00387E55"/>
    <w:rsid w:val="00391DC1"/>
    <w:rsid w:val="00394EE5"/>
    <w:rsid w:val="003A2FD9"/>
    <w:rsid w:val="003A4252"/>
    <w:rsid w:val="003A429B"/>
    <w:rsid w:val="003A52F3"/>
    <w:rsid w:val="003A583F"/>
    <w:rsid w:val="003A6DBA"/>
    <w:rsid w:val="003A6F14"/>
    <w:rsid w:val="003B0804"/>
    <w:rsid w:val="003B1C01"/>
    <w:rsid w:val="003B237D"/>
    <w:rsid w:val="003B29DF"/>
    <w:rsid w:val="003B41F1"/>
    <w:rsid w:val="003C069F"/>
    <w:rsid w:val="003C06BC"/>
    <w:rsid w:val="003C2BE4"/>
    <w:rsid w:val="003C33E9"/>
    <w:rsid w:val="003C3BD5"/>
    <w:rsid w:val="003C4263"/>
    <w:rsid w:val="003C544D"/>
    <w:rsid w:val="003D18E1"/>
    <w:rsid w:val="003D1CA8"/>
    <w:rsid w:val="003D2216"/>
    <w:rsid w:val="003D3078"/>
    <w:rsid w:val="003D36E7"/>
    <w:rsid w:val="003D4DED"/>
    <w:rsid w:val="003D4EF9"/>
    <w:rsid w:val="003D7B6C"/>
    <w:rsid w:val="003E020F"/>
    <w:rsid w:val="003E0523"/>
    <w:rsid w:val="003E1311"/>
    <w:rsid w:val="003E6211"/>
    <w:rsid w:val="003E7382"/>
    <w:rsid w:val="003F044A"/>
    <w:rsid w:val="003F1255"/>
    <w:rsid w:val="003F1389"/>
    <w:rsid w:val="003F36F3"/>
    <w:rsid w:val="003F4AA5"/>
    <w:rsid w:val="003F5687"/>
    <w:rsid w:val="003F5798"/>
    <w:rsid w:val="003F5E55"/>
    <w:rsid w:val="003F7118"/>
    <w:rsid w:val="003F7361"/>
    <w:rsid w:val="003F7FB3"/>
    <w:rsid w:val="004012AA"/>
    <w:rsid w:val="0040376F"/>
    <w:rsid w:val="0040428C"/>
    <w:rsid w:val="00405CF7"/>
    <w:rsid w:val="00406930"/>
    <w:rsid w:val="004075DD"/>
    <w:rsid w:val="00407F9F"/>
    <w:rsid w:val="0041025F"/>
    <w:rsid w:val="00410B43"/>
    <w:rsid w:val="00411293"/>
    <w:rsid w:val="0041144E"/>
    <w:rsid w:val="004118BF"/>
    <w:rsid w:val="004124AF"/>
    <w:rsid w:val="00412529"/>
    <w:rsid w:val="00412858"/>
    <w:rsid w:val="00416EE8"/>
    <w:rsid w:val="00417CF4"/>
    <w:rsid w:val="00422DC5"/>
    <w:rsid w:val="0042355C"/>
    <w:rsid w:val="0042442E"/>
    <w:rsid w:val="00430BF1"/>
    <w:rsid w:val="00435EE9"/>
    <w:rsid w:val="00437430"/>
    <w:rsid w:val="00440783"/>
    <w:rsid w:val="00441EEE"/>
    <w:rsid w:val="004425E4"/>
    <w:rsid w:val="004435B5"/>
    <w:rsid w:val="004503BD"/>
    <w:rsid w:val="00450497"/>
    <w:rsid w:val="0045169D"/>
    <w:rsid w:val="00451DE3"/>
    <w:rsid w:val="004523A4"/>
    <w:rsid w:val="004527DC"/>
    <w:rsid w:val="00454230"/>
    <w:rsid w:val="004554E7"/>
    <w:rsid w:val="00455501"/>
    <w:rsid w:val="00456FA1"/>
    <w:rsid w:val="00457978"/>
    <w:rsid w:val="00460643"/>
    <w:rsid w:val="004612DC"/>
    <w:rsid w:val="0046130F"/>
    <w:rsid w:val="004621E0"/>
    <w:rsid w:val="004624E2"/>
    <w:rsid w:val="004625A6"/>
    <w:rsid w:val="004629AD"/>
    <w:rsid w:val="004638CD"/>
    <w:rsid w:val="00464E33"/>
    <w:rsid w:val="00465B40"/>
    <w:rsid w:val="00466634"/>
    <w:rsid w:val="00471983"/>
    <w:rsid w:val="00472BD4"/>
    <w:rsid w:val="004747C8"/>
    <w:rsid w:val="00474DD4"/>
    <w:rsid w:val="00475BCD"/>
    <w:rsid w:val="00476BF8"/>
    <w:rsid w:val="0047701E"/>
    <w:rsid w:val="00480763"/>
    <w:rsid w:val="00481480"/>
    <w:rsid w:val="004828C7"/>
    <w:rsid w:val="00486441"/>
    <w:rsid w:val="00487047"/>
    <w:rsid w:val="004922C7"/>
    <w:rsid w:val="00494085"/>
    <w:rsid w:val="004945BA"/>
    <w:rsid w:val="00494BF4"/>
    <w:rsid w:val="00494C24"/>
    <w:rsid w:val="00495BF8"/>
    <w:rsid w:val="00495DED"/>
    <w:rsid w:val="00496B65"/>
    <w:rsid w:val="00496BF4"/>
    <w:rsid w:val="00497D60"/>
    <w:rsid w:val="004A07F1"/>
    <w:rsid w:val="004A0AF2"/>
    <w:rsid w:val="004A1431"/>
    <w:rsid w:val="004A2DCA"/>
    <w:rsid w:val="004A3B43"/>
    <w:rsid w:val="004A49A0"/>
    <w:rsid w:val="004A52DD"/>
    <w:rsid w:val="004A6B79"/>
    <w:rsid w:val="004B0018"/>
    <w:rsid w:val="004B7246"/>
    <w:rsid w:val="004C0CF8"/>
    <w:rsid w:val="004C2A72"/>
    <w:rsid w:val="004C327A"/>
    <w:rsid w:val="004C442E"/>
    <w:rsid w:val="004C4543"/>
    <w:rsid w:val="004C5715"/>
    <w:rsid w:val="004C6FBF"/>
    <w:rsid w:val="004D0D4A"/>
    <w:rsid w:val="004D1059"/>
    <w:rsid w:val="004D17E5"/>
    <w:rsid w:val="004D26FA"/>
    <w:rsid w:val="004D291B"/>
    <w:rsid w:val="004D2988"/>
    <w:rsid w:val="004D3BA9"/>
    <w:rsid w:val="004D6135"/>
    <w:rsid w:val="004D7C40"/>
    <w:rsid w:val="004E08F5"/>
    <w:rsid w:val="004E1313"/>
    <w:rsid w:val="004E2EBD"/>
    <w:rsid w:val="004E4F47"/>
    <w:rsid w:val="004E4F8E"/>
    <w:rsid w:val="004E52C4"/>
    <w:rsid w:val="004E52EB"/>
    <w:rsid w:val="004E58E1"/>
    <w:rsid w:val="004E5F47"/>
    <w:rsid w:val="004E5FD0"/>
    <w:rsid w:val="004E6E7E"/>
    <w:rsid w:val="004F0F25"/>
    <w:rsid w:val="004F21A9"/>
    <w:rsid w:val="004F268C"/>
    <w:rsid w:val="004F377E"/>
    <w:rsid w:val="004F4883"/>
    <w:rsid w:val="004F6340"/>
    <w:rsid w:val="0050340F"/>
    <w:rsid w:val="0050362D"/>
    <w:rsid w:val="00503F58"/>
    <w:rsid w:val="005040F6"/>
    <w:rsid w:val="005050D0"/>
    <w:rsid w:val="00505396"/>
    <w:rsid w:val="0050687D"/>
    <w:rsid w:val="00506F3D"/>
    <w:rsid w:val="0050777E"/>
    <w:rsid w:val="00512381"/>
    <w:rsid w:val="00514E7F"/>
    <w:rsid w:val="00515728"/>
    <w:rsid w:val="00517432"/>
    <w:rsid w:val="005174E4"/>
    <w:rsid w:val="00520926"/>
    <w:rsid w:val="0052204E"/>
    <w:rsid w:val="00524C84"/>
    <w:rsid w:val="00525D05"/>
    <w:rsid w:val="00530D49"/>
    <w:rsid w:val="00531470"/>
    <w:rsid w:val="00531626"/>
    <w:rsid w:val="00531FE2"/>
    <w:rsid w:val="00537FDE"/>
    <w:rsid w:val="0054223F"/>
    <w:rsid w:val="005454EA"/>
    <w:rsid w:val="005523E3"/>
    <w:rsid w:val="00552906"/>
    <w:rsid w:val="00552C04"/>
    <w:rsid w:val="00555EC3"/>
    <w:rsid w:val="00560664"/>
    <w:rsid w:val="00563349"/>
    <w:rsid w:val="005639B7"/>
    <w:rsid w:val="00564590"/>
    <w:rsid w:val="00564AEC"/>
    <w:rsid w:val="0056772E"/>
    <w:rsid w:val="005702DF"/>
    <w:rsid w:val="00570B85"/>
    <w:rsid w:val="00573240"/>
    <w:rsid w:val="00573AE3"/>
    <w:rsid w:val="00573F0F"/>
    <w:rsid w:val="0057489E"/>
    <w:rsid w:val="00575074"/>
    <w:rsid w:val="005751E3"/>
    <w:rsid w:val="00575A1B"/>
    <w:rsid w:val="005767FC"/>
    <w:rsid w:val="0058288E"/>
    <w:rsid w:val="00585782"/>
    <w:rsid w:val="0058614C"/>
    <w:rsid w:val="00590013"/>
    <w:rsid w:val="00591BC7"/>
    <w:rsid w:val="00592200"/>
    <w:rsid w:val="005922C4"/>
    <w:rsid w:val="00595873"/>
    <w:rsid w:val="005A04ED"/>
    <w:rsid w:val="005A0D04"/>
    <w:rsid w:val="005A2409"/>
    <w:rsid w:val="005A2A00"/>
    <w:rsid w:val="005A3630"/>
    <w:rsid w:val="005A4691"/>
    <w:rsid w:val="005A544F"/>
    <w:rsid w:val="005A606C"/>
    <w:rsid w:val="005A64EA"/>
    <w:rsid w:val="005A6BE3"/>
    <w:rsid w:val="005A6C5C"/>
    <w:rsid w:val="005B079A"/>
    <w:rsid w:val="005B3776"/>
    <w:rsid w:val="005B3976"/>
    <w:rsid w:val="005B3D95"/>
    <w:rsid w:val="005B4001"/>
    <w:rsid w:val="005B48DA"/>
    <w:rsid w:val="005B754B"/>
    <w:rsid w:val="005C1235"/>
    <w:rsid w:val="005C14FC"/>
    <w:rsid w:val="005C1DA9"/>
    <w:rsid w:val="005C2D12"/>
    <w:rsid w:val="005C3E16"/>
    <w:rsid w:val="005C3F54"/>
    <w:rsid w:val="005C4FDB"/>
    <w:rsid w:val="005D1AB2"/>
    <w:rsid w:val="005D76DB"/>
    <w:rsid w:val="005E070A"/>
    <w:rsid w:val="005E5DA5"/>
    <w:rsid w:val="005E5E78"/>
    <w:rsid w:val="005E70EA"/>
    <w:rsid w:val="005E70FB"/>
    <w:rsid w:val="005F25BB"/>
    <w:rsid w:val="005F2920"/>
    <w:rsid w:val="005F3F36"/>
    <w:rsid w:val="005F41AE"/>
    <w:rsid w:val="005F5358"/>
    <w:rsid w:val="005F55AC"/>
    <w:rsid w:val="005F5EFE"/>
    <w:rsid w:val="005F6282"/>
    <w:rsid w:val="00600768"/>
    <w:rsid w:val="006015E8"/>
    <w:rsid w:val="00601ADC"/>
    <w:rsid w:val="00604E86"/>
    <w:rsid w:val="006057CC"/>
    <w:rsid w:val="00606A0E"/>
    <w:rsid w:val="00606C65"/>
    <w:rsid w:val="0060708F"/>
    <w:rsid w:val="006076EC"/>
    <w:rsid w:val="00610306"/>
    <w:rsid w:val="00610B2B"/>
    <w:rsid w:val="00611418"/>
    <w:rsid w:val="00612874"/>
    <w:rsid w:val="006132BB"/>
    <w:rsid w:val="00617B00"/>
    <w:rsid w:val="006201EB"/>
    <w:rsid w:val="00621549"/>
    <w:rsid w:val="006216FB"/>
    <w:rsid w:val="00621CF6"/>
    <w:rsid w:val="0062209D"/>
    <w:rsid w:val="00622A65"/>
    <w:rsid w:val="00623799"/>
    <w:rsid w:val="0063193D"/>
    <w:rsid w:val="00632DFF"/>
    <w:rsid w:val="00636ACE"/>
    <w:rsid w:val="00640AEC"/>
    <w:rsid w:val="00642F2D"/>
    <w:rsid w:val="00643FF6"/>
    <w:rsid w:val="006459DD"/>
    <w:rsid w:val="0064624C"/>
    <w:rsid w:val="006472FC"/>
    <w:rsid w:val="0064737D"/>
    <w:rsid w:val="006502D5"/>
    <w:rsid w:val="006503D3"/>
    <w:rsid w:val="00650563"/>
    <w:rsid w:val="0065069E"/>
    <w:rsid w:val="00650DE6"/>
    <w:rsid w:val="00651018"/>
    <w:rsid w:val="006524D5"/>
    <w:rsid w:val="00653276"/>
    <w:rsid w:val="00655594"/>
    <w:rsid w:val="00664F06"/>
    <w:rsid w:val="0066607F"/>
    <w:rsid w:val="00666A58"/>
    <w:rsid w:val="00666FB7"/>
    <w:rsid w:val="006679A7"/>
    <w:rsid w:val="006679C8"/>
    <w:rsid w:val="0067189C"/>
    <w:rsid w:val="00671C84"/>
    <w:rsid w:val="0067285E"/>
    <w:rsid w:val="0067686A"/>
    <w:rsid w:val="00677E9C"/>
    <w:rsid w:val="006842DD"/>
    <w:rsid w:val="00684993"/>
    <w:rsid w:val="00686917"/>
    <w:rsid w:val="00687481"/>
    <w:rsid w:val="00690B36"/>
    <w:rsid w:val="00690C0D"/>
    <w:rsid w:val="00691436"/>
    <w:rsid w:val="00691463"/>
    <w:rsid w:val="00692D6D"/>
    <w:rsid w:val="0069489A"/>
    <w:rsid w:val="00694CF1"/>
    <w:rsid w:val="00697E96"/>
    <w:rsid w:val="006A2128"/>
    <w:rsid w:val="006A3480"/>
    <w:rsid w:val="006A3732"/>
    <w:rsid w:val="006A3C10"/>
    <w:rsid w:val="006A3C25"/>
    <w:rsid w:val="006A437D"/>
    <w:rsid w:val="006A5828"/>
    <w:rsid w:val="006A60F1"/>
    <w:rsid w:val="006B1096"/>
    <w:rsid w:val="006B20BC"/>
    <w:rsid w:val="006B242F"/>
    <w:rsid w:val="006B29F9"/>
    <w:rsid w:val="006B35C3"/>
    <w:rsid w:val="006B4C11"/>
    <w:rsid w:val="006B71AF"/>
    <w:rsid w:val="006C2F38"/>
    <w:rsid w:val="006C34E6"/>
    <w:rsid w:val="006C4AE6"/>
    <w:rsid w:val="006C5B70"/>
    <w:rsid w:val="006C5F83"/>
    <w:rsid w:val="006C7968"/>
    <w:rsid w:val="006D17BD"/>
    <w:rsid w:val="006D2299"/>
    <w:rsid w:val="006D2D2B"/>
    <w:rsid w:val="006D2FA9"/>
    <w:rsid w:val="006D3332"/>
    <w:rsid w:val="006D4161"/>
    <w:rsid w:val="006D5C72"/>
    <w:rsid w:val="006D61A7"/>
    <w:rsid w:val="006D7794"/>
    <w:rsid w:val="006D7AA9"/>
    <w:rsid w:val="006E16DD"/>
    <w:rsid w:val="006E335D"/>
    <w:rsid w:val="006E3D7C"/>
    <w:rsid w:val="006E5848"/>
    <w:rsid w:val="006E5EBC"/>
    <w:rsid w:val="006E6468"/>
    <w:rsid w:val="006E6949"/>
    <w:rsid w:val="006E6F7B"/>
    <w:rsid w:val="006E7048"/>
    <w:rsid w:val="006F3BF3"/>
    <w:rsid w:val="006F4560"/>
    <w:rsid w:val="006F456C"/>
    <w:rsid w:val="006F4F9A"/>
    <w:rsid w:val="006F5DF1"/>
    <w:rsid w:val="006F6A85"/>
    <w:rsid w:val="00700D70"/>
    <w:rsid w:val="007020C7"/>
    <w:rsid w:val="00702606"/>
    <w:rsid w:val="00702738"/>
    <w:rsid w:val="00702853"/>
    <w:rsid w:val="00704501"/>
    <w:rsid w:val="00705773"/>
    <w:rsid w:val="00707843"/>
    <w:rsid w:val="00707E6A"/>
    <w:rsid w:val="007107C5"/>
    <w:rsid w:val="00713D78"/>
    <w:rsid w:val="00715A06"/>
    <w:rsid w:val="0071742D"/>
    <w:rsid w:val="00717A2A"/>
    <w:rsid w:val="00717B87"/>
    <w:rsid w:val="007215D7"/>
    <w:rsid w:val="00721AFC"/>
    <w:rsid w:val="00722508"/>
    <w:rsid w:val="007229A4"/>
    <w:rsid w:val="00724C21"/>
    <w:rsid w:val="007250A9"/>
    <w:rsid w:val="00726C67"/>
    <w:rsid w:val="007271D3"/>
    <w:rsid w:val="007318DE"/>
    <w:rsid w:val="0073274D"/>
    <w:rsid w:val="0073465F"/>
    <w:rsid w:val="007347B2"/>
    <w:rsid w:val="0073503A"/>
    <w:rsid w:val="007350CA"/>
    <w:rsid w:val="00735E75"/>
    <w:rsid w:val="00741A68"/>
    <w:rsid w:val="007447EF"/>
    <w:rsid w:val="00744AE8"/>
    <w:rsid w:val="00744F18"/>
    <w:rsid w:val="007501F4"/>
    <w:rsid w:val="00750846"/>
    <w:rsid w:val="00751545"/>
    <w:rsid w:val="0075242A"/>
    <w:rsid w:val="00752464"/>
    <w:rsid w:val="0075338E"/>
    <w:rsid w:val="00753421"/>
    <w:rsid w:val="0075355E"/>
    <w:rsid w:val="00753694"/>
    <w:rsid w:val="0075467A"/>
    <w:rsid w:val="007546C6"/>
    <w:rsid w:val="007564A1"/>
    <w:rsid w:val="00757E6D"/>
    <w:rsid w:val="007609E3"/>
    <w:rsid w:val="0076156C"/>
    <w:rsid w:val="00765C8F"/>
    <w:rsid w:val="00770370"/>
    <w:rsid w:val="00770630"/>
    <w:rsid w:val="00771171"/>
    <w:rsid w:val="007714D9"/>
    <w:rsid w:val="00771DDF"/>
    <w:rsid w:val="0077428A"/>
    <w:rsid w:val="0077430E"/>
    <w:rsid w:val="007752D1"/>
    <w:rsid w:val="00776E57"/>
    <w:rsid w:val="00777B3F"/>
    <w:rsid w:val="00777D2B"/>
    <w:rsid w:val="007812C6"/>
    <w:rsid w:val="00782541"/>
    <w:rsid w:val="007837D8"/>
    <w:rsid w:val="00790C04"/>
    <w:rsid w:val="00792EEF"/>
    <w:rsid w:val="007933A2"/>
    <w:rsid w:val="00794C5F"/>
    <w:rsid w:val="00795104"/>
    <w:rsid w:val="00796182"/>
    <w:rsid w:val="007975D3"/>
    <w:rsid w:val="007A3736"/>
    <w:rsid w:val="007A40C4"/>
    <w:rsid w:val="007A49B9"/>
    <w:rsid w:val="007A53EF"/>
    <w:rsid w:val="007B13DB"/>
    <w:rsid w:val="007B1F51"/>
    <w:rsid w:val="007B20C7"/>
    <w:rsid w:val="007B2146"/>
    <w:rsid w:val="007B6EA9"/>
    <w:rsid w:val="007B76BA"/>
    <w:rsid w:val="007B7D2E"/>
    <w:rsid w:val="007C001C"/>
    <w:rsid w:val="007C40A5"/>
    <w:rsid w:val="007C4615"/>
    <w:rsid w:val="007C4C12"/>
    <w:rsid w:val="007C50D1"/>
    <w:rsid w:val="007D0123"/>
    <w:rsid w:val="007D0EF6"/>
    <w:rsid w:val="007D1F09"/>
    <w:rsid w:val="007D596D"/>
    <w:rsid w:val="007D5C3C"/>
    <w:rsid w:val="007D5D0C"/>
    <w:rsid w:val="007D684E"/>
    <w:rsid w:val="007D7EE2"/>
    <w:rsid w:val="007E14C1"/>
    <w:rsid w:val="007E24F0"/>
    <w:rsid w:val="007E489A"/>
    <w:rsid w:val="007E72FA"/>
    <w:rsid w:val="007E7FEC"/>
    <w:rsid w:val="007F0BF4"/>
    <w:rsid w:val="007F0DDC"/>
    <w:rsid w:val="007F396D"/>
    <w:rsid w:val="007F39C6"/>
    <w:rsid w:val="007F3F71"/>
    <w:rsid w:val="007F4084"/>
    <w:rsid w:val="007F45B0"/>
    <w:rsid w:val="007F5846"/>
    <w:rsid w:val="007F79C4"/>
    <w:rsid w:val="008005E4"/>
    <w:rsid w:val="00801A0E"/>
    <w:rsid w:val="008023A7"/>
    <w:rsid w:val="00803695"/>
    <w:rsid w:val="00803AA2"/>
    <w:rsid w:val="00804F8F"/>
    <w:rsid w:val="008053C5"/>
    <w:rsid w:val="0080620F"/>
    <w:rsid w:val="0080677B"/>
    <w:rsid w:val="008067E1"/>
    <w:rsid w:val="0080741C"/>
    <w:rsid w:val="00810A58"/>
    <w:rsid w:val="00810C74"/>
    <w:rsid w:val="00810F18"/>
    <w:rsid w:val="008115B8"/>
    <w:rsid w:val="00811E02"/>
    <w:rsid w:val="0081263C"/>
    <w:rsid w:val="00813C50"/>
    <w:rsid w:val="008152BA"/>
    <w:rsid w:val="0081556F"/>
    <w:rsid w:val="008158F0"/>
    <w:rsid w:val="0081644A"/>
    <w:rsid w:val="008209C9"/>
    <w:rsid w:val="00820BA8"/>
    <w:rsid w:val="0082164F"/>
    <w:rsid w:val="00821AD9"/>
    <w:rsid w:val="00822256"/>
    <w:rsid w:val="008242A2"/>
    <w:rsid w:val="00824891"/>
    <w:rsid w:val="00824C58"/>
    <w:rsid w:val="00825EA3"/>
    <w:rsid w:val="00826127"/>
    <w:rsid w:val="0083106F"/>
    <w:rsid w:val="00831190"/>
    <w:rsid w:val="008340E5"/>
    <w:rsid w:val="008349B9"/>
    <w:rsid w:val="008360A6"/>
    <w:rsid w:val="0083759D"/>
    <w:rsid w:val="0084226A"/>
    <w:rsid w:val="00842598"/>
    <w:rsid w:val="00843C15"/>
    <w:rsid w:val="00844764"/>
    <w:rsid w:val="00844F49"/>
    <w:rsid w:val="00850470"/>
    <w:rsid w:val="00853C97"/>
    <w:rsid w:val="00854124"/>
    <w:rsid w:val="008555A9"/>
    <w:rsid w:val="00855F9C"/>
    <w:rsid w:val="00862915"/>
    <w:rsid w:val="008636B5"/>
    <w:rsid w:val="008637D8"/>
    <w:rsid w:val="00865107"/>
    <w:rsid w:val="00865E6B"/>
    <w:rsid w:val="008709C3"/>
    <w:rsid w:val="00874201"/>
    <w:rsid w:val="00875460"/>
    <w:rsid w:val="0087577D"/>
    <w:rsid w:val="008758D7"/>
    <w:rsid w:val="00876BD6"/>
    <w:rsid w:val="008827E7"/>
    <w:rsid w:val="008830B8"/>
    <w:rsid w:val="00883467"/>
    <w:rsid w:val="00883C11"/>
    <w:rsid w:val="00885EBF"/>
    <w:rsid w:val="00887C72"/>
    <w:rsid w:val="00887E98"/>
    <w:rsid w:val="008931FF"/>
    <w:rsid w:val="00896EC9"/>
    <w:rsid w:val="008979E5"/>
    <w:rsid w:val="008A434A"/>
    <w:rsid w:val="008A4D9F"/>
    <w:rsid w:val="008A5691"/>
    <w:rsid w:val="008A5B2C"/>
    <w:rsid w:val="008A7086"/>
    <w:rsid w:val="008A73D6"/>
    <w:rsid w:val="008B0A9E"/>
    <w:rsid w:val="008B0E6C"/>
    <w:rsid w:val="008B2589"/>
    <w:rsid w:val="008B3BCE"/>
    <w:rsid w:val="008B3FDB"/>
    <w:rsid w:val="008B52F8"/>
    <w:rsid w:val="008B5CBA"/>
    <w:rsid w:val="008B5DC0"/>
    <w:rsid w:val="008C1C4F"/>
    <w:rsid w:val="008C1EEF"/>
    <w:rsid w:val="008C2146"/>
    <w:rsid w:val="008C23C3"/>
    <w:rsid w:val="008C27B0"/>
    <w:rsid w:val="008C3331"/>
    <w:rsid w:val="008C4C69"/>
    <w:rsid w:val="008C53EF"/>
    <w:rsid w:val="008C630D"/>
    <w:rsid w:val="008C647E"/>
    <w:rsid w:val="008C6A17"/>
    <w:rsid w:val="008D0BB7"/>
    <w:rsid w:val="008D4CA7"/>
    <w:rsid w:val="008D50A1"/>
    <w:rsid w:val="008D79A0"/>
    <w:rsid w:val="008E06FE"/>
    <w:rsid w:val="008E08EA"/>
    <w:rsid w:val="008E4ED2"/>
    <w:rsid w:val="008E6308"/>
    <w:rsid w:val="008E7F84"/>
    <w:rsid w:val="008F048B"/>
    <w:rsid w:val="008F0DB2"/>
    <w:rsid w:val="008F3661"/>
    <w:rsid w:val="008F4E2D"/>
    <w:rsid w:val="008F5211"/>
    <w:rsid w:val="008F5307"/>
    <w:rsid w:val="008F683E"/>
    <w:rsid w:val="008F6DFB"/>
    <w:rsid w:val="008F74E6"/>
    <w:rsid w:val="008F79C3"/>
    <w:rsid w:val="009023E4"/>
    <w:rsid w:val="00902C3F"/>
    <w:rsid w:val="00903265"/>
    <w:rsid w:val="00904380"/>
    <w:rsid w:val="00906ACB"/>
    <w:rsid w:val="00906B50"/>
    <w:rsid w:val="0090732A"/>
    <w:rsid w:val="0091026B"/>
    <w:rsid w:val="00910DCB"/>
    <w:rsid w:val="00913A90"/>
    <w:rsid w:val="009144FE"/>
    <w:rsid w:val="00914F50"/>
    <w:rsid w:val="00915E8E"/>
    <w:rsid w:val="00916FA6"/>
    <w:rsid w:val="00920382"/>
    <w:rsid w:val="00920456"/>
    <w:rsid w:val="00922733"/>
    <w:rsid w:val="00922D62"/>
    <w:rsid w:val="00925074"/>
    <w:rsid w:val="00930820"/>
    <w:rsid w:val="0093381C"/>
    <w:rsid w:val="00934847"/>
    <w:rsid w:val="00937C31"/>
    <w:rsid w:val="009410CA"/>
    <w:rsid w:val="00941912"/>
    <w:rsid w:val="0094330D"/>
    <w:rsid w:val="009438D0"/>
    <w:rsid w:val="009457DC"/>
    <w:rsid w:val="00945CD6"/>
    <w:rsid w:val="00952B71"/>
    <w:rsid w:val="009542E7"/>
    <w:rsid w:val="00954933"/>
    <w:rsid w:val="00955419"/>
    <w:rsid w:val="0095698C"/>
    <w:rsid w:val="00960632"/>
    <w:rsid w:val="00960CC3"/>
    <w:rsid w:val="00960FAC"/>
    <w:rsid w:val="00962262"/>
    <w:rsid w:val="00964217"/>
    <w:rsid w:val="009643FB"/>
    <w:rsid w:val="00965D2F"/>
    <w:rsid w:val="00965F08"/>
    <w:rsid w:val="00967D05"/>
    <w:rsid w:val="00971D03"/>
    <w:rsid w:val="009729EB"/>
    <w:rsid w:val="00972B21"/>
    <w:rsid w:val="009743F4"/>
    <w:rsid w:val="0097449A"/>
    <w:rsid w:val="00974A19"/>
    <w:rsid w:val="009759B3"/>
    <w:rsid w:val="00976B52"/>
    <w:rsid w:val="00980E3E"/>
    <w:rsid w:val="00981459"/>
    <w:rsid w:val="0098541C"/>
    <w:rsid w:val="0098670C"/>
    <w:rsid w:val="00986F72"/>
    <w:rsid w:val="00990193"/>
    <w:rsid w:val="0099116C"/>
    <w:rsid w:val="009930C6"/>
    <w:rsid w:val="00993B16"/>
    <w:rsid w:val="009946C9"/>
    <w:rsid w:val="00995852"/>
    <w:rsid w:val="0099756C"/>
    <w:rsid w:val="00997A6D"/>
    <w:rsid w:val="009A070A"/>
    <w:rsid w:val="009A3B7A"/>
    <w:rsid w:val="009A3CF9"/>
    <w:rsid w:val="009A4B58"/>
    <w:rsid w:val="009A5265"/>
    <w:rsid w:val="009A7A9A"/>
    <w:rsid w:val="009A7D5F"/>
    <w:rsid w:val="009B20BC"/>
    <w:rsid w:val="009B44FE"/>
    <w:rsid w:val="009B4FE0"/>
    <w:rsid w:val="009B5162"/>
    <w:rsid w:val="009B6260"/>
    <w:rsid w:val="009B68B8"/>
    <w:rsid w:val="009B7CD4"/>
    <w:rsid w:val="009C15D1"/>
    <w:rsid w:val="009C1A80"/>
    <w:rsid w:val="009C1F15"/>
    <w:rsid w:val="009C2709"/>
    <w:rsid w:val="009C3018"/>
    <w:rsid w:val="009D09AD"/>
    <w:rsid w:val="009D135B"/>
    <w:rsid w:val="009D3267"/>
    <w:rsid w:val="009D535D"/>
    <w:rsid w:val="009D5F63"/>
    <w:rsid w:val="009D6831"/>
    <w:rsid w:val="009D688F"/>
    <w:rsid w:val="009D69EC"/>
    <w:rsid w:val="009E0BD1"/>
    <w:rsid w:val="009E1557"/>
    <w:rsid w:val="009E1746"/>
    <w:rsid w:val="009E2363"/>
    <w:rsid w:val="009E3807"/>
    <w:rsid w:val="009E6A6A"/>
    <w:rsid w:val="009F292C"/>
    <w:rsid w:val="009F38D4"/>
    <w:rsid w:val="009F3998"/>
    <w:rsid w:val="009F5EAB"/>
    <w:rsid w:val="00A00A2D"/>
    <w:rsid w:val="00A017A0"/>
    <w:rsid w:val="00A02ED6"/>
    <w:rsid w:val="00A10D76"/>
    <w:rsid w:val="00A1347E"/>
    <w:rsid w:val="00A13ABB"/>
    <w:rsid w:val="00A148B1"/>
    <w:rsid w:val="00A14C0D"/>
    <w:rsid w:val="00A15101"/>
    <w:rsid w:val="00A154ED"/>
    <w:rsid w:val="00A1675A"/>
    <w:rsid w:val="00A20C0F"/>
    <w:rsid w:val="00A20D63"/>
    <w:rsid w:val="00A21847"/>
    <w:rsid w:val="00A22BB3"/>
    <w:rsid w:val="00A24420"/>
    <w:rsid w:val="00A2511C"/>
    <w:rsid w:val="00A26FB5"/>
    <w:rsid w:val="00A27A4B"/>
    <w:rsid w:val="00A308D1"/>
    <w:rsid w:val="00A30931"/>
    <w:rsid w:val="00A31056"/>
    <w:rsid w:val="00A328DB"/>
    <w:rsid w:val="00A33CD9"/>
    <w:rsid w:val="00A3598D"/>
    <w:rsid w:val="00A4011D"/>
    <w:rsid w:val="00A407B0"/>
    <w:rsid w:val="00A40855"/>
    <w:rsid w:val="00A4182C"/>
    <w:rsid w:val="00A42125"/>
    <w:rsid w:val="00A427FF"/>
    <w:rsid w:val="00A42C09"/>
    <w:rsid w:val="00A43D77"/>
    <w:rsid w:val="00A51048"/>
    <w:rsid w:val="00A51981"/>
    <w:rsid w:val="00A54738"/>
    <w:rsid w:val="00A54AF4"/>
    <w:rsid w:val="00A54FDA"/>
    <w:rsid w:val="00A550DC"/>
    <w:rsid w:val="00A5769A"/>
    <w:rsid w:val="00A578EF"/>
    <w:rsid w:val="00A61DD6"/>
    <w:rsid w:val="00A62F5A"/>
    <w:rsid w:val="00A634DA"/>
    <w:rsid w:val="00A66102"/>
    <w:rsid w:val="00A700B2"/>
    <w:rsid w:val="00A70D54"/>
    <w:rsid w:val="00A733E4"/>
    <w:rsid w:val="00A7486C"/>
    <w:rsid w:val="00A74DDE"/>
    <w:rsid w:val="00A753AE"/>
    <w:rsid w:val="00A76297"/>
    <w:rsid w:val="00A772E7"/>
    <w:rsid w:val="00A77C1E"/>
    <w:rsid w:val="00A81D25"/>
    <w:rsid w:val="00A84925"/>
    <w:rsid w:val="00A84DDC"/>
    <w:rsid w:val="00A84F46"/>
    <w:rsid w:val="00A85328"/>
    <w:rsid w:val="00A8589C"/>
    <w:rsid w:val="00A86488"/>
    <w:rsid w:val="00A865AB"/>
    <w:rsid w:val="00A91C6C"/>
    <w:rsid w:val="00A9270D"/>
    <w:rsid w:val="00A9349D"/>
    <w:rsid w:val="00A94AD3"/>
    <w:rsid w:val="00A979B4"/>
    <w:rsid w:val="00A97EC6"/>
    <w:rsid w:val="00AA0890"/>
    <w:rsid w:val="00AA15D6"/>
    <w:rsid w:val="00AA29F9"/>
    <w:rsid w:val="00AA3650"/>
    <w:rsid w:val="00AA619F"/>
    <w:rsid w:val="00AA7392"/>
    <w:rsid w:val="00AB1E5B"/>
    <w:rsid w:val="00AB311F"/>
    <w:rsid w:val="00AB41D3"/>
    <w:rsid w:val="00AB4C90"/>
    <w:rsid w:val="00AB70AF"/>
    <w:rsid w:val="00AB7C8E"/>
    <w:rsid w:val="00AC012C"/>
    <w:rsid w:val="00AC099A"/>
    <w:rsid w:val="00AC32E8"/>
    <w:rsid w:val="00AC3B71"/>
    <w:rsid w:val="00AC415C"/>
    <w:rsid w:val="00AC45F3"/>
    <w:rsid w:val="00AC474E"/>
    <w:rsid w:val="00AC54FE"/>
    <w:rsid w:val="00AC5B78"/>
    <w:rsid w:val="00AC78D3"/>
    <w:rsid w:val="00AC79D0"/>
    <w:rsid w:val="00AD2695"/>
    <w:rsid w:val="00AD2718"/>
    <w:rsid w:val="00AD273C"/>
    <w:rsid w:val="00AD4576"/>
    <w:rsid w:val="00AD5471"/>
    <w:rsid w:val="00AD55C2"/>
    <w:rsid w:val="00AD5E0A"/>
    <w:rsid w:val="00AD5FAF"/>
    <w:rsid w:val="00AD6C28"/>
    <w:rsid w:val="00AD739B"/>
    <w:rsid w:val="00AD7A16"/>
    <w:rsid w:val="00AE0AA7"/>
    <w:rsid w:val="00AE1A5C"/>
    <w:rsid w:val="00AE2391"/>
    <w:rsid w:val="00AE2C5E"/>
    <w:rsid w:val="00AE388C"/>
    <w:rsid w:val="00AE58E9"/>
    <w:rsid w:val="00AE6D4A"/>
    <w:rsid w:val="00AF1EFF"/>
    <w:rsid w:val="00AF2686"/>
    <w:rsid w:val="00AF2EAC"/>
    <w:rsid w:val="00AF395D"/>
    <w:rsid w:val="00AF62E4"/>
    <w:rsid w:val="00AF68E7"/>
    <w:rsid w:val="00B00FC5"/>
    <w:rsid w:val="00B0666D"/>
    <w:rsid w:val="00B07138"/>
    <w:rsid w:val="00B10BB1"/>
    <w:rsid w:val="00B117DB"/>
    <w:rsid w:val="00B13252"/>
    <w:rsid w:val="00B1454B"/>
    <w:rsid w:val="00B14795"/>
    <w:rsid w:val="00B161BD"/>
    <w:rsid w:val="00B16354"/>
    <w:rsid w:val="00B16573"/>
    <w:rsid w:val="00B16AA4"/>
    <w:rsid w:val="00B17A71"/>
    <w:rsid w:val="00B17D33"/>
    <w:rsid w:val="00B2154A"/>
    <w:rsid w:val="00B21A11"/>
    <w:rsid w:val="00B2282B"/>
    <w:rsid w:val="00B237DF"/>
    <w:rsid w:val="00B24AA7"/>
    <w:rsid w:val="00B25EBA"/>
    <w:rsid w:val="00B338B5"/>
    <w:rsid w:val="00B33E43"/>
    <w:rsid w:val="00B3429A"/>
    <w:rsid w:val="00B34AB5"/>
    <w:rsid w:val="00B36DDB"/>
    <w:rsid w:val="00B3725B"/>
    <w:rsid w:val="00B373BD"/>
    <w:rsid w:val="00B41483"/>
    <w:rsid w:val="00B44080"/>
    <w:rsid w:val="00B45FE4"/>
    <w:rsid w:val="00B4749A"/>
    <w:rsid w:val="00B47774"/>
    <w:rsid w:val="00B47A91"/>
    <w:rsid w:val="00B515E1"/>
    <w:rsid w:val="00B52B6C"/>
    <w:rsid w:val="00B5323C"/>
    <w:rsid w:val="00B546D3"/>
    <w:rsid w:val="00B55DF2"/>
    <w:rsid w:val="00B56110"/>
    <w:rsid w:val="00B569A7"/>
    <w:rsid w:val="00B61337"/>
    <w:rsid w:val="00B63338"/>
    <w:rsid w:val="00B65220"/>
    <w:rsid w:val="00B672E2"/>
    <w:rsid w:val="00B721C5"/>
    <w:rsid w:val="00B75E02"/>
    <w:rsid w:val="00B76C39"/>
    <w:rsid w:val="00B81D3C"/>
    <w:rsid w:val="00B83FCF"/>
    <w:rsid w:val="00B84C9B"/>
    <w:rsid w:val="00B851BD"/>
    <w:rsid w:val="00B8609C"/>
    <w:rsid w:val="00B8744C"/>
    <w:rsid w:val="00B9113F"/>
    <w:rsid w:val="00B91EF3"/>
    <w:rsid w:val="00B93464"/>
    <w:rsid w:val="00B939E3"/>
    <w:rsid w:val="00B939F3"/>
    <w:rsid w:val="00B93F90"/>
    <w:rsid w:val="00B944AD"/>
    <w:rsid w:val="00B94DEC"/>
    <w:rsid w:val="00B9610D"/>
    <w:rsid w:val="00B96E4C"/>
    <w:rsid w:val="00BA0CA4"/>
    <w:rsid w:val="00BA28FC"/>
    <w:rsid w:val="00BA30CE"/>
    <w:rsid w:val="00BA33D9"/>
    <w:rsid w:val="00BA3DBB"/>
    <w:rsid w:val="00BA3FD9"/>
    <w:rsid w:val="00BB373A"/>
    <w:rsid w:val="00BB41A1"/>
    <w:rsid w:val="00BB4C63"/>
    <w:rsid w:val="00BB75AD"/>
    <w:rsid w:val="00BC00DD"/>
    <w:rsid w:val="00BC0930"/>
    <w:rsid w:val="00BC0B03"/>
    <w:rsid w:val="00BC383B"/>
    <w:rsid w:val="00BC3AAF"/>
    <w:rsid w:val="00BC5522"/>
    <w:rsid w:val="00BC58B1"/>
    <w:rsid w:val="00BC590D"/>
    <w:rsid w:val="00BC67DC"/>
    <w:rsid w:val="00BD0660"/>
    <w:rsid w:val="00BD0DC2"/>
    <w:rsid w:val="00BD14EB"/>
    <w:rsid w:val="00BD2284"/>
    <w:rsid w:val="00BD34A5"/>
    <w:rsid w:val="00BD4F2E"/>
    <w:rsid w:val="00BD5CBE"/>
    <w:rsid w:val="00BD77F4"/>
    <w:rsid w:val="00BE1B96"/>
    <w:rsid w:val="00BE2233"/>
    <w:rsid w:val="00BE53C8"/>
    <w:rsid w:val="00BE6D84"/>
    <w:rsid w:val="00BF0E07"/>
    <w:rsid w:val="00BF1D7F"/>
    <w:rsid w:val="00BF22A9"/>
    <w:rsid w:val="00BF3C61"/>
    <w:rsid w:val="00BF3F80"/>
    <w:rsid w:val="00BF4088"/>
    <w:rsid w:val="00BF43DD"/>
    <w:rsid w:val="00C00317"/>
    <w:rsid w:val="00C007ED"/>
    <w:rsid w:val="00C035E0"/>
    <w:rsid w:val="00C03C88"/>
    <w:rsid w:val="00C0446C"/>
    <w:rsid w:val="00C04528"/>
    <w:rsid w:val="00C12539"/>
    <w:rsid w:val="00C12AE7"/>
    <w:rsid w:val="00C13026"/>
    <w:rsid w:val="00C13B81"/>
    <w:rsid w:val="00C14A8A"/>
    <w:rsid w:val="00C14E11"/>
    <w:rsid w:val="00C17033"/>
    <w:rsid w:val="00C17428"/>
    <w:rsid w:val="00C206C2"/>
    <w:rsid w:val="00C214C7"/>
    <w:rsid w:val="00C22B29"/>
    <w:rsid w:val="00C22FEF"/>
    <w:rsid w:val="00C238E4"/>
    <w:rsid w:val="00C2547E"/>
    <w:rsid w:val="00C31147"/>
    <w:rsid w:val="00C31486"/>
    <w:rsid w:val="00C34331"/>
    <w:rsid w:val="00C34D23"/>
    <w:rsid w:val="00C35334"/>
    <w:rsid w:val="00C356BD"/>
    <w:rsid w:val="00C37D80"/>
    <w:rsid w:val="00C37E7B"/>
    <w:rsid w:val="00C433DB"/>
    <w:rsid w:val="00C4510C"/>
    <w:rsid w:val="00C46597"/>
    <w:rsid w:val="00C47B17"/>
    <w:rsid w:val="00C47D86"/>
    <w:rsid w:val="00C53A8B"/>
    <w:rsid w:val="00C554C1"/>
    <w:rsid w:val="00C55E4B"/>
    <w:rsid w:val="00C57452"/>
    <w:rsid w:val="00C64E35"/>
    <w:rsid w:val="00C66C62"/>
    <w:rsid w:val="00C6766B"/>
    <w:rsid w:val="00C723B8"/>
    <w:rsid w:val="00C7487C"/>
    <w:rsid w:val="00C74F7D"/>
    <w:rsid w:val="00C75603"/>
    <w:rsid w:val="00C776F4"/>
    <w:rsid w:val="00C77925"/>
    <w:rsid w:val="00C77D56"/>
    <w:rsid w:val="00C812F8"/>
    <w:rsid w:val="00C813B7"/>
    <w:rsid w:val="00C81A60"/>
    <w:rsid w:val="00C82ADA"/>
    <w:rsid w:val="00C82E59"/>
    <w:rsid w:val="00C836E9"/>
    <w:rsid w:val="00C8379D"/>
    <w:rsid w:val="00C840FD"/>
    <w:rsid w:val="00C84527"/>
    <w:rsid w:val="00C86A1A"/>
    <w:rsid w:val="00C86C89"/>
    <w:rsid w:val="00C90024"/>
    <w:rsid w:val="00C90A42"/>
    <w:rsid w:val="00C9579F"/>
    <w:rsid w:val="00C96480"/>
    <w:rsid w:val="00C975BE"/>
    <w:rsid w:val="00CA09D3"/>
    <w:rsid w:val="00CA0DF7"/>
    <w:rsid w:val="00CA3815"/>
    <w:rsid w:val="00CA6143"/>
    <w:rsid w:val="00CA7078"/>
    <w:rsid w:val="00CB1675"/>
    <w:rsid w:val="00CB27AD"/>
    <w:rsid w:val="00CB2F71"/>
    <w:rsid w:val="00CB3776"/>
    <w:rsid w:val="00CB5C8D"/>
    <w:rsid w:val="00CB5CCD"/>
    <w:rsid w:val="00CB7A84"/>
    <w:rsid w:val="00CC0DD2"/>
    <w:rsid w:val="00CC11E5"/>
    <w:rsid w:val="00CC12E5"/>
    <w:rsid w:val="00CC1536"/>
    <w:rsid w:val="00CC263E"/>
    <w:rsid w:val="00CC497C"/>
    <w:rsid w:val="00CC4F9A"/>
    <w:rsid w:val="00CC6305"/>
    <w:rsid w:val="00CC6C15"/>
    <w:rsid w:val="00CC742D"/>
    <w:rsid w:val="00CC7541"/>
    <w:rsid w:val="00CC7BB6"/>
    <w:rsid w:val="00CD085A"/>
    <w:rsid w:val="00CD1D87"/>
    <w:rsid w:val="00CD320C"/>
    <w:rsid w:val="00CD3777"/>
    <w:rsid w:val="00CD5EE4"/>
    <w:rsid w:val="00CD6522"/>
    <w:rsid w:val="00CE0368"/>
    <w:rsid w:val="00CE03D1"/>
    <w:rsid w:val="00CE09CD"/>
    <w:rsid w:val="00CE2071"/>
    <w:rsid w:val="00CE37D8"/>
    <w:rsid w:val="00CE3881"/>
    <w:rsid w:val="00CE7A5D"/>
    <w:rsid w:val="00CE7E76"/>
    <w:rsid w:val="00CF03D0"/>
    <w:rsid w:val="00CF0F7E"/>
    <w:rsid w:val="00CF113A"/>
    <w:rsid w:val="00CF3641"/>
    <w:rsid w:val="00CF3E1D"/>
    <w:rsid w:val="00CF41C9"/>
    <w:rsid w:val="00CF5D14"/>
    <w:rsid w:val="00CF65B9"/>
    <w:rsid w:val="00CF735B"/>
    <w:rsid w:val="00D00F25"/>
    <w:rsid w:val="00D01C2C"/>
    <w:rsid w:val="00D03AA0"/>
    <w:rsid w:val="00D04850"/>
    <w:rsid w:val="00D06382"/>
    <w:rsid w:val="00D0678C"/>
    <w:rsid w:val="00D10371"/>
    <w:rsid w:val="00D14448"/>
    <w:rsid w:val="00D1765E"/>
    <w:rsid w:val="00D21686"/>
    <w:rsid w:val="00D23D4D"/>
    <w:rsid w:val="00D2687D"/>
    <w:rsid w:val="00D27218"/>
    <w:rsid w:val="00D27FD6"/>
    <w:rsid w:val="00D302C5"/>
    <w:rsid w:val="00D30616"/>
    <w:rsid w:val="00D31ACC"/>
    <w:rsid w:val="00D324BF"/>
    <w:rsid w:val="00D3364B"/>
    <w:rsid w:val="00D35574"/>
    <w:rsid w:val="00D355C2"/>
    <w:rsid w:val="00D37494"/>
    <w:rsid w:val="00D40C9C"/>
    <w:rsid w:val="00D40FE6"/>
    <w:rsid w:val="00D411FE"/>
    <w:rsid w:val="00D414DD"/>
    <w:rsid w:val="00D41609"/>
    <w:rsid w:val="00D420EC"/>
    <w:rsid w:val="00D429C4"/>
    <w:rsid w:val="00D44005"/>
    <w:rsid w:val="00D450A0"/>
    <w:rsid w:val="00D50131"/>
    <w:rsid w:val="00D507C0"/>
    <w:rsid w:val="00D5157F"/>
    <w:rsid w:val="00D526BD"/>
    <w:rsid w:val="00D528F5"/>
    <w:rsid w:val="00D56E1F"/>
    <w:rsid w:val="00D62C20"/>
    <w:rsid w:val="00D6327B"/>
    <w:rsid w:val="00D70953"/>
    <w:rsid w:val="00D76CC4"/>
    <w:rsid w:val="00D7732A"/>
    <w:rsid w:val="00D81652"/>
    <w:rsid w:val="00D8183C"/>
    <w:rsid w:val="00D828B6"/>
    <w:rsid w:val="00D85404"/>
    <w:rsid w:val="00D8601E"/>
    <w:rsid w:val="00D86255"/>
    <w:rsid w:val="00D86583"/>
    <w:rsid w:val="00D87610"/>
    <w:rsid w:val="00D91A3F"/>
    <w:rsid w:val="00D94902"/>
    <w:rsid w:val="00D95436"/>
    <w:rsid w:val="00D978B2"/>
    <w:rsid w:val="00DA0A7C"/>
    <w:rsid w:val="00DA1016"/>
    <w:rsid w:val="00DA1C90"/>
    <w:rsid w:val="00DA2786"/>
    <w:rsid w:val="00DA4972"/>
    <w:rsid w:val="00DA5778"/>
    <w:rsid w:val="00DA7251"/>
    <w:rsid w:val="00DA7E67"/>
    <w:rsid w:val="00DB0DDA"/>
    <w:rsid w:val="00DB4DA7"/>
    <w:rsid w:val="00DB61CC"/>
    <w:rsid w:val="00DB6885"/>
    <w:rsid w:val="00DC13E8"/>
    <w:rsid w:val="00DC302E"/>
    <w:rsid w:val="00DC37C3"/>
    <w:rsid w:val="00DC7E0A"/>
    <w:rsid w:val="00DD0ED2"/>
    <w:rsid w:val="00DD390B"/>
    <w:rsid w:val="00DD4CA4"/>
    <w:rsid w:val="00DD7FA6"/>
    <w:rsid w:val="00DE1269"/>
    <w:rsid w:val="00DE18D0"/>
    <w:rsid w:val="00DE2D15"/>
    <w:rsid w:val="00DE5779"/>
    <w:rsid w:val="00DE75AB"/>
    <w:rsid w:val="00DF0278"/>
    <w:rsid w:val="00DF114A"/>
    <w:rsid w:val="00DF25BE"/>
    <w:rsid w:val="00DF2776"/>
    <w:rsid w:val="00DF4A1B"/>
    <w:rsid w:val="00DF57DB"/>
    <w:rsid w:val="00DF78EB"/>
    <w:rsid w:val="00DF7B4E"/>
    <w:rsid w:val="00E003C2"/>
    <w:rsid w:val="00E00BEA"/>
    <w:rsid w:val="00E00ED6"/>
    <w:rsid w:val="00E02788"/>
    <w:rsid w:val="00E02B56"/>
    <w:rsid w:val="00E13105"/>
    <w:rsid w:val="00E16185"/>
    <w:rsid w:val="00E20FF6"/>
    <w:rsid w:val="00E21096"/>
    <w:rsid w:val="00E2188D"/>
    <w:rsid w:val="00E21DD9"/>
    <w:rsid w:val="00E25425"/>
    <w:rsid w:val="00E25599"/>
    <w:rsid w:val="00E258BF"/>
    <w:rsid w:val="00E26674"/>
    <w:rsid w:val="00E272B8"/>
    <w:rsid w:val="00E30A79"/>
    <w:rsid w:val="00E32CEB"/>
    <w:rsid w:val="00E3328A"/>
    <w:rsid w:val="00E3356F"/>
    <w:rsid w:val="00E344DB"/>
    <w:rsid w:val="00E3559C"/>
    <w:rsid w:val="00E35B23"/>
    <w:rsid w:val="00E37E85"/>
    <w:rsid w:val="00E40D95"/>
    <w:rsid w:val="00E410B0"/>
    <w:rsid w:val="00E41189"/>
    <w:rsid w:val="00E421A0"/>
    <w:rsid w:val="00E43424"/>
    <w:rsid w:val="00E43A92"/>
    <w:rsid w:val="00E46C0B"/>
    <w:rsid w:val="00E47FF6"/>
    <w:rsid w:val="00E5121B"/>
    <w:rsid w:val="00E53126"/>
    <w:rsid w:val="00E53366"/>
    <w:rsid w:val="00E536D3"/>
    <w:rsid w:val="00E53DF1"/>
    <w:rsid w:val="00E546AB"/>
    <w:rsid w:val="00E54B50"/>
    <w:rsid w:val="00E54E6B"/>
    <w:rsid w:val="00E5521D"/>
    <w:rsid w:val="00E55A14"/>
    <w:rsid w:val="00E56DF9"/>
    <w:rsid w:val="00E573D4"/>
    <w:rsid w:val="00E605FE"/>
    <w:rsid w:val="00E62D11"/>
    <w:rsid w:val="00E652E8"/>
    <w:rsid w:val="00E66069"/>
    <w:rsid w:val="00E67B6B"/>
    <w:rsid w:val="00E714FA"/>
    <w:rsid w:val="00E724F6"/>
    <w:rsid w:val="00E7270F"/>
    <w:rsid w:val="00E727AB"/>
    <w:rsid w:val="00E73495"/>
    <w:rsid w:val="00E73EE4"/>
    <w:rsid w:val="00E771CB"/>
    <w:rsid w:val="00E77717"/>
    <w:rsid w:val="00E82314"/>
    <w:rsid w:val="00E8383A"/>
    <w:rsid w:val="00E85E7B"/>
    <w:rsid w:val="00E868A6"/>
    <w:rsid w:val="00E86DD1"/>
    <w:rsid w:val="00E87A30"/>
    <w:rsid w:val="00E900F8"/>
    <w:rsid w:val="00E903C7"/>
    <w:rsid w:val="00E90B44"/>
    <w:rsid w:val="00E90FF7"/>
    <w:rsid w:val="00E92088"/>
    <w:rsid w:val="00E955B1"/>
    <w:rsid w:val="00E971DE"/>
    <w:rsid w:val="00EA0535"/>
    <w:rsid w:val="00EA17B4"/>
    <w:rsid w:val="00EA2615"/>
    <w:rsid w:val="00EA3153"/>
    <w:rsid w:val="00EA3CD5"/>
    <w:rsid w:val="00EA4182"/>
    <w:rsid w:val="00EA4695"/>
    <w:rsid w:val="00EA646E"/>
    <w:rsid w:val="00EA70C5"/>
    <w:rsid w:val="00EB0C44"/>
    <w:rsid w:val="00EB0CA8"/>
    <w:rsid w:val="00EB0FE9"/>
    <w:rsid w:val="00EB3944"/>
    <w:rsid w:val="00EB637D"/>
    <w:rsid w:val="00EB664F"/>
    <w:rsid w:val="00EB6DA7"/>
    <w:rsid w:val="00EC0398"/>
    <w:rsid w:val="00EC1100"/>
    <w:rsid w:val="00EC2935"/>
    <w:rsid w:val="00EC3308"/>
    <w:rsid w:val="00EC4E99"/>
    <w:rsid w:val="00EC5421"/>
    <w:rsid w:val="00EC69C4"/>
    <w:rsid w:val="00EC742D"/>
    <w:rsid w:val="00EC76BA"/>
    <w:rsid w:val="00ED0240"/>
    <w:rsid w:val="00ED3053"/>
    <w:rsid w:val="00ED5840"/>
    <w:rsid w:val="00ED5891"/>
    <w:rsid w:val="00ED5D7A"/>
    <w:rsid w:val="00ED5E8D"/>
    <w:rsid w:val="00ED7B4D"/>
    <w:rsid w:val="00EE1FF8"/>
    <w:rsid w:val="00EE2EE3"/>
    <w:rsid w:val="00EE501F"/>
    <w:rsid w:val="00EE5CCA"/>
    <w:rsid w:val="00EE5E08"/>
    <w:rsid w:val="00EF2018"/>
    <w:rsid w:val="00EF243C"/>
    <w:rsid w:val="00EF4327"/>
    <w:rsid w:val="00EF6B26"/>
    <w:rsid w:val="00EF7BFD"/>
    <w:rsid w:val="00F00279"/>
    <w:rsid w:val="00F00D60"/>
    <w:rsid w:val="00F01ADB"/>
    <w:rsid w:val="00F02616"/>
    <w:rsid w:val="00F03B6B"/>
    <w:rsid w:val="00F049DE"/>
    <w:rsid w:val="00F06514"/>
    <w:rsid w:val="00F10DF3"/>
    <w:rsid w:val="00F11ACA"/>
    <w:rsid w:val="00F11CD2"/>
    <w:rsid w:val="00F132A7"/>
    <w:rsid w:val="00F171B9"/>
    <w:rsid w:val="00F20408"/>
    <w:rsid w:val="00F20AC0"/>
    <w:rsid w:val="00F22839"/>
    <w:rsid w:val="00F2449B"/>
    <w:rsid w:val="00F31D70"/>
    <w:rsid w:val="00F31F90"/>
    <w:rsid w:val="00F33102"/>
    <w:rsid w:val="00F337E5"/>
    <w:rsid w:val="00F3470A"/>
    <w:rsid w:val="00F35E04"/>
    <w:rsid w:val="00F403BE"/>
    <w:rsid w:val="00F4051B"/>
    <w:rsid w:val="00F4110B"/>
    <w:rsid w:val="00F4155D"/>
    <w:rsid w:val="00F41881"/>
    <w:rsid w:val="00F46635"/>
    <w:rsid w:val="00F50A26"/>
    <w:rsid w:val="00F52111"/>
    <w:rsid w:val="00F521A5"/>
    <w:rsid w:val="00F5355A"/>
    <w:rsid w:val="00F54BDB"/>
    <w:rsid w:val="00F556D0"/>
    <w:rsid w:val="00F55DDA"/>
    <w:rsid w:val="00F56387"/>
    <w:rsid w:val="00F57B52"/>
    <w:rsid w:val="00F60104"/>
    <w:rsid w:val="00F60490"/>
    <w:rsid w:val="00F60C49"/>
    <w:rsid w:val="00F60FF9"/>
    <w:rsid w:val="00F610BB"/>
    <w:rsid w:val="00F62970"/>
    <w:rsid w:val="00F63ECF"/>
    <w:rsid w:val="00F640BD"/>
    <w:rsid w:val="00F65061"/>
    <w:rsid w:val="00F653AA"/>
    <w:rsid w:val="00F65F9D"/>
    <w:rsid w:val="00F70447"/>
    <w:rsid w:val="00F70B4C"/>
    <w:rsid w:val="00F70F7A"/>
    <w:rsid w:val="00F71D17"/>
    <w:rsid w:val="00F72CD1"/>
    <w:rsid w:val="00F7351B"/>
    <w:rsid w:val="00F746F7"/>
    <w:rsid w:val="00F75D18"/>
    <w:rsid w:val="00F76E31"/>
    <w:rsid w:val="00F82EC2"/>
    <w:rsid w:val="00F8344A"/>
    <w:rsid w:val="00F83F75"/>
    <w:rsid w:val="00F84A62"/>
    <w:rsid w:val="00F85C73"/>
    <w:rsid w:val="00F87B15"/>
    <w:rsid w:val="00F914B7"/>
    <w:rsid w:val="00F92A89"/>
    <w:rsid w:val="00F95995"/>
    <w:rsid w:val="00F96BCA"/>
    <w:rsid w:val="00F9717B"/>
    <w:rsid w:val="00F9792C"/>
    <w:rsid w:val="00FA084A"/>
    <w:rsid w:val="00FA0A56"/>
    <w:rsid w:val="00FA2081"/>
    <w:rsid w:val="00FA2BE8"/>
    <w:rsid w:val="00FA4585"/>
    <w:rsid w:val="00FA45B0"/>
    <w:rsid w:val="00FA7087"/>
    <w:rsid w:val="00FA7FEB"/>
    <w:rsid w:val="00FB004C"/>
    <w:rsid w:val="00FB0BA6"/>
    <w:rsid w:val="00FB17FE"/>
    <w:rsid w:val="00FB2D37"/>
    <w:rsid w:val="00FB357A"/>
    <w:rsid w:val="00FB3682"/>
    <w:rsid w:val="00FB42FD"/>
    <w:rsid w:val="00FB67F2"/>
    <w:rsid w:val="00FB728D"/>
    <w:rsid w:val="00FB749A"/>
    <w:rsid w:val="00FC2352"/>
    <w:rsid w:val="00FC286D"/>
    <w:rsid w:val="00FC3416"/>
    <w:rsid w:val="00FC4282"/>
    <w:rsid w:val="00FC53D3"/>
    <w:rsid w:val="00FC5C19"/>
    <w:rsid w:val="00FD16F2"/>
    <w:rsid w:val="00FD2EA9"/>
    <w:rsid w:val="00FD332C"/>
    <w:rsid w:val="00FD407D"/>
    <w:rsid w:val="00FD410C"/>
    <w:rsid w:val="00FD72C4"/>
    <w:rsid w:val="00FD7926"/>
    <w:rsid w:val="00FE25EA"/>
    <w:rsid w:val="00FE48FD"/>
    <w:rsid w:val="00FF0E8E"/>
    <w:rsid w:val="00FF4A2D"/>
    <w:rsid w:val="00FF564C"/>
    <w:rsid w:val="00FF57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8D137A-D56A-451D-8884-AEE01CA54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6"/>
        <w:szCs w:val="26"/>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2F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8492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5C4FDB"/>
    <w:pPr>
      <w:ind w:left="720"/>
      <w:contextualSpacing/>
    </w:pPr>
  </w:style>
  <w:style w:type="paragraph" w:styleId="a5">
    <w:name w:val="Normal (Web)"/>
    <w:basedOn w:val="a"/>
    <w:uiPriority w:val="99"/>
    <w:unhideWhenUsed/>
    <w:rsid w:val="0027495D"/>
    <w:pPr>
      <w:spacing w:before="20" w:after="20" w:line="240" w:lineRule="auto"/>
    </w:pPr>
    <w:rPr>
      <w:rFonts w:ascii="Arial" w:eastAsia="Times New Roman" w:hAnsi="Arial" w:cs="Arial"/>
      <w:color w:val="332E2D"/>
      <w:spacing w:val="2"/>
      <w:sz w:val="24"/>
      <w:szCs w:val="24"/>
      <w:lang w:eastAsia="ru-RU"/>
    </w:rPr>
  </w:style>
  <w:style w:type="paragraph" w:styleId="a6">
    <w:name w:val="Balloon Text"/>
    <w:basedOn w:val="a"/>
    <w:link w:val="a7"/>
    <w:uiPriority w:val="99"/>
    <w:semiHidden/>
    <w:unhideWhenUsed/>
    <w:rsid w:val="00D0485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04850"/>
    <w:rPr>
      <w:rFonts w:ascii="Tahoma" w:hAnsi="Tahoma" w:cs="Tahoma"/>
      <w:sz w:val="16"/>
      <w:szCs w:val="16"/>
    </w:rPr>
  </w:style>
  <w:style w:type="paragraph" w:styleId="a8">
    <w:name w:val="header"/>
    <w:basedOn w:val="a"/>
    <w:link w:val="a9"/>
    <w:uiPriority w:val="99"/>
    <w:unhideWhenUsed/>
    <w:rsid w:val="00D0485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04850"/>
  </w:style>
  <w:style w:type="paragraph" w:styleId="aa">
    <w:name w:val="footer"/>
    <w:basedOn w:val="a"/>
    <w:link w:val="ab"/>
    <w:uiPriority w:val="99"/>
    <w:unhideWhenUsed/>
    <w:rsid w:val="00D0485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04850"/>
  </w:style>
  <w:style w:type="paragraph" w:customStyle="1" w:styleId="ac">
    <w:name w:val="Документ"/>
    <w:basedOn w:val="a"/>
    <w:rsid w:val="001F0839"/>
    <w:pPr>
      <w:spacing w:after="0" w:line="360" w:lineRule="auto"/>
      <w:ind w:firstLine="709"/>
      <w:jc w:val="both"/>
    </w:pPr>
    <w:rPr>
      <w:rFonts w:ascii="Courier New" w:eastAsia="Times New Roman" w:hAnsi="Courier New" w:cs="Courier New"/>
      <w:sz w:val="28"/>
      <w:szCs w:val="28"/>
      <w:lang w:eastAsia="ru-RU"/>
    </w:rPr>
  </w:style>
  <w:style w:type="character" w:styleId="ad">
    <w:name w:val="Hyperlink"/>
    <w:basedOn w:val="a0"/>
    <w:uiPriority w:val="99"/>
    <w:semiHidden/>
    <w:unhideWhenUsed/>
    <w:rsid w:val="00481480"/>
    <w:rPr>
      <w:strike w:val="0"/>
      <w:dstrike w:val="0"/>
      <w:color w:val="808080"/>
      <w:u w:val="none"/>
      <w:effect w:val="none"/>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168583">
      <w:bodyDiv w:val="1"/>
      <w:marLeft w:val="0"/>
      <w:marRight w:val="0"/>
      <w:marTop w:val="0"/>
      <w:marBottom w:val="0"/>
      <w:divBdr>
        <w:top w:val="none" w:sz="0" w:space="0" w:color="auto"/>
        <w:left w:val="none" w:sz="0" w:space="0" w:color="auto"/>
        <w:bottom w:val="none" w:sz="0" w:space="0" w:color="auto"/>
        <w:right w:val="none" w:sz="0" w:space="0" w:color="auto"/>
      </w:divBdr>
    </w:div>
    <w:div w:id="272589524">
      <w:bodyDiv w:val="1"/>
      <w:marLeft w:val="0"/>
      <w:marRight w:val="0"/>
      <w:marTop w:val="0"/>
      <w:marBottom w:val="0"/>
      <w:divBdr>
        <w:top w:val="none" w:sz="0" w:space="0" w:color="auto"/>
        <w:left w:val="none" w:sz="0" w:space="0" w:color="auto"/>
        <w:bottom w:val="none" w:sz="0" w:space="0" w:color="auto"/>
        <w:right w:val="none" w:sz="0" w:space="0" w:color="auto"/>
      </w:divBdr>
    </w:div>
    <w:div w:id="406658924">
      <w:bodyDiv w:val="1"/>
      <w:marLeft w:val="0"/>
      <w:marRight w:val="0"/>
      <w:marTop w:val="0"/>
      <w:marBottom w:val="0"/>
      <w:divBdr>
        <w:top w:val="none" w:sz="0" w:space="0" w:color="auto"/>
        <w:left w:val="none" w:sz="0" w:space="0" w:color="auto"/>
        <w:bottom w:val="none" w:sz="0" w:space="0" w:color="auto"/>
        <w:right w:val="none" w:sz="0" w:space="0" w:color="auto"/>
      </w:divBdr>
    </w:div>
    <w:div w:id="436214736">
      <w:bodyDiv w:val="1"/>
      <w:marLeft w:val="0"/>
      <w:marRight w:val="0"/>
      <w:marTop w:val="0"/>
      <w:marBottom w:val="0"/>
      <w:divBdr>
        <w:top w:val="none" w:sz="0" w:space="0" w:color="auto"/>
        <w:left w:val="none" w:sz="0" w:space="0" w:color="auto"/>
        <w:bottom w:val="none" w:sz="0" w:space="0" w:color="auto"/>
        <w:right w:val="none" w:sz="0" w:space="0" w:color="auto"/>
      </w:divBdr>
    </w:div>
    <w:div w:id="714039072">
      <w:bodyDiv w:val="1"/>
      <w:marLeft w:val="0"/>
      <w:marRight w:val="0"/>
      <w:marTop w:val="0"/>
      <w:marBottom w:val="0"/>
      <w:divBdr>
        <w:top w:val="none" w:sz="0" w:space="0" w:color="auto"/>
        <w:left w:val="none" w:sz="0" w:space="0" w:color="auto"/>
        <w:bottom w:val="none" w:sz="0" w:space="0" w:color="auto"/>
        <w:right w:val="none" w:sz="0" w:space="0" w:color="auto"/>
      </w:divBdr>
    </w:div>
    <w:div w:id="776095071">
      <w:bodyDiv w:val="1"/>
      <w:marLeft w:val="0"/>
      <w:marRight w:val="0"/>
      <w:marTop w:val="0"/>
      <w:marBottom w:val="0"/>
      <w:divBdr>
        <w:top w:val="none" w:sz="0" w:space="0" w:color="auto"/>
        <w:left w:val="none" w:sz="0" w:space="0" w:color="auto"/>
        <w:bottom w:val="none" w:sz="0" w:space="0" w:color="auto"/>
        <w:right w:val="none" w:sz="0" w:space="0" w:color="auto"/>
      </w:divBdr>
    </w:div>
    <w:div w:id="908080368">
      <w:bodyDiv w:val="1"/>
      <w:marLeft w:val="0"/>
      <w:marRight w:val="0"/>
      <w:marTop w:val="0"/>
      <w:marBottom w:val="0"/>
      <w:divBdr>
        <w:top w:val="none" w:sz="0" w:space="0" w:color="auto"/>
        <w:left w:val="none" w:sz="0" w:space="0" w:color="auto"/>
        <w:bottom w:val="none" w:sz="0" w:space="0" w:color="auto"/>
        <w:right w:val="none" w:sz="0" w:space="0" w:color="auto"/>
      </w:divBdr>
    </w:div>
    <w:div w:id="1157649980">
      <w:bodyDiv w:val="1"/>
      <w:marLeft w:val="0"/>
      <w:marRight w:val="0"/>
      <w:marTop w:val="0"/>
      <w:marBottom w:val="0"/>
      <w:divBdr>
        <w:top w:val="none" w:sz="0" w:space="0" w:color="auto"/>
        <w:left w:val="none" w:sz="0" w:space="0" w:color="auto"/>
        <w:bottom w:val="none" w:sz="0" w:space="0" w:color="auto"/>
        <w:right w:val="none" w:sz="0" w:space="0" w:color="auto"/>
      </w:divBdr>
    </w:div>
    <w:div w:id="1429156323">
      <w:bodyDiv w:val="1"/>
      <w:marLeft w:val="0"/>
      <w:marRight w:val="0"/>
      <w:marTop w:val="0"/>
      <w:marBottom w:val="0"/>
      <w:divBdr>
        <w:top w:val="none" w:sz="0" w:space="0" w:color="auto"/>
        <w:left w:val="none" w:sz="0" w:space="0" w:color="auto"/>
        <w:bottom w:val="none" w:sz="0" w:space="0" w:color="auto"/>
        <w:right w:val="none" w:sz="0" w:space="0" w:color="auto"/>
      </w:divBdr>
    </w:div>
    <w:div w:id="1518227857">
      <w:bodyDiv w:val="1"/>
      <w:marLeft w:val="0"/>
      <w:marRight w:val="0"/>
      <w:marTop w:val="0"/>
      <w:marBottom w:val="0"/>
      <w:divBdr>
        <w:top w:val="none" w:sz="0" w:space="0" w:color="auto"/>
        <w:left w:val="none" w:sz="0" w:space="0" w:color="auto"/>
        <w:bottom w:val="none" w:sz="0" w:space="0" w:color="auto"/>
        <w:right w:val="none" w:sz="0" w:space="0" w:color="auto"/>
      </w:divBdr>
    </w:div>
    <w:div w:id="1518424065">
      <w:bodyDiv w:val="1"/>
      <w:marLeft w:val="0"/>
      <w:marRight w:val="0"/>
      <w:marTop w:val="0"/>
      <w:marBottom w:val="0"/>
      <w:divBdr>
        <w:top w:val="none" w:sz="0" w:space="0" w:color="auto"/>
        <w:left w:val="none" w:sz="0" w:space="0" w:color="auto"/>
        <w:bottom w:val="none" w:sz="0" w:space="0" w:color="auto"/>
        <w:right w:val="none" w:sz="0" w:space="0" w:color="auto"/>
      </w:divBdr>
    </w:div>
    <w:div w:id="1567641553">
      <w:bodyDiv w:val="1"/>
      <w:marLeft w:val="0"/>
      <w:marRight w:val="0"/>
      <w:marTop w:val="0"/>
      <w:marBottom w:val="0"/>
      <w:divBdr>
        <w:top w:val="none" w:sz="0" w:space="0" w:color="auto"/>
        <w:left w:val="none" w:sz="0" w:space="0" w:color="auto"/>
        <w:bottom w:val="none" w:sz="0" w:space="0" w:color="auto"/>
        <w:right w:val="none" w:sz="0" w:space="0" w:color="auto"/>
      </w:divBdr>
    </w:div>
    <w:div w:id="1730029027">
      <w:bodyDiv w:val="1"/>
      <w:marLeft w:val="0"/>
      <w:marRight w:val="0"/>
      <w:marTop w:val="0"/>
      <w:marBottom w:val="0"/>
      <w:divBdr>
        <w:top w:val="none" w:sz="0" w:space="0" w:color="auto"/>
        <w:left w:val="none" w:sz="0" w:space="0" w:color="auto"/>
        <w:bottom w:val="none" w:sz="0" w:space="0" w:color="auto"/>
        <w:right w:val="none" w:sz="0" w:space="0" w:color="auto"/>
      </w:divBdr>
    </w:div>
    <w:div w:id="1792478282">
      <w:bodyDiv w:val="1"/>
      <w:marLeft w:val="0"/>
      <w:marRight w:val="0"/>
      <w:marTop w:val="0"/>
      <w:marBottom w:val="0"/>
      <w:divBdr>
        <w:top w:val="none" w:sz="0" w:space="0" w:color="auto"/>
        <w:left w:val="none" w:sz="0" w:space="0" w:color="auto"/>
        <w:bottom w:val="none" w:sz="0" w:space="0" w:color="auto"/>
        <w:right w:val="none" w:sz="0" w:space="0" w:color="auto"/>
      </w:divBdr>
    </w:div>
    <w:div w:id="1848211748">
      <w:bodyDiv w:val="1"/>
      <w:marLeft w:val="0"/>
      <w:marRight w:val="0"/>
      <w:marTop w:val="0"/>
      <w:marBottom w:val="0"/>
      <w:divBdr>
        <w:top w:val="none" w:sz="0" w:space="0" w:color="auto"/>
        <w:left w:val="none" w:sz="0" w:space="0" w:color="auto"/>
        <w:bottom w:val="none" w:sz="0" w:space="0" w:color="auto"/>
        <w:right w:val="none" w:sz="0" w:space="0" w:color="auto"/>
      </w:divBdr>
    </w:div>
    <w:div w:id="210930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37E4BF-6EF8-4662-9EB3-9A3C5A5C2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15669</TotalTime>
  <Pages>51</Pages>
  <Words>19806</Words>
  <Characters>112895</Characters>
  <Application>Microsoft Office Word</Application>
  <DocSecurity>0</DocSecurity>
  <Lines>940</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Финансовое упнавление МО ГОН</Company>
  <LinksUpToDate>false</LinksUpToDate>
  <CharactersWithSpaces>132437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khranina</dc:creator>
  <cp:keywords/>
  <dc:description/>
  <cp:lastModifiedBy>Елена В. Петрушенко</cp:lastModifiedBy>
  <cp:revision>649</cp:revision>
  <cp:lastPrinted>2019-11-14T05:49:00Z</cp:lastPrinted>
  <dcterms:created xsi:type="dcterms:W3CDTF">2011-11-08T05:58:00Z</dcterms:created>
  <dcterms:modified xsi:type="dcterms:W3CDTF">2020-11-13T01:42:00Z</dcterms:modified>
</cp:coreProperties>
</file>